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6E" w:rsidRDefault="0037516E" w:rsidP="00375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Pr>
          <w:rFonts w:ascii="Optima" w:eastAsia="Belleza" w:hAnsi="Optima" w:cs="Belleza"/>
          <w:b/>
          <w:color w:val="000000"/>
        </w:rPr>
        <w:t xml:space="preserve">Oral statement delivered by </w:t>
      </w:r>
      <w:proofErr w:type="spellStart"/>
      <w:r>
        <w:rPr>
          <w:rFonts w:ascii="Optima" w:eastAsia="Belleza" w:hAnsi="Optima" w:cs="Belleza"/>
          <w:b/>
          <w:color w:val="000000"/>
        </w:rPr>
        <w:t>Associazione</w:t>
      </w:r>
      <w:proofErr w:type="spellEnd"/>
      <w:r>
        <w:rPr>
          <w:rFonts w:ascii="Optima" w:eastAsia="Belleza" w:hAnsi="Optima" w:cs="Belleza"/>
          <w:b/>
          <w:color w:val="000000"/>
        </w:rPr>
        <w:t xml:space="preserve"> </w:t>
      </w:r>
      <w:proofErr w:type="spellStart"/>
      <w:r>
        <w:rPr>
          <w:rFonts w:ascii="Optima" w:eastAsia="Belleza" w:hAnsi="Optima" w:cs="Belleza"/>
          <w:b/>
          <w:color w:val="000000"/>
        </w:rPr>
        <w:t>Comunità</w:t>
      </w:r>
      <w:proofErr w:type="spellEnd"/>
      <w:r>
        <w:rPr>
          <w:rFonts w:ascii="Optima" w:eastAsia="Belleza" w:hAnsi="Optima" w:cs="Belleza"/>
          <w:b/>
          <w:color w:val="000000"/>
        </w:rPr>
        <w:t xml:space="preserve"> Papa Giovanni XXIII (APG23) on behalf of the Working Group of Catholic Inspired NGOs on the Right to Development</w:t>
      </w:r>
      <w:r>
        <w:rPr>
          <w:rStyle w:val="FootnoteReference"/>
          <w:rFonts w:ascii="Optima" w:eastAsia="Belleza" w:hAnsi="Optima" w:cs="Belleza"/>
          <w:b/>
          <w:color w:val="000000"/>
        </w:rPr>
        <w:footnoteReference w:id="1"/>
      </w:r>
      <w:r>
        <w:rPr>
          <w:rFonts w:ascii="Optima" w:eastAsia="Belleza" w:hAnsi="Optima" w:cs="Belleza"/>
          <w:b/>
          <w:color w:val="000000"/>
        </w:rPr>
        <w:t xml:space="preserve"> </w:t>
      </w:r>
    </w:p>
    <w:p w:rsidR="0037516E" w:rsidRDefault="0037516E" w:rsidP="0037516E">
      <w:pPr>
        <w:shd w:val="clear" w:color="auto" w:fill="FFFFFF"/>
        <w:spacing w:before="100" w:beforeAutospacing="1" w:after="100" w:afterAutospacing="1"/>
        <w:jc w:val="both"/>
        <w:rPr>
          <w:rFonts w:ascii="Optima" w:eastAsia="Times New Roman" w:hAnsi="Optima" w:cs="Times New Roman"/>
          <w:b/>
          <w:bCs/>
        </w:rPr>
      </w:pPr>
      <w:r>
        <w:rPr>
          <w:rFonts w:ascii="Optima" w:eastAsia="Times New Roman" w:hAnsi="Optima" w:cs="Calibri"/>
          <w:b/>
          <w:bCs/>
        </w:rPr>
        <w:t xml:space="preserve">Items 4.3.2 (cont’d) Part III: Articles 8-12 and Articles 13-15 </w:t>
      </w:r>
    </w:p>
    <w:p w:rsidR="0037516E" w:rsidRDefault="0037516E" w:rsidP="0037516E">
      <w:pPr>
        <w:shd w:val="clear" w:color="auto" w:fill="FFFFFF"/>
        <w:spacing w:before="100" w:beforeAutospacing="1" w:after="100" w:afterAutospacing="1"/>
        <w:jc w:val="both"/>
        <w:rPr>
          <w:rFonts w:ascii="Optima" w:eastAsia="Times New Roman" w:hAnsi="Optima" w:cs="Calibri"/>
        </w:rPr>
      </w:pPr>
      <w:r>
        <w:rPr>
          <w:rFonts w:ascii="Optima" w:eastAsia="Times New Roman" w:hAnsi="Optima" w:cs="Calibri"/>
        </w:rPr>
        <w:t>Concerning part III, we are glad with the removal of the word “gender” in article 8 and recommend to be consistent with this in all the text. Moreover, we noticed that in several articles the wording “Member States shall” has been introduced instead of “undertake to” and we think that this is diluting the message. On the same footing, we think that paragraph 2 of article 12 “Obligations to fulfil” was better phrased in the previous draft and would like to ask the drafting committee why it has been modified. In addition, we fully agree with the specifications added in article 13 “the duty to cooperate”.</w:t>
      </w:r>
    </w:p>
    <w:p w:rsidR="0037516E" w:rsidRDefault="0037516E" w:rsidP="0037516E">
      <w:pPr>
        <w:rPr>
          <w:rFonts w:ascii="Optima" w:eastAsia="Times New Roman" w:hAnsi="Optima" w:cs="Calibri"/>
          <w:b/>
          <w:bCs/>
        </w:rPr>
      </w:pPr>
      <w:bookmarkStart w:id="0" w:name="_GoBack"/>
      <w:bookmarkEnd w:id="0"/>
    </w:p>
    <w:sectPr w:rsidR="003751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6E" w:rsidRDefault="0037516E" w:rsidP="0037516E">
      <w:r>
        <w:separator/>
      </w:r>
    </w:p>
  </w:endnote>
  <w:endnote w:type="continuationSeparator" w:id="0">
    <w:p w:rsidR="0037516E" w:rsidRDefault="0037516E" w:rsidP="0037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Optima">
    <w:altName w:val="Bell MT"/>
    <w:charset w:val="00"/>
    <w:family w:val="auto"/>
    <w:pitch w:val="variable"/>
    <w:sig w:usb0="00000003" w:usb1="00000000" w:usb2="00000000" w:usb3="00000000" w:csb0="00000001" w:csb1="00000000"/>
  </w:font>
  <w:font w:name="Belleza">
    <w:altName w:val="Calibri"/>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6E" w:rsidRDefault="0037516E" w:rsidP="0037516E">
      <w:r>
        <w:separator/>
      </w:r>
    </w:p>
  </w:footnote>
  <w:footnote w:type="continuationSeparator" w:id="0">
    <w:p w:rsidR="0037516E" w:rsidRDefault="0037516E" w:rsidP="0037516E">
      <w:r>
        <w:continuationSeparator/>
      </w:r>
    </w:p>
  </w:footnote>
  <w:footnote w:id="1">
    <w:p w:rsidR="0037516E" w:rsidRDefault="0037516E" w:rsidP="00375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sz w:val="16"/>
          <w:szCs w:val="16"/>
        </w:rPr>
      </w:pPr>
      <w:r>
        <w:rPr>
          <w:rStyle w:val="FootnoteReference"/>
          <w:rFonts w:ascii="Optima" w:hAnsi="Optima"/>
          <w:sz w:val="16"/>
          <w:szCs w:val="16"/>
        </w:rPr>
        <w:footnoteRef/>
      </w:r>
      <w:r>
        <w:rPr>
          <w:rFonts w:ascii="Optima" w:hAnsi="Optima"/>
          <w:sz w:val="16"/>
          <w:szCs w:val="16"/>
        </w:rPr>
        <w:t xml:space="preserve"> </w:t>
      </w:r>
      <w:r>
        <w:rPr>
          <w:rFonts w:ascii="Optima" w:eastAsia="Belleza" w:hAnsi="Optima" w:cs="Belleza"/>
          <w:color w:val="000000"/>
          <w:sz w:val="16"/>
          <w:szCs w:val="16"/>
        </w:rPr>
        <w:t xml:space="preserve">The NGOs belonging to the Working Group on the Right to Development of the Forum of Catholic-Inspired NGOs (CINGO) are as follows: </w:t>
      </w:r>
      <w:proofErr w:type="spellStart"/>
      <w:r>
        <w:rPr>
          <w:rFonts w:ascii="Optima" w:eastAsia="Belleza" w:hAnsi="Optima" w:cs="Belleza"/>
          <w:color w:val="000000"/>
          <w:sz w:val="16"/>
          <w:szCs w:val="16"/>
        </w:rPr>
        <w:t>Associazione</w:t>
      </w:r>
      <w:proofErr w:type="spellEnd"/>
      <w:r>
        <w:rPr>
          <w:rFonts w:ascii="Optima" w:eastAsia="Belleza" w:hAnsi="Optima" w:cs="Belleza"/>
          <w:color w:val="000000"/>
          <w:sz w:val="16"/>
          <w:szCs w:val="16"/>
        </w:rPr>
        <w:t xml:space="preserve"> </w:t>
      </w:r>
      <w:proofErr w:type="spellStart"/>
      <w:r>
        <w:rPr>
          <w:rFonts w:ascii="Optima" w:eastAsia="Belleza" w:hAnsi="Optima" w:cs="Belleza"/>
          <w:color w:val="000000"/>
          <w:sz w:val="16"/>
          <w:szCs w:val="16"/>
        </w:rPr>
        <w:t>Comunità</w:t>
      </w:r>
      <w:proofErr w:type="spellEnd"/>
      <w:r>
        <w:rPr>
          <w:rFonts w:ascii="Optima" w:eastAsia="Belleza" w:hAnsi="Optima" w:cs="Belleza"/>
          <w:color w:val="000000"/>
          <w:sz w:val="16"/>
          <w:szCs w:val="16"/>
        </w:rPr>
        <w:t xml:space="preserve"> Papa Giovanni XXIII (APG23), Association Points-</w:t>
      </w:r>
      <w:proofErr w:type="spellStart"/>
      <w:r>
        <w:rPr>
          <w:rFonts w:ascii="Optima" w:eastAsia="Belleza" w:hAnsi="Optima" w:cs="Belleza"/>
          <w:color w:val="000000"/>
          <w:sz w:val="16"/>
          <w:szCs w:val="16"/>
        </w:rPr>
        <w:t>Cœur</w:t>
      </w:r>
      <w:proofErr w:type="spellEnd"/>
      <w:r>
        <w:rPr>
          <w:rFonts w:ascii="Optima" w:eastAsia="Belleza" w:hAnsi="Optima" w:cs="Belleza"/>
          <w:color w:val="000000"/>
          <w:sz w:val="16"/>
          <w:szCs w:val="16"/>
        </w:rPr>
        <w:t xml:space="preserve">, AVSI, Caritas Internationalis (International Confederation of Catholic Charities), Company of the Daughters of Charity of St. Vincent de Paul, Dominicans for Justice and Peace (Order of Preachers), International Institute of Mary Our Help of the </w:t>
      </w:r>
      <w:proofErr w:type="spellStart"/>
      <w:r>
        <w:rPr>
          <w:rFonts w:ascii="Optima" w:eastAsia="Belleza" w:hAnsi="Optima" w:cs="Belleza"/>
          <w:color w:val="000000"/>
          <w:sz w:val="16"/>
          <w:szCs w:val="16"/>
        </w:rPr>
        <w:t>Salesians</w:t>
      </w:r>
      <w:proofErr w:type="spellEnd"/>
      <w:r>
        <w:rPr>
          <w:rFonts w:ascii="Optima" w:eastAsia="Belleza" w:hAnsi="Optima" w:cs="Belleza"/>
          <w:color w:val="000000"/>
          <w:sz w:val="16"/>
          <w:szCs w:val="16"/>
        </w:rPr>
        <w:t xml:space="preserve"> Sisters of Don Bosco (IIMA), International Organization for the Right to Education and Freedom of Education (OIDEL), MIAMSI, New Humanity, </w:t>
      </w:r>
      <w:proofErr w:type="spellStart"/>
      <w:r>
        <w:rPr>
          <w:rFonts w:ascii="Optima" w:eastAsia="Belleza" w:hAnsi="Optima" w:cs="Belleza"/>
          <w:color w:val="000000"/>
          <w:sz w:val="16"/>
          <w:szCs w:val="16"/>
        </w:rPr>
        <w:t>Teresian</w:t>
      </w:r>
      <w:proofErr w:type="spellEnd"/>
      <w:r>
        <w:rPr>
          <w:rFonts w:ascii="Optima" w:eastAsia="Belleza" w:hAnsi="Optima" w:cs="Belleza"/>
          <w:color w:val="000000"/>
          <w:sz w:val="16"/>
          <w:szCs w:val="16"/>
        </w:rPr>
        <w:t xml:space="preserve"> Association, and VIDES International (International Volunteerism Organization for Women, Education, Development)</w:t>
      </w:r>
    </w:p>
    <w:p w:rsidR="0037516E" w:rsidRDefault="0037516E" w:rsidP="0037516E">
      <w:pPr>
        <w:rPr>
          <w:color w:val="000000"/>
        </w:rPr>
      </w:pPr>
    </w:p>
    <w:p w:rsidR="0037516E" w:rsidRDefault="0037516E" w:rsidP="0037516E">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D6"/>
    <w:rsid w:val="0037516E"/>
    <w:rsid w:val="00567491"/>
    <w:rsid w:val="00A874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37C8"/>
  <w15:chartTrackingRefBased/>
  <w15:docId w15:val="{1B03CF74-0C5F-4780-BF53-06C03EB5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6E"/>
    <w:pPr>
      <w:spacing w:after="0" w:line="240" w:lineRule="auto"/>
    </w:pPr>
    <w:rPr>
      <w:rFonts w:ascii="Cambria" w:eastAsia="Cambria" w:hAnsi="Cambria" w:cs="Cambri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16E"/>
    <w:rPr>
      <w:color w:val="0000FF"/>
      <w:u w:val="single"/>
    </w:rPr>
  </w:style>
  <w:style w:type="paragraph" w:styleId="NormalWeb">
    <w:name w:val="Normal (Web)"/>
    <w:basedOn w:val="Normal"/>
    <w:uiPriority w:val="99"/>
    <w:semiHidden/>
    <w:unhideWhenUsed/>
    <w:rsid w:val="0037516E"/>
    <w:pPr>
      <w:spacing w:before="100" w:beforeAutospacing="1" w:after="100" w:afterAutospacing="1"/>
    </w:pPr>
    <w:rPr>
      <w:rFonts w:ascii="Times New Roman" w:eastAsia="MS Mincho" w:hAnsi="Times New Roman" w:cs="Times New Roman"/>
      <w:sz w:val="20"/>
      <w:szCs w:val="20"/>
      <w:lang w:val="it-IT"/>
    </w:rPr>
  </w:style>
  <w:style w:type="paragraph" w:styleId="FootnoteText">
    <w:name w:val="footnote text"/>
    <w:basedOn w:val="Normal"/>
    <w:link w:val="FootnoteTextChar"/>
    <w:uiPriority w:val="99"/>
    <w:semiHidden/>
    <w:unhideWhenUsed/>
    <w:rsid w:val="0037516E"/>
  </w:style>
  <w:style w:type="character" w:customStyle="1" w:styleId="FootnoteTextChar">
    <w:name w:val="Footnote Text Char"/>
    <w:basedOn w:val="DefaultParagraphFont"/>
    <w:link w:val="FootnoteText"/>
    <w:uiPriority w:val="99"/>
    <w:semiHidden/>
    <w:rsid w:val="0037516E"/>
    <w:rPr>
      <w:rFonts w:ascii="Cambria" w:eastAsia="Cambria" w:hAnsi="Cambria" w:cs="Cambria"/>
      <w:sz w:val="24"/>
      <w:szCs w:val="24"/>
      <w:lang w:eastAsia="en-GB"/>
    </w:rPr>
  </w:style>
  <w:style w:type="character" w:styleId="FootnoteReference">
    <w:name w:val="footnote reference"/>
    <w:basedOn w:val="DefaultParagraphFont"/>
    <w:uiPriority w:val="99"/>
    <w:semiHidden/>
    <w:unhideWhenUsed/>
    <w:rsid w:val="00375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8-15</Category>
    <Doctype xmlns="d42e65b2-cf21-49c1-b27d-d23f90380c0e">input</Doctype>
    <Contributor xmlns="d42e65b2-cf21-49c1-b27d-d23f90380c0e">APG23</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B0C3141-D2AC-49E1-9883-EDEB210ED82D}"/>
</file>

<file path=customXml/itemProps2.xml><?xml version="1.0" encoding="utf-8"?>
<ds:datastoreItem xmlns:ds="http://schemas.openxmlformats.org/officeDocument/2006/customXml" ds:itemID="{8B761908-C0D4-4988-BEB5-FD5D2C6FE098}"/>
</file>

<file path=customXml/itemProps3.xml><?xml version="1.0" encoding="utf-8"?>
<ds:datastoreItem xmlns:ds="http://schemas.openxmlformats.org/officeDocument/2006/customXml" ds:itemID="{5F1F7823-D2AE-45CD-AAD6-262E005464E5}"/>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OHCHR</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Teng</dc:creator>
  <cp:keywords/>
  <dc:description/>
  <cp:lastModifiedBy>WANG Teng</cp:lastModifiedBy>
  <cp:revision>2</cp:revision>
  <dcterms:created xsi:type="dcterms:W3CDTF">2022-05-17T21:13:00Z</dcterms:created>
  <dcterms:modified xsi:type="dcterms:W3CDTF">2022-05-17T21:13:00Z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