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0B37" w14:textId="769FEA02" w:rsidR="00F534E2" w:rsidRDefault="00232824" w:rsidP="00232824">
      <w:pPr>
        <w:jc w:val="center"/>
        <w:rPr>
          <w:rFonts w:ascii="Times New Roman" w:hAnsi="Times New Roman" w:cs="Times New Roman"/>
          <w:b/>
          <w:bCs/>
          <w:sz w:val="24"/>
          <w:szCs w:val="24"/>
        </w:rPr>
      </w:pPr>
      <w:r>
        <w:rPr>
          <w:rFonts w:ascii="Times New Roman" w:hAnsi="Times New Roman" w:cs="Times New Roman"/>
          <w:b/>
          <w:bCs/>
          <w:sz w:val="24"/>
          <w:szCs w:val="24"/>
        </w:rPr>
        <w:t>Obligations under Articles 8 to 12 of the Revised Draft Convention</w:t>
      </w:r>
    </w:p>
    <w:p w14:paraId="6FE146D6" w14:textId="2C9EEC0D" w:rsidR="00232824" w:rsidRDefault="00232824" w:rsidP="00D94A88">
      <w:pPr>
        <w:spacing w:after="0"/>
        <w:jc w:val="center"/>
        <w:rPr>
          <w:rFonts w:ascii="Times New Roman" w:hAnsi="Times New Roman" w:cs="Times New Roman"/>
          <w:b/>
          <w:bCs/>
          <w:sz w:val="24"/>
          <w:szCs w:val="24"/>
        </w:rPr>
      </w:pPr>
      <w:r>
        <w:rPr>
          <w:rFonts w:ascii="Times New Roman" w:hAnsi="Times New Roman" w:cs="Times New Roman"/>
          <w:b/>
          <w:bCs/>
          <w:sz w:val="24"/>
          <w:szCs w:val="24"/>
        </w:rPr>
        <w:t>Prof. Dr. Diane Desierto</w:t>
      </w:r>
    </w:p>
    <w:p w14:paraId="52EAB887" w14:textId="77777777" w:rsidR="00232824" w:rsidRPr="00232824" w:rsidRDefault="00232824" w:rsidP="00232824">
      <w:pPr>
        <w:spacing w:after="0"/>
        <w:jc w:val="center"/>
        <w:rPr>
          <w:rFonts w:ascii="Times New Roman" w:hAnsi="Times New Roman" w:cs="Times New Roman"/>
          <w:i/>
          <w:iCs/>
          <w:sz w:val="24"/>
          <w:szCs w:val="24"/>
        </w:rPr>
      </w:pPr>
      <w:r w:rsidRPr="00232824">
        <w:rPr>
          <w:rFonts w:ascii="Times New Roman" w:hAnsi="Times New Roman" w:cs="Times New Roman"/>
          <w:i/>
          <w:iCs/>
          <w:sz w:val="24"/>
          <w:szCs w:val="24"/>
        </w:rPr>
        <w:t xml:space="preserve">Professor of Law and Global Affairs, </w:t>
      </w:r>
    </w:p>
    <w:p w14:paraId="67D26ABD" w14:textId="6F77171B" w:rsidR="00232824" w:rsidRPr="00232824" w:rsidRDefault="00232824" w:rsidP="00232824">
      <w:pPr>
        <w:spacing w:after="0"/>
        <w:jc w:val="center"/>
        <w:rPr>
          <w:rFonts w:ascii="Times New Roman" w:hAnsi="Times New Roman" w:cs="Times New Roman"/>
          <w:i/>
          <w:iCs/>
          <w:sz w:val="24"/>
          <w:szCs w:val="24"/>
        </w:rPr>
      </w:pPr>
      <w:r w:rsidRPr="00232824">
        <w:rPr>
          <w:rFonts w:ascii="Times New Roman" w:hAnsi="Times New Roman" w:cs="Times New Roman"/>
          <w:i/>
          <w:iCs/>
          <w:sz w:val="24"/>
          <w:szCs w:val="24"/>
        </w:rPr>
        <w:t>Faculty Director of the LLM in International Human Rights Law</w:t>
      </w:r>
    </w:p>
    <w:p w14:paraId="46BE68BC" w14:textId="01A809AE" w:rsidR="00232824" w:rsidRPr="00232824" w:rsidRDefault="00232824" w:rsidP="00232824">
      <w:pPr>
        <w:spacing w:after="0"/>
        <w:jc w:val="center"/>
        <w:rPr>
          <w:rFonts w:ascii="Times New Roman" w:hAnsi="Times New Roman" w:cs="Times New Roman"/>
          <w:sz w:val="24"/>
          <w:szCs w:val="24"/>
        </w:rPr>
      </w:pPr>
      <w:r w:rsidRPr="00232824">
        <w:rPr>
          <w:rFonts w:ascii="Times New Roman" w:hAnsi="Times New Roman" w:cs="Times New Roman"/>
          <w:sz w:val="24"/>
          <w:szCs w:val="24"/>
        </w:rPr>
        <w:t>Notre Dame Law School and Keough School of Global Affairs</w:t>
      </w:r>
    </w:p>
    <w:p w14:paraId="268800C0" w14:textId="6D722ACF" w:rsidR="00232824" w:rsidRDefault="00232824" w:rsidP="00232824">
      <w:pPr>
        <w:spacing w:after="0"/>
        <w:jc w:val="center"/>
        <w:rPr>
          <w:rFonts w:ascii="Times New Roman" w:hAnsi="Times New Roman" w:cs="Times New Roman"/>
          <w:sz w:val="24"/>
          <w:szCs w:val="24"/>
        </w:rPr>
      </w:pPr>
      <w:r w:rsidRPr="00232824">
        <w:rPr>
          <w:rFonts w:ascii="Times New Roman" w:hAnsi="Times New Roman" w:cs="Times New Roman"/>
          <w:sz w:val="24"/>
          <w:szCs w:val="24"/>
        </w:rPr>
        <w:t>University of Notre Dame</w:t>
      </w:r>
    </w:p>
    <w:p w14:paraId="4FE139D7" w14:textId="0E74C3A7" w:rsidR="00232824" w:rsidRDefault="00232824" w:rsidP="00EF1D80">
      <w:pPr>
        <w:spacing w:after="0"/>
        <w:jc w:val="both"/>
        <w:rPr>
          <w:rFonts w:ascii="Times New Roman" w:hAnsi="Times New Roman" w:cs="Times New Roman"/>
          <w:sz w:val="24"/>
          <w:szCs w:val="24"/>
        </w:rPr>
      </w:pPr>
    </w:p>
    <w:p w14:paraId="00055F6B" w14:textId="123AF74C" w:rsidR="00EF1D80" w:rsidRPr="00EF1D80" w:rsidRDefault="00EF1D80" w:rsidP="00EF1D80">
      <w:pPr>
        <w:spacing w:after="0"/>
        <w:jc w:val="both"/>
        <w:rPr>
          <w:rFonts w:ascii="Times New Roman" w:hAnsi="Times New Roman" w:cs="Times New Roman"/>
          <w:sz w:val="24"/>
          <w:szCs w:val="24"/>
        </w:rPr>
      </w:pPr>
      <w:r>
        <w:rPr>
          <w:rFonts w:ascii="Times New Roman" w:hAnsi="Times New Roman" w:cs="Times New Roman"/>
          <w:b/>
          <w:bCs/>
          <w:sz w:val="24"/>
          <w:szCs w:val="24"/>
        </w:rPr>
        <w:t>Introduction</w:t>
      </w:r>
    </w:p>
    <w:p w14:paraId="30828947" w14:textId="1AD937B2" w:rsidR="00232824" w:rsidRDefault="00232824" w:rsidP="00232824">
      <w:pPr>
        <w:spacing w:after="0"/>
        <w:jc w:val="center"/>
        <w:rPr>
          <w:rFonts w:ascii="Times New Roman" w:hAnsi="Times New Roman" w:cs="Times New Roman"/>
          <w:sz w:val="24"/>
          <w:szCs w:val="24"/>
        </w:rPr>
      </w:pPr>
    </w:p>
    <w:p w14:paraId="1A3A6568" w14:textId="6DDFE3C0" w:rsidR="00232824" w:rsidRDefault="00810D62" w:rsidP="00810D6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Distinguished Chair Ambassador </w:t>
      </w:r>
      <w:proofErr w:type="spellStart"/>
      <w:r>
        <w:rPr>
          <w:rFonts w:ascii="Times New Roman" w:hAnsi="Times New Roman" w:cs="Times New Roman"/>
          <w:sz w:val="24"/>
          <w:szCs w:val="24"/>
        </w:rPr>
        <w:t>Akram</w:t>
      </w:r>
      <w:proofErr w:type="spellEnd"/>
      <w:r>
        <w:rPr>
          <w:rFonts w:ascii="Times New Roman" w:hAnsi="Times New Roman" w:cs="Times New Roman"/>
          <w:sz w:val="24"/>
          <w:szCs w:val="24"/>
        </w:rPr>
        <w:t>, and Members of the Working Group:</w:t>
      </w:r>
    </w:p>
    <w:p w14:paraId="17DF9B1E" w14:textId="77777777" w:rsidR="00810D62" w:rsidRDefault="00810D62" w:rsidP="00810D62">
      <w:pPr>
        <w:spacing w:after="0"/>
        <w:ind w:firstLine="720"/>
        <w:jc w:val="both"/>
        <w:rPr>
          <w:rFonts w:ascii="Times New Roman" w:hAnsi="Times New Roman" w:cs="Times New Roman"/>
          <w:sz w:val="24"/>
          <w:szCs w:val="24"/>
        </w:rPr>
      </w:pPr>
    </w:p>
    <w:p w14:paraId="7A5B084A" w14:textId="689F6456" w:rsidR="00810D62" w:rsidRDefault="00810D62" w:rsidP="00810D6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At yesterday’s session, Professor </w:t>
      </w:r>
      <w:proofErr w:type="spellStart"/>
      <w:r>
        <w:rPr>
          <w:rFonts w:ascii="Times New Roman" w:hAnsi="Times New Roman" w:cs="Times New Roman"/>
          <w:sz w:val="24"/>
          <w:szCs w:val="24"/>
        </w:rPr>
        <w:t>Kanade</w:t>
      </w:r>
      <w:proofErr w:type="spellEnd"/>
      <w:r>
        <w:rPr>
          <w:rFonts w:ascii="Times New Roman" w:hAnsi="Times New Roman" w:cs="Times New Roman"/>
          <w:sz w:val="24"/>
          <w:szCs w:val="24"/>
        </w:rPr>
        <w:t xml:space="preserve"> aptly discussed </w:t>
      </w:r>
      <w:r w:rsidR="00C4676B">
        <w:rPr>
          <w:rFonts w:ascii="Times New Roman" w:hAnsi="Times New Roman" w:cs="Times New Roman"/>
          <w:sz w:val="24"/>
          <w:szCs w:val="24"/>
        </w:rPr>
        <w:t xml:space="preserve">the </w:t>
      </w:r>
      <w:r w:rsidR="00A06586">
        <w:rPr>
          <w:rFonts w:ascii="Times New Roman" w:hAnsi="Times New Roman" w:cs="Times New Roman"/>
          <w:sz w:val="24"/>
          <w:szCs w:val="24"/>
        </w:rPr>
        <w:t xml:space="preserve">elements and components of </w:t>
      </w:r>
      <w:r>
        <w:rPr>
          <w:rFonts w:ascii="Times New Roman" w:hAnsi="Times New Roman" w:cs="Times New Roman"/>
          <w:sz w:val="24"/>
          <w:szCs w:val="24"/>
        </w:rPr>
        <w:t>Article 4 of the Revised Draft Convention as the cornerstone of the right to development</w:t>
      </w:r>
      <w:r w:rsidR="00C4676B">
        <w:rPr>
          <w:rFonts w:ascii="Times New Roman" w:hAnsi="Times New Roman" w:cs="Times New Roman"/>
          <w:sz w:val="24"/>
          <w:szCs w:val="24"/>
        </w:rPr>
        <w:t xml:space="preserve">.  </w:t>
      </w:r>
      <w:r w:rsidR="00A06586">
        <w:rPr>
          <w:rFonts w:ascii="Times New Roman" w:hAnsi="Times New Roman" w:cs="Times New Roman"/>
          <w:sz w:val="24"/>
          <w:szCs w:val="24"/>
        </w:rPr>
        <w:t xml:space="preserve">Before I begin my discussion of the obligations under Articles 8 to 12 of the Revised Draft Convention, it is important to emphasize that these elements and components of Article 4 are by no means unfamiliar to State.  On the contrary, since the 1986 Declaration on the Right to Development, there has been </w:t>
      </w:r>
      <w:r w:rsidR="00A06586">
        <w:rPr>
          <w:rFonts w:ascii="Times New Roman" w:hAnsi="Times New Roman" w:cs="Times New Roman"/>
          <w:b/>
          <w:bCs/>
          <w:sz w:val="24"/>
          <w:szCs w:val="24"/>
        </w:rPr>
        <w:t xml:space="preserve">35 years </w:t>
      </w:r>
      <w:r w:rsidR="00A06586">
        <w:rPr>
          <w:rFonts w:ascii="Times New Roman" w:hAnsi="Times New Roman" w:cs="Times New Roman"/>
          <w:sz w:val="24"/>
          <w:szCs w:val="24"/>
        </w:rPr>
        <w:t xml:space="preserve">of </w:t>
      </w:r>
      <w:r w:rsidR="009B41E2">
        <w:rPr>
          <w:rFonts w:ascii="Times New Roman" w:hAnsi="Times New Roman" w:cs="Times New Roman"/>
          <w:sz w:val="24"/>
          <w:szCs w:val="24"/>
        </w:rPr>
        <w:t xml:space="preserve">practices – both treaty-based and in softer forms of international instruments, as well as in relevant international jurisprudence </w:t>
      </w:r>
      <w:r w:rsidR="00842C0C">
        <w:rPr>
          <w:rFonts w:ascii="Times New Roman" w:hAnsi="Times New Roman" w:cs="Times New Roman"/>
          <w:sz w:val="24"/>
          <w:szCs w:val="24"/>
        </w:rPr>
        <w:t>–</w:t>
      </w:r>
      <w:r w:rsidR="009B41E2">
        <w:rPr>
          <w:rFonts w:ascii="Times New Roman" w:hAnsi="Times New Roman" w:cs="Times New Roman"/>
          <w:sz w:val="24"/>
          <w:szCs w:val="24"/>
        </w:rPr>
        <w:t xml:space="preserve"> </w:t>
      </w:r>
      <w:r w:rsidR="00842C0C">
        <w:rPr>
          <w:rFonts w:ascii="Times New Roman" w:hAnsi="Times New Roman" w:cs="Times New Roman"/>
          <w:sz w:val="24"/>
          <w:szCs w:val="24"/>
        </w:rPr>
        <w:t>that proceed from the baseline understanding of the right to development as established in the 1986 Declaration</w:t>
      </w:r>
      <w:r w:rsidR="000E040F">
        <w:rPr>
          <w:rFonts w:ascii="Times New Roman" w:hAnsi="Times New Roman" w:cs="Times New Roman"/>
          <w:sz w:val="24"/>
          <w:szCs w:val="24"/>
        </w:rPr>
        <w:t xml:space="preserve"> on the Right to Development in </w:t>
      </w:r>
      <w:r w:rsidR="006061FD">
        <w:rPr>
          <w:rFonts w:ascii="Times New Roman" w:hAnsi="Times New Roman" w:cs="Times New Roman"/>
          <w:sz w:val="24"/>
          <w:szCs w:val="24"/>
        </w:rPr>
        <w:t>UN General Assembly Resolution 41/128 of 4 December 1986</w:t>
      </w:r>
      <w:r w:rsidR="00842C0C">
        <w:rPr>
          <w:rFonts w:ascii="Times New Roman" w:hAnsi="Times New Roman" w:cs="Times New Roman"/>
          <w:sz w:val="24"/>
          <w:szCs w:val="24"/>
        </w:rPr>
        <w:t>.</w:t>
      </w:r>
      <w:r w:rsidR="00350576">
        <w:rPr>
          <w:rFonts w:ascii="Times New Roman" w:hAnsi="Times New Roman" w:cs="Times New Roman"/>
          <w:sz w:val="24"/>
          <w:szCs w:val="24"/>
        </w:rPr>
        <w:t xml:space="preserve"> To recall, </w:t>
      </w:r>
      <w:r w:rsidR="000E040F">
        <w:rPr>
          <w:rFonts w:ascii="Times New Roman" w:hAnsi="Times New Roman" w:cs="Times New Roman"/>
          <w:sz w:val="24"/>
          <w:szCs w:val="24"/>
        </w:rPr>
        <w:t xml:space="preserve">a total of 146 States voted for the </w:t>
      </w:r>
      <w:r w:rsidR="000F1B64">
        <w:rPr>
          <w:rFonts w:ascii="Times New Roman" w:hAnsi="Times New Roman" w:cs="Times New Roman"/>
          <w:sz w:val="24"/>
          <w:szCs w:val="24"/>
        </w:rPr>
        <w:t>adoption of the 1986 Declaration through this General Assembly Resolution, with only one State voting against (the United States of America), and only 8 States abstaining (Denmark, Finland, the Federal Republic of Germany, Iceland, Israel, Japan, Sweden, and the United Kingdom).</w:t>
      </w:r>
      <w:r w:rsidR="00514DB3">
        <w:rPr>
          <w:rFonts w:ascii="Times New Roman" w:hAnsi="Times New Roman" w:cs="Times New Roman"/>
          <w:sz w:val="24"/>
          <w:szCs w:val="24"/>
        </w:rPr>
        <w:t xml:space="preserve">  The language of the 1986 Declaration, therefore, </w:t>
      </w:r>
      <w:r w:rsidR="00D7269C">
        <w:rPr>
          <w:rFonts w:ascii="Times New Roman" w:hAnsi="Times New Roman" w:cs="Times New Roman"/>
          <w:sz w:val="24"/>
          <w:szCs w:val="24"/>
        </w:rPr>
        <w:t>which draws directly from provisions of the Charter of the United Nations, the International Covenant on Economic, Social and Cultural Rights, and the International Covenant on Civil and Political Rights, as indicated in the Preamble to the 1986 Declaration, is completely familiar and fully approved by language by the widest generality of States in the United Nations.</w:t>
      </w:r>
    </w:p>
    <w:p w14:paraId="1E37DC85" w14:textId="77777777" w:rsidR="001F1790" w:rsidRDefault="001F1790" w:rsidP="00810D62">
      <w:pPr>
        <w:spacing w:after="0"/>
        <w:ind w:firstLine="720"/>
        <w:jc w:val="both"/>
        <w:rPr>
          <w:rFonts w:ascii="Times New Roman" w:hAnsi="Times New Roman" w:cs="Times New Roman"/>
          <w:sz w:val="24"/>
          <w:szCs w:val="24"/>
        </w:rPr>
      </w:pPr>
    </w:p>
    <w:p w14:paraId="6C8EEFBF" w14:textId="04772278" w:rsidR="001F1790" w:rsidRDefault="001F1790" w:rsidP="00810D6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To this end, there should be no equivocation about the plain </w:t>
      </w:r>
      <w:r w:rsidR="00450620">
        <w:rPr>
          <w:rFonts w:ascii="Times New Roman" w:hAnsi="Times New Roman" w:cs="Times New Roman"/>
          <w:sz w:val="24"/>
          <w:szCs w:val="24"/>
        </w:rPr>
        <w:t xml:space="preserve">and obvious </w:t>
      </w:r>
      <w:r>
        <w:rPr>
          <w:rFonts w:ascii="Times New Roman" w:hAnsi="Times New Roman" w:cs="Times New Roman"/>
          <w:sz w:val="24"/>
          <w:szCs w:val="24"/>
        </w:rPr>
        <w:t>clarity of the language used in the 1986 Declaration</w:t>
      </w:r>
      <w:r w:rsidR="00AC7BD7">
        <w:rPr>
          <w:rFonts w:ascii="Times New Roman" w:hAnsi="Times New Roman" w:cs="Times New Roman"/>
          <w:sz w:val="24"/>
          <w:szCs w:val="24"/>
        </w:rPr>
        <w:t xml:space="preserve">, and which again defines the right to development in the Revised Draft Convention solely according to those well-established </w:t>
      </w:r>
      <w:r w:rsidR="005C71F7">
        <w:rPr>
          <w:rFonts w:ascii="Times New Roman" w:hAnsi="Times New Roman" w:cs="Times New Roman"/>
          <w:sz w:val="24"/>
          <w:szCs w:val="24"/>
        </w:rPr>
        <w:t xml:space="preserve">terms and language with 35 years of practice in the international system.  The Preamble of the Revised Draft Convention tracks the importance of that practice, as well as the official legal recognition of the right to development in certain regional treaties such as the African Charter on Human and Peoples’ Rights, and its continuing usage </w:t>
      </w:r>
      <w:r w:rsidR="003305ED">
        <w:rPr>
          <w:rFonts w:ascii="Times New Roman" w:hAnsi="Times New Roman" w:cs="Times New Roman"/>
          <w:sz w:val="24"/>
          <w:szCs w:val="24"/>
        </w:rPr>
        <w:t xml:space="preserve">by States and the explicit references that States have made to this right </w:t>
      </w:r>
      <w:r w:rsidR="00450620">
        <w:rPr>
          <w:rFonts w:ascii="Times New Roman" w:hAnsi="Times New Roman" w:cs="Times New Roman"/>
          <w:sz w:val="24"/>
          <w:szCs w:val="24"/>
        </w:rPr>
        <w:t xml:space="preserve">in subsequent international instruments issued within the United Nations as well as in regional systems.  </w:t>
      </w:r>
      <w:r w:rsidR="00793B45">
        <w:rPr>
          <w:rFonts w:ascii="Times New Roman" w:hAnsi="Times New Roman" w:cs="Times New Roman"/>
          <w:sz w:val="24"/>
          <w:szCs w:val="24"/>
        </w:rPr>
        <w:t xml:space="preserve">States themselves have been active in the evolution and practice of the right to development. </w:t>
      </w:r>
      <w:r w:rsidR="00450620">
        <w:rPr>
          <w:rFonts w:ascii="Times New Roman" w:hAnsi="Times New Roman" w:cs="Times New Roman"/>
          <w:sz w:val="24"/>
          <w:szCs w:val="24"/>
        </w:rPr>
        <w:t>Permit me, therefore, to break down the elements of the right to development under the Revised Draft Convention</w:t>
      </w:r>
      <w:r w:rsidR="005C36E2">
        <w:rPr>
          <w:rFonts w:ascii="Times New Roman" w:hAnsi="Times New Roman" w:cs="Times New Roman"/>
          <w:sz w:val="24"/>
          <w:szCs w:val="24"/>
        </w:rPr>
        <w:t>,</w:t>
      </w:r>
      <w:r w:rsidR="00450620">
        <w:rPr>
          <w:rFonts w:ascii="Times New Roman" w:hAnsi="Times New Roman" w:cs="Times New Roman"/>
          <w:sz w:val="24"/>
          <w:szCs w:val="24"/>
        </w:rPr>
        <w:t xml:space="preserve"> which </w:t>
      </w:r>
      <w:r w:rsidR="005C36E2">
        <w:rPr>
          <w:rFonts w:ascii="Times New Roman" w:hAnsi="Times New Roman" w:cs="Times New Roman"/>
          <w:sz w:val="24"/>
          <w:szCs w:val="24"/>
        </w:rPr>
        <w:t xml:space="preserve">all </w:t>
      </w:r>
      <w:r w:rsidR="00450620">
        <w:rPr>
          <w:rFonts w:ascii="Times New Roman" w:hAnsi="Times New Roman" w:cs="Times New Roman"/>
          <w:sz w:val="24"/>
          <w:szCs w:val="24"/>
        </w:rPr>
        <w:t>wholly reflect the language used in the 1986 Declaration on the Right to Development.  This is important to set out first, before I discuss the obligations laid out in Articles 8 to 12 of the Revised Draft Convention.</w:t>
      </w:r>
    </w:p>
    <w:p w14:paraId="0461B256" w14:textId="77777777" w:rsidR="00842C0C" w:rsidRDefault="00842C0C" w:rsidP="00810D62">
      <w:pPr>
        <w:spacing w:after="0"/>
        <w:ind w:firstLine="720"/>
        <w:jc w:val="both"/>
        <w:rPr>
          <w:rFonts w:ascii="Times New Roman" w:hAnsi="Times New Roman" w:cs="Times New Roman"/>
          <w:sz w:val="24"/>
          <w:szCs w:val="24"/>
        </w:rPr>
      </w:pPr>
    </w:p>
    <w:p w14:paraId="1CA61DBD" w14:textId="2C70D81F" w:rsidR="00842C0C" w:rsidRDefault="00842C0C" w:rsidP="00810D62">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we recall that the 1986 Declaration on the Right to Development itself defines </w:t>
      </w:r>
      <w:r w:rsidR="005C36E2">
        <w:rPr>
          <w:rFonts w:ascii="Times New Roman" w:hAnsi="Times New Roman" w:cs="Times New Roman"/>
          <w:sz w:val="24"/>
          <w:szCs w:val="24"/>
        </w:rPr>
        <w:t xml:space="preserve">what </w:t>
      </w:r>
      <w:r>
        <w:rPr>
          <w:rFonts w:ascii="Times New Roman" w:hAnsi="Times New Roman" w:cs="Times New Roman"/>
          <w:sz w:val="24"/>
          <w:szCs w:val="24"/>
        </w:rPr>
        <w:t xml:space="preserve">development </w:t>
      </w:r>
      <w:r w:rsidR="005C36E2">
        <w:rPr>
          <w:rFonts w:ascii="Times New Roman" w:hAnsi="Times New Roman" w:cs="Times New Roman"/>
          <w:sz w:val="24"/>
          <w:szCs w:val="24"/>
        </w:rPr>
        <w:t xml:space="preserve">is </w:t>
      </w:r>
      <w:r>
        <w:rPr>
          <w:rFonts w:ascii="Times New Roman" w:hAnsi="Times New Roman" w:cs="Times New Roman"/>
          <w:sz w:val="24"/>
          <w:szCs w:val="24"/>
        </w:rPr>
        <w:t>in its second preambular paragraph:</w:t>
      </w:r>
      <w:r w:rsidR="00450620">
        <w:rPr>
          <w:rFonts w:ascii="Times New Roman" w:hAnsi="Times New Roman" w:cs="Times New Roman"/>
          <w:sz w:val="24"/>
          <w:szCs w:val="24"/>
        </w:rPr>
        <w:t xml:space="preserve"> </w:t>
      </w:r>
    </w:p>
    <w:p w14:paraId="249BC6A4" w14:textId="77777777" w:rsidR="00793B45" w:rsidRDefault="00793B45" w:rsidP="00793B45">
      <w:pPr>
        <w:spacing w:after="0"/>
        <w:jc w:val="both"/>
        <w:rPr>
          <w:rFonts w:ascii="Times New Roman" w:hAnsi="Times New Roman" w:cs="Times New Roman"/>
          <w:sz w:val="24"/>
          <w:szCs w:val="24"/>
        </w:rPr>
      </w:pPr>
    </w:p>
    <w:p w14:paraId="7A132695" w14:textId="6A6EF355" w:rsidR="00793B45" w:rsidRDefault="00793B45" w:rsidP="005C36E2">
      <w:pPr>
        <w:spacing w:after="0"/>
        <w:ind w:left="720" w:right="720"/>
        <w:jc w:val="both"/>
        <w:rPr>
          <w:rFonts w:ascii="Times New Roman" w:hAnsi="Times New Roman" w:cs="Times New Roman"/>
          <w:spacing w:val="4"/>
          <w:sz w:val="24"/>
          <w:szCs w:val="24"/>
        </w:rPr>
      </w:pPr>
      <w:r w:rsidRPr="005C36E2">
        <w:rPr>
          <w:rFonts w:ascii="Times New Roman" w:hAnsi="Times New Roman" w:cs="Times New Roman"/>
          <w:spacing w:val="4"/>
          <w:sz w:val="24"/>
          <w:szCs w:val="24"/>
        </w:rPr>
        <w:t xml:space="preserve">Recognizing that development is a comprehensive economic, social, cultural and political process, which aims at the constant improvement of the well-being of the entire population and of all individuals </w:t>
      </w:r>
      <w:proofErr w:type="gramStart"/>
      <w:r w:rsidRPr="005C36E2">
        <w:rPr>
          <w:rFonts w:ascii="Times New Roman" w:hAnsi="Times New Roman" w:cs="Times New Roman"/>
          <w:spacing w:val="4"/>
          <w:sz w:val="24"/>
          <w:szCs w:val="24"/>
        </w:rPr>
        <w:t>on the basis of</w:t>
      </w:r>
      <w:proofErr w:type="gramEnd"/>
      <w:r w:rsidRPr="005C36E2">
        <w:rPr>
          <w:rFonts w:ascii="Times New Roman" w:hAnsi="Times New Roman" w:cs="Times New Roman"/>
          <w:spacing w:val="4"/>
          <w:sz w:val="24"/>
          <w:szCs w:val="24"/>
        </w:rPr>
        <w:t xml:space="preserve"> their active, free and meaningful participation in development and in the fair distribution of benefits resulting therefrom,</w:t>
      </w:r>
    </w:p>
    <w:p w14:paraId="46198373" w14:textId="77777777" w:rsidR="005C36E2" w:rsidRDefault="005C36E2" w:rsidP="005C36E2">
      <w:pPr>
        <w:spacing w:after="0"/>
        <w:ind w:left="720" w:right="720"/>
        <w:jc w:val="both"/>
        <w:rPr>
          <w:rFonts w:ascii="Times New Roman" w:hAnsi="Times New Roman" w:cs="Times New Roman"/>
          <w:spacing w:val="4"/>
          <w:sz w:val="24"/>
          <w:szCs w:val="24"/>
        </w:rPr>
      </w:pPr>
    </w:p>
    <w:p w14:paraId="08CC7CA0" w14:textId="35D0D0D7" w:rsidR="005C36E2" w:rsidRDefault="005C36E2" w:rsidP="0071585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We have </w:t>
      </w:r>
      <w:r w:rsidR="0071585C">
        <w:rPr>
          <w:rFonts w:ascii="Times New Roman" w:hAnsi="Times New Roman" w:cs="Times New Roman"/>
          <w:sz w:val="24"/>
          <w:szCs w:val="24"/>
        </w:rPr>
        <w:t xml:space="preserve">incorporated this definition and </w:t>
      </w:r>
      <w:r w:rsidR="00493430">
        <w:rPr>
          <w:rFonts w:ascii="Times New Roman" w:hAnsi="Times New Roman" w:cs="Times New Roman"/>
          <w:sz w:val="24"/>
          <w:szCs w:val="24"/>
        </w:rPr>
        <w:t xml:space="preserve">very slightly </w:t>
      </w:r>
      <w:r w:rsidR="0071585C">
        <w:rPr>
          <w:rFonts w:ascii="Times New Roman" w:hAnsi="Times New Roman" w:cs="Times New Roman"/>
          <w:sz w:val="24"/>
          <w:szCs w:val="24"/>
        </w:rPr>
        <w:t>modified it according to many of your submissions</w:t>
      </w:r>
      <w:r w:rsidR="00493430">
        <w:rPr>
          <w:rFonts w:ascii="Times New Roman" w:hAnsi="Times New Roman" w:cs="Times New Roman"/>
          <w:sz w:val="24"/>
          <w:szCs w:val="24"/>
        </w:rPr>
        <w:t>, in the sixteenth preambular paragraph of the Revised Draft Convention</w:t>
      </w:r>
      <w:r w:rsidR="00B34C37">
        <w:rPr>
          <w:rFonts w:ascii="Times New Roman" w:hAnsi="Times New Roman" w:cs="Times New Roman"/>
          <w:sz w:val="24"/>
          <w:szCs w:val="24"/>
        </w:rPr>
        <w:t xml:space="preserve">, and in Article 4(2) of the Revised Draft Convention referring to </w:t>
      </w:r>
      <w:r w:rsidR="00E83238">
        <w:rPr>
          <w:rFonts w:ascii="Times New Roman" w:hAnsi="Times New Roman" w:cs="Times New Roman"/>
          <w:sz w:val="24"/>
          <w:szCs w:val="24"/>
        </w:rPr>
        <w:t>the right of every human person and all peoples “to active, free and meaningful participation in development and in the fair distribution of benefits resulting therefrom.”</w:t>
      </w:r>
    </w:p>
    <w:p w14:paraId="487145F4" w14:textId="77777777" w:rsidR="00493430" w:rsidRDefault="00493430" w:rsidP="0071585C">
      <w:pPr>
        <w:spacing w:after="0"/>
        <w:ind w:firstLine="720"/>
        <w:jc w:val="both"/>
        <w:rPr>
          <w:rFonts w:ascii="Times New Roman" w:hAnsi="Times New Roman" w:cs="Times New Roman"/>
          <w:sz w:val="24"/>
          <w:szCs w:val="24"/>
        </w:rPr>
      </w:pPr>
    </w:p>
    <w:p w14:paraId="4ECDE97F" w14:textId="0FA18629" w:rsidR="005274A8" w:rsidRDefault="00493430" w:rsidP="005274A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Second, </w:t>
      </w:r>
      <w:r w:rsidR="00AE54EB">
        <w:rPr>
          <w:rFonts w:ascii="Times New Roman" w:hAnsi="Times New Roman" w:cs="Times New Roman"/>
          <w:sz w:val="24"/>
          <w:szCs w:val="24"/>
        </w:rPr>
        <w:t>we recall that Article 1(1) of the 1986 Declaration on the Right to Development itself defines what the right to development is</w:t>
      </w:r>
      <w:r w:rsidR="005274A8">
        <w:rPr>
          <w:rFonts w:ascii="Times New Roman" w:hAnsi="Times New Roman" w:cs="Times New Roman"/>
          <w:sz w:val="24"/>
          <w:szCs w:val="24"/>
        </w:rPr>
        <w:t>:</w:t>
      </w:r>
    </w:p>
    <w:p w14:paraId="7E1425A6" w14:textId="2187AF5E" w:rsidR="005274A8" w:rsidRDefault="005274A8" w:rsidP="005274A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274A8">
        <w:rPr>
          <w:rFonts w:ascii="Times New Roman" w:eastAsia="Times New Roman" w:hAnsi="Times New Roman" w:cs="Times New Roman"/>
          <w:sz w:val="24"/>
          <w:szCs w:val="24"/>
        </w:rPr>
        <w:t>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r>
        <w:rPr>
          <w:rFonts w:ascii="Times New Roman" w:eastAsia="Times New Roman" w:hAnsi="Times New Roman" w:cs="Times New Roman"/>
          <w:sz w:val="24"/>
          <w:szCs w:val="24"/>
        </w:rPr>
        <w:t>”</w:t>
      </w:r>
    </w:p>
    <w:p w14:paraId="2280C60D" w14:textId="73DFDF0D" w:rsidR="002D48AF" w:rsidRDefault="002D48AF" w:rsidP="005274A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6(2) of the 1986 Declaration on the Right to Development then goes on to state:</w:t>
      </w:r>
    </w:p>
    <w:p w14:paraId="491EA558" w14:textId="2D1F3ADD" w:rsidR="00DF0F33" w:rsidRDefault="00DF0F33" w:rsidP="00DF0F33">
      <w:pPr>
        <w:spacing w:before="100" w:beforeAutospacing="1" w:after="100" w:afterAutospacing="1" w:line="240" w:lineRule="auto"/>
        <w:ind w:left="720"/>
        <w:rPr>
          <w:rFonts w:ascii="Times New Roman" w:eastAsia="Times New Roman" w:hAnsi="Times New Roman" w:cs="Times New Roman"/>
          <w:sz w:val="24"/>
          <w:szCs w:val="24"/>
        </w:rPr>
      </w:pPr>
      <w:r w:rsidRPr="00DF0F33">
        <w:rPr>
          <w:rFonts w:ascii="Times New Roman" w:eastAsia="Times New Roman" w:hAnsi="Times New Roman" w:cs="Times New Roman"/>
          <w:sz w:val="24"/>
          <w:szCs w:val="24"/>
        </w:rPr>
        <w:t xml:space="preserve">“2. </w:t>
      </w:r>
      <w:r w:rsidRPr="00DF0F33">
        <w:rPr>
          <w:rFonts w:ascii="Times New Roman" w:eastAsia="Times New Roman" w:hAnsi="Times New Roman" w:cs="Times New Roman"/>
          <w:sz w:val="24"/>
          <w:szCs w:val="24"/>
        </w:rPr>
        <w:t>All human rights and fundamental freedoms are indivisible and interdependent; equal attention and urgent consideration should be given to the implementation, promotion and protection of civil, political, economic, social and cultural rights.</w:t>
      </w:r>
      <w:r w:rsidRPr="00DF0F33">
        <w:rPr>
          <w:rFonts w:ascii="Times New Roman" w:eastAsia="Times New Roman" w:hAnsi="Times New Roman" w:cs="Times New Roman"/>
          <w:sz w:val="24"/>
          <w:szCs w:val="24"/>
        </w:rPr>
        <w:t>”</w:t>
      </w:r>
    </w:p>
    <w:p w14:paraId="0911A948" w14:textId="435F606C" w:rsidR="00DF0F33" w:rsidRDefault="00DF0F33" w:rsidP="00096C28">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when we examine the formulation of Article 4(1) of the Revised Draft Convention, we simply </w:t>
      </w:r>
      <w:r w:rsidR="002F6420">
        <w:rPr>
          <w:rFonts w:ascii="Times New Roman" w:eastAsia="Times New Roman" w:hAnsi="Times New Roman" w:cs="Times New Roman"/>
          <w:sz w:val="24"/>
          <w:szCs w:val="24"/>
        </w:rPr>
        <w:t xml:space="preserve">find the merger of </w:t>
      </w:r>
      <w:proofErr w:type="gramStart"/>
      <w:r w:rsidR="002F6420">
        <w:rPr>
          <w:rFonts w:ascii="Times New Roman" w:eastAsia="Times New Roman" w:hAnsi="Times New Roman" w:cs="Times New Roman"/>
          <w:sz w:val="24"/>
          <w:szCs w:val="24"/>
        </w:rPr>
        <w:t>both of the above</w:t>
      </w:r>
      <w:proofErr w:type="gramEnd"/>
      <w:r w:rsidR="002F6420">
        <w:rPr>
          <w:rFonts w:ascii="Times New Roman" w:eastAsia="Times New Roman" w:hAnsi="Times New Roman" w:cs="Times New Roman"/>
          <w:sz w:val="24"/>
          <w:szCs w:val="24"/>
        </w:rPr>
        <w:t xml:space="preserve"> provisions into a single paragraph that retains the full understanding of the right to development under the 1986 Declaration on the Right to Development:</w:t>
      </w:r>
    </w:p>
    <w:p w14:paraId="350D400E" w14:textId="33D309A8" w:rsidR="002F6420" w:rsidRPr="00DF0F33" w:rsidRDefault="002F6420" w:rsidP="00E83238">
      <w:pPr>
        <w:spacing w:before="100" w:beforeAutospacing="1" w:after="100" w:afterAutospacing="1" w:line="240" w:lineRule="auto"/>
        <w:ind w:left="720" w:right="720"/>
        <w:jc w:val="both"/>
        <w:rPr>
          <w:rFonts w:ascii="Times New Roman" w:eastAsia="Times New Roman" w:hAnsi="Times New Roman" w:cs="Times New Roman"/>
          <w:sz w:val="24"/>
          <w:szCs w:val="24"/>
        </w:rPr>
      </w:pPr>
      <w:r w:rsidRPr="00E83238">
        <w:rPr>
          <w:rFonts w:ascii="Times New Roman" w:eastAsia="Times New Roman" w:hAnsi="Times New Roman" w:cs="Times New Roman"/>
          <w:sz w:val="24"/>
          <w:szCs w:val="24"/>
        </w:rPr>
        <w:t>“</w:t>
      </w:r>
      <w:r w:rsidR="00B34C37" w:rsidRPr="00E83238">
        <w:rPr>
          <w:rFonts w:ascii="Times New Roman" w:eastAsia="Times New Roman" w:hAnsi="Times New Roman" w:cs="Times New Roman"/>
          <w:sz w:val="24"/>
          <w:szCs w:val="24"/>
        </w:rPr>
        <w:t>1. Every human person and all peoples have the inalienable right to development, by virtue of which they are entitled to participate in, contribute to, and enjoy civil, cultural, economic, political and social development that is indivisible from and interdependent and interrelated with all other human rights and fundamental freedoms.”</w:t>
      </w:r>
    </w:p>
    <w:p w14:paraId="48D6EF28" w14:textId="6B622648" w:rsidR="002D48AF" w:rsidRDefault="00096C28" w:rsidP="00096C28">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above definition, drawing almost identically from Article 1(1) and Article 6(2) of the 1986 Declaration on the Right to Development, the right to development under Article 4(1) contains three major elements:</w:t>
      </w:r>
    </w:p>
    <w:p w14:paraId="15D9ACCC" w14:textId="77269665" w:rsidR="00096C28" w:rsidRDefault="00096C28" w:rsidP="00096C28">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C080F">
        <w:rPr>
          <w:rFonts w:ascii="Times New Roman" w:eastAsia="Times New Roman" w:hAnsi="Times New Roman" w:cs="Times New Roman"/>
          <w:b/>
          <w:bCs/>
          <w:sz w:val="24"/>
          <w:szCs w:val="24"/>
        </w:rPr>
        <w:t>The definition of rights-holders</w:t>
      </w:r>
      <w:r>
        <w:rPr>
          <w:rFonts w:ascii="Times New Roman" w:eastAsia="Times New Roman" w:hAnsi="Times New Roman" w:cs="Times New Roman"/>
          <w:sz w:val="24"/>
          <w:szCs w:val="24"/>
        </w:rPr>
        <w:t>:  every human person and all peoples</w:t>
      </w:r>
    </w:p>
    <w:p w14:paraId="2BB2BBB2" w14:textId="77777777" w:rsidR="00EF1D80" w:rsidRDefault="00EF1D80" w:rsidP="00EF1D80">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154C6537" w14:textId="702325CC" w:rsidR="00096C28" w:rsidRDefault="00E852D2" w:rsidP="00096C28">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C080F">
        <w:rPr>
          <w:rFonts w:ascii="Times New Roman" w:eastAsia="Times New Roman" w:hAnsi="Times New Roman" w:cs="Times New Roman"/>
          <w:b/>
          <w:bCs/>
          <w:sz w:val="24"/>
          <w:szCs w:val="24"/>
        </w:rPr>
        <w:t>The legal entitlements</w:t>
      </w:r>
      <w:r>
        <w:rPr>
          <w:rFonts w:ascii="Times New Roman" w:eastAsia="Times New Roman" w:hAnsi="Times New Roman" w:cs="Times New Roman"/>
          <w:sz w:val="24"/>
          <w:szCs w:val="24"/>
        </w:rPr>
        <w:t>: participation in, contribution to, and enjoyment of civil, cultural, economic, political, and social development</w:t>
      </w:r>
      <w:r w:rsidR="004C080F">
        <w:rPr>
          <w:rFonts w:ascii="Times New Roman" w:eastAsia="Times New Roman" w:hAnsi="Times New Roman" w:cs="Times New Roman"/>
          <w:sz w:val="24"/>
          <w:szCs w:val="24"/>
        </w:rPr>
        <w:t xml:space="preserve">.   The concept of development, as discussed yesterday, is defined in </w:t>
      </w:r>
      <w:r w:rsidR="00CE69E2">
        <w:rPr>
          <w:rFonts w:ascii="Times New Roman" w:eastAsia="Times New Roman" w:hAnsi="Times New Roman" w:cs="Times New Roman"/>
          <w:sz w:val="24"/>
          <w:szCs w:val="24"/>
        </w:rPr>
        <w:t>paragraphs 1</w:t>
      </w:r>
      <w:r w:rsidR="00261BBC">
        <w:rPr>
          <w:rFonts w:ascii="Times New Roman" w:eastAsia="Times New Roman" w:hAnsi="Times New Roman" w:cs="Times New Roman"/>
          <w:sz w:val="24"/>
          <w:szCs w:val="24"/>
        </w:rPr>
        <w:t>6 and 17 of the Revised Draft Convention, and I quote:</w:t>
      </w:r>
    </w:p>
    <w:p w14:paraId="0AF4E0A4" w14:textId="77777777" w:rsidR="00261BBC" w:rsidRDefault="00261BBC" w:rsidP="00261BBC">
      <w:pPr>
        <w:pStyle w:val="ListParagraph"/>
        <w:spacing w:before="100" w:beforeAutospacing="1" w:after="100" w:afterAutospacing="1" w:line="240" w:lineRule="auto"/>
        <w:ind w:left="1080"/>
        <w:jc w:val="both"/>
        <w:rPr>
          <w:rFonts w:ascii="Times New Roman" w:eastAsia="Times New Roman" w:hAnsi="Times New Roman" w:cs="Times New Roman"/>
          <w:b/>
          <w:bCs/>
          <w:sz w:val="24"/>
          <w:szCs w:val="24"/>
        </w:rPr>
      </w:pPr>
    </w:p>
    <w:p w14:paraId="030CBE2B" w14:textId="30D34C37" w:rsidR="00261BBC" w:rsidRDefault="00261BBC" w:rsidP="00261BB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“Recognizing that development is a comprehensive </w:t>
      </w:r>
      <w:r w:rsidR="00102474">
        <w:rPr>
          <w:rFonts w:ascii="Times New Roman" w:eastAsia="Times New Roman" w:hAnsi="Times New Roman" w:cs="Times New Roman"/>
          <w:sz w:val="24"/>
          <w:szCs w:val="24"/>
        </w:rPr>
        <w:t xml:space="preserve">civil, cultural, economic, environmental, political and social process that is aimed at the constant improvement of the well-being of the entire population and of all peoples and individuals </w:t>
      </w:r>
      <w:proofErr w:type="gramStart"/>
      <w:r w:rsidR="00102474">
        <w:rPr>
          <w:rFonts w:ascii="Times New Roman" w:eastAsia="Times New Roman" w:hAnsi="Times New Roman" w:cs="Times New Roman"/>
          <w:sz w:val="24"/>
          <w:szCs w:val="24"/>
        </w:rPr>
        <w:t>on the basis of</w:t>
      </w:r>
      <w:proofErr w:type="gramEnd"/>
      <w:r w:rsidR="00102474">
        <w:rPr>
          <w:rFonts w:ascii="Times New Roman" w:eastAsia="Times New Roman" w:hAnsi="Times New Roman" w:cs="Times New Roman"/>
          <w:sz w:val="24"/>
          <w:szCs w:val="24"/>
        </w:rPr>
        <w:t xml:space="preserve"> their active, free and meaningful participation in development and in the fair distribution of benefits resulting therefrom,</w:t>
      </w:r>
    </w:p>
    <w:p w14:paraId="188ADBC5" w14:textId="77777777" w:rsidR="00102474" w:rsidRDefault="00102474" w:rsidP="00261BB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55A2C03E" w14:textId="5AF61C04" w:rsidR="003769F7" w:rsidRDefault="003F52CF" w:rsidP="003769F7">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Acknowledging that development is understood not simply in terms of economic growth, but also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widening people’s choices to achieve a more satisfactory intellectual, emotional, moral and spiritual existence rooted in the cultural identity and the cultural diversity of peoples</w:t>
      </w:r>
      <w:r w:rsidR="0062754D">
        <w:rPr>
          <w:rFonts w:ascii="Times New Roman" w:eastAsia="Times New Roman" w:hAnsi="Times New Roman" w:cs="Times New Roman"/>
          <w:sz w:val="24"/>
          <w:szCs w:val="24"/>
        </w:rPr>
        <w:t>”</w:t>
      </w:r>
    </w:p>
    <w:p w14:paraId="7025AFB7" w14:textId="77777777" w:rsidR="003769F7" w:rsidRDefault="003769F7" w:rsidP="003769F7">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54565C83" w14:textId="12D450F5" w:rsidR="003769F7" w:rsidRDefault="00AE4197" w:rsidP="003769F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linkages of the right to development to all other human rights and fundamental freedoms: </w:t>
      </w:r>
      <w:r w:rsidR="00947955">
        <w:rPr>
          <w:rFonts w:ascii="Times New Roman" w:eastAsia="Times New Roman" w:hAnsi="Times New Roman" w:cs="Times New Roman"/>
          <w:sz w:val="24"/>
          <w:szCs w:val="24"/>
        </w:rPr>
        <w:t>where the entitlements of the right-holders</w:t>
      </w:r>
      <w:r w:rsidR="00BA12E2">
        <w:rPr>
          <w:rFonts w:ascii="Times New Roman" w:eastAsia="Times New Roman" w:hAnsi="Times New Roman" w:cs="Times New Roman"/>
          <w:sz w:val="24"/>
          <w:szCs w:val="24"/>
        </w:rPr>
        <w:t xml:space="preserve"> (to participation in, contribution to, and enjoyment of development)</w:t>
      </w:r>
      <w:r w:rsidR="00947955">
        <w:rPr>
          <w:rFonts w:ascii="Times New Roman" w:eastAsia="Times New Roman" w:hAnsi="Times New Roman" w:cs="Times New Roman"/>
          <w:sz w:val="24"/>
          <w:szCs w:val="24"/>
        </w:rPr>
        <w:t xml:space="preserve"> are indivisible from and interdependent and interrelated with all other human rights and fundamental freedoms.</w:t>
      </w:r>
    </w:p>
    <w:p w14:paraId="0A0104D6" w14:textId="0DDA1FFF" w:rsidR="00ED5E50" w:rsidRDefault="00D46285" w:rsidP="00ED5E5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purposes of a legally binding instrument, the above elements are more than sufficient, determinate, and concrete so as to enable States as well as rights-holder to identify the parameters of the right to </w:t>
      </w:r>
      <w:proofErr w:type="gramStart"/>
      <w:r>
        <w:rPr>
          <w:rFonts w:ascii="Times New Roman" w:eastAsia="Times New Roman" w:hAnsi="Times New Roman" w:cs="Times New Roman"/>
          <w:sz w:val="24"/>
          <w:szCs w:val="24"/>
        </w:rPr>
        <w:t>development, and</w:t>
      </w:r>
      <w:proofErr w:type="gramEnd"/>
      <w:r>
        <w:rPr>
          <w:rFonts w:ascii="Times New Roman" w:eastAsia="Times New Roman" w:hAnsi="Times New Roman" w:cs="Times New Roman"/>
          <w:sz w:val="24"/>
          <w:szCs w:val="24"/>
        </w:rPr>
        <w:t xml:space="preserve"> determine the appropriate implementation of the right to development, consistent with each of the above three elements.</w:t>
      </w:r>
    </w:p>
    <w:p w14:paraId="14DEE9CE" w14:textId="7661BE5B" w:rsidR="00D46285" w:rsidRDefault="009E1F80" w:rsidP="00ED5E5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Turning now to the obligations under Articles 8 to 12.  Permit me first to make an initial legal clarification</w:t>
      </w:r>
      <w:r w:rsidR="00825302">
        <w:rPr>
          <w:rFonts w:ascii="Times New Roman" w:eastAsia="Times New Roman" w:hAnsi="Times New Roman" w:cs="Times New Roman"/>
          <w:sz w:val="24"/>
          <w:szCs w:val="24"/>
        </w:rPr>
        <w:t xml:space="preserve"> on what it means to violate a right, as well as what it means to implement a right.</w:t>
      </w:r>
    </w:p>
    <w:p w14:paraId="672E3EF8" w14:textId="7A84450C" w:rsidR="00232824" w:rsidRDefault="00825302" w:rsidP="00256298">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Violations </w:t>
      </w:r>
      <w:r w:rsidR="005008DD">
        <w:rPr>
          <w:rFonts w:ascii="Times New Roman" w:eastAsia="Times New Roman" w:hAnsi="Times New Roman" w:cs="Times New Roman"/>
          <w:sz w:val="24"/>
          <w:szCs w:val="24"/>
        </w:rPr>
        <w:t xml:space="preserve">or breaches </w:t>
      </w:r>
      <w:r>
        <w:rPr>
          <w:rFonts w:ascii="Times New Roman" w:eastAsia="Times New Roman" w:hAnsi="Times New Roman" w:cs="Times New Roman"/>
          <w:sz w:val="24"/>
          <w:szCs w:val="24"/>
        </w:rPr>
        <w:t xml:space="preserve">of a right occur </w:t>
      </w:r>
      <w:r w:rsidR="00256298">
        <w:rPr>
          <w:rFonts w:ascii="Times New Roman" w:eastAsia="Times New Roman" w:hAnsi="Times New Roman" w:cs="Times New Roman"/>
          <w:sz w:val="24"/>
          <w:szCs w:val="24"/>
        </w:rPr>
        <w:t xml:space="preserve">when the legal entitlements are not met, and State action </w:t>
      </w:r>
      <w:r w:rsidR="005008DD">
        <w:rPr>
          <w:rFonts w:ascii="Times New Roman" w:eastAsia="Times New Roman" w:hAnsi="Times New Roman" w:cs="Times New Roman"/>
          <w:sz w:val="24"/>
          <w:szCs w:val="24"/>
        </w:rPr>
        <w:t>results in or causes the failure to meet such legal entitlements of the rights-holders.  Under international law, t</w:t>
      </w:r>
      <w:r w:rsidR="00645F9B">
        <w:rPr>
          <w:rFonts w:ascii="Times New Roman" w:eastAsia="Times New Roman" w:hAnsi="Times New Roman" w:cs="Times New Roman"/>
          <w:sz w:val="24"/>
          <w:szCs w:val="24"/>
        </w:rPr>
        <w:t>wo</w:t>
      </w:r>
      <w:r w:rsidR="005008DD">
        <w:rPr>
          <w:rFonts w:ascii="Times New Roman" w:eastAsia="Times New Roman" w:hAnsi="Times New Roman" w:cs="Times New Roman"/>
          <w:sz w:val="24"/>
          <w:szCs w:val="24"/>
        </w:rPr>
        <w:t xml:space="preserve"> elements must occur for such a breach</w:t>
      </w:r>
      <w:r w:rsidR="00645F9B">
        <w:rPr>
          <w:rFonts w:ascii="Times New Roman" w:eastAsia="Times New Roman" w:hAnsi="Times New Roman" w:cs="Times New Roman"/>
          <w:sz w:val="24"/>
          <w:szCs w:val="24"/>
        </w:rPr>
        <w:t xml:space="preserve"> to amount to an internationally wrongful act that will engage international responsibility.  First, the primary norm (</w:t>
      </w:r>
      <w:proofErr w:type="gramStart"/>
      <w:r w:rsidR="00645F9B">
        <w:rPr>
          <w:rFonts w:ascii="Times New Roman" w:eastAsia="Times New Roman" w:hAnsi="Times New Roman" w:cs="Times New Roman"/>
          <w:sz w:val="24"/>
          <w:szCs w:val="24"/>
        </w:rPr>
        <w:t>e.g.</w:t>
      </w:r>
      <w:proofErr w:type="gramEnd"/>
      <w:r w:rsidR="00645F9B">
        <w:rPr>
          <w:rFonts w:ascii="Times New Roman" w:eastAsia="Times New Roman" w:hAnsi="Times New Roman" w:cs="Times New Roman"/>
          <w:sz w:val="24"/>
          <w:szCs w:val="24"/>
        </w:rPr>
        <w:t xml:space="preserve"> in this case, the right to development) must be shown to have been breached according to its elements.  Second, the breach itself must be attributable to the State, under any of the norms of attribution under Articles 4 to 11 of the International Law Commission’s 2001 Articles on the Responsibility of States for Internationally Wrongful Acts.</w:t>
      </w:r>
      <w:r w:rsidR="002A71FC">
        <w:rPr>
          <w:rFonts w:ascii="Times New Roman" w:eastAsia="Times New Roman" w:hAnsi="Times New Roman" w:cs="Times New Roman"/>
          <w:sz w:val="24"/>
          <w:szCs w:val="24"/>
        </w:rPr>
        <w:t xml:space="preserve">  And third, </w:t>
      </w:r>
      <w:r w:rsidR="00D74810">
        <w:rPr>
          <w:rFonts w:ascii="Times New Roman" w:eastAsia="Times New Roman" w:hAnsi="Times New Roman" w:cs="Times New Roman"/>
          <w:sz w:val="24"/>
          <w:szCs w:val="24"/>
        </w:rPr>
        <w:t>even when international responsibility is engaged</w:t>
      </w:r>
      <w:r w:rsidR="007D747A">
        <w:rPr>
          <w:rFonts w:ascii="Times New Roman" w:eastAsia="Times New Roman" w:hAnsi="Times New Roman" w:cs="Times New Roman"/>
          <w:sz w:val="24"/>
          <w:szCs w:val="24"/>
        </w:rPr>
        <w:t xml:space="preserve"> by a </w:t>
      </w:r>
      <w:proofErr w:type="gramStart"/>
      <w:r w:rsidR="007D747A">
        <w:rPr>
          <w:rFonts w:ascii="Times New Roman" w:eastAsia="Times New Roman" w:hAnsi="Times New Roman" w:cs="Times New Roman"/>
          <w:sz w:val="24"/>
          <w:szCs w:val="24"/>
        </w:rPr>
        <w:t>State</w:t>
      </w:r>
      <w:proofErr w:type="gramEnd"/>
      <w:r w:rsidR="007D747A">
        <w:rPr>
          <w:rFonts w:ascii="Times New Roman" w:eastAsia="Times New Roman" w:hAnsi="Times New Roman" w:cs="Times New Roman"/>
          <w:sz w:val="24"/>
          <w:szCs w:val="24"/>
        </w:rPr>
        <w:t xml:space="preserve"> breach, none of the usual international legal defenses (e.g. circumstances precluding wrongfulness, non-attribution, or inexistence of the breach of the primary norm) should be present.  It is therefore a high legal threshold, at the outset, for proof of any international breach by a State.</w:t>
      </w:r>
    </w:p>
    <w:p w14:paraId="5DA29CBE" w14:textId="21CE34F1" w:rsidR="00C94D48" w:rsidRDefault="00541D3A" w:rsidP="00D94A88">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Implementation of a right, however, pays particular attention to the nature of the right and the interaction of the State’s obligations </w:t>
      </w:r>
      <w:r w:rsidR="00E27B11">
        <w:rPr>
          <w:rFonts w:ascii="Times New Roman" w:eastAsia="Times New Roman" w:hAnsi="Times New Roman" w:cs="Times New Roman"/>
          <w:sz w:val="24"/>
          <w:szCs w:val="24"/>
        </w:rPr>
        <w:t>in relation to the said right</w:t>
      </w:r>
      <w:r w:rsidR="004D7BBD">
        <w:rPr>
          <w:rFonts w:ascii="Times New Roman" w:eastAsia="Times New Roman" w:hAnsi="Times New Roman" w:cs="Times New Roman"/>
          <w:sz w:val="24"/>
          <w:szCs w:val="24"/>
        </w:rPr>
        <w:t xml:space="preserve"> to yield the desired or expected conduct or behavior that implements the right</w:t>
      </w:r>
      <w:r w:rsidR="00E27B11">
        <w:rPr>
          <w:rFonts w:ascii="Times New Roman" w:eastAsia="Times New Roman" w:hAnsi="Times New Roman" w:cs="Times New Roman"/>
          <w:sz w:val="24"/>
          <w:szCs w:val="24"/>
        </w:rPr>
        <w:t xml:space="preserve">.  This is where the obligations of Articles 8 to 12 of </w:t>
      </w:r>
      <w:r w:rsidR="00E27B11">
        <w:rPr>
          <w:rFonts w:ascii="Times New Roman" w:eastAsia="Times New Roman" w:hAnsi="Times New Roman" w:cs="Times New Roman"/>
          <w:sz w:val="24"/>
          <w:szCs w:val="24"/>
        </w:rPr>
        <w:lastRenderedPageBreak/>
        <w:t xml:space="preserve">the Revised Draft Convention are significant, precisely because they </w:t>
      </w:r>
      <w:r w:rsidR="00102BE5">
        <w:rPr>
          <w:rFonts w:ascii="Times New Roman" w:eastAsia="Times New Roman" w:hAnsi="Times New Roman" w:cs="Times New Roman"/>
          <w:sz w:val="24"/>
          <w:szCs w:val="24"/>
        </w:rPr>
        <w:t xml:space="preserve">specifically </w:t>
      </w:r>
      <w:r w:rsidR="00E27B11">
        <w:rPr>
          <w:rFonts w:ascii="Times New Roman" w:eastAsia="Times New Roman" w:hAnsi="Times New Roman" w:cs="Times New Roman"/>
          <w:sz w:val="24"/>
          <w:szCs w:val="24"/>
        </w:rPr>
        <w:t xml:space="preserve">map how </w:t>
      </w:r>
      <w:r w:rsidR="0071087C">
        <w:rPr>
          <w:rFonts w:ascii="Times New Roman" w:eastAsia="Times New Roman" w:hAnsi="Times New Roman" w:cs="Times New Roman"/>
          <w:sz w:val="24"/>
          <w:szCs w:val="24"/>
        </w:rPr>
        <w:t>the Revised Draft Convention contemplates the State’s implementation of the right.</w:t>
      </w:r>
      <w:r w:rsidR="00102BE5">
        <w:rPr>
          <w:rFonts w:ascii="Times New Roman" w:eastAsia="Times New Roman" w:hAnsi="Times New Roman" w:cs="Times New Roman"/>
          <w:sz w:val="24"/>
          <w:szCs w:val="24"/>
        </w:rPr>
        <w:t xml:space="preserve">  Thus, beyond the baseline responsibility set under Article 7 of the Revised Draft Convention for everyone to respect human rights under international law</w:t>
      </w:r>
      <w:r w:rsidR="00FC0712">
        <w:rPr>
          <w:rFonts w:ascii="Times New Roman" w:eastAsia="Times New Roman" w:hAnsi="Times New Roman" w:cs="Times New Roman"/>
          <w:sz w:val="24"/>
          <w:szCs w:val="24"/>
        </w:rPr>
        <w:t xml:space="preserve"> (also noting that international law itself differentiates </w:t>
      </w:r>
      <w:r w:rsidR="006643D2">
        <w:rPr>
          <w:rFonts w:ascii="Times New Roman" w:eastAsia="Times New Roman" w:hAnsi="Times New Roman" w:cs="Times New Roman"/>
          <w:sz w:val="24"/>
          <w:szCs w:val="24"/>
        </w:rPr>
        <w:t xml:space="preserve">between </w:t>
      </w:r>
      <w:r w:rsidR="0025597F">
        <w:rPr>
          <w:rFonts w:ascii="Times New Roman" w:eastAsia="Times New Roman" w:hAnsi="Times New Roman" w:cs="Times New Roman"/>
          <w:sz w:val="24"/>
          <w:szCs w:val="24"/>
        </w:rPr>
        <w:t>what the specific legal duties are for respecting such human rights for States, vis-à-vis non-State actors, such as individuals and groups, the private sector or businesses, international organizations, among others)</w:t>
      </w:r>
      <w:r w:rsidR="006643D2">
        <w:rPr>
          <w:rFonts w:ascii="Times New Roman" w:eastAsia="Times New Roman" w:hAnsi="Times New Roman" w:cs="Times New Roman"/>
          <w:sz w:val="24"/>
          <w:szCs w:val="24"/>
        </w:rPr>
        <w:t xml:space="preserve">, the Revised Draft Convention makes explicit in </w:t>
      </w:r>
      <w:r w:rsidR="004D7BBD">
        <w:rPr>
          <w:rFonts w:ascii="Times New Roman" w:eastAsia="Times New Roman" w:hAnsi="Times New Roman" w:cs="Times New Roman"/>
          <w:sz w:val="24"/>
          <w:szCs w:val="24"/>
        </w:rPr>
        <w:t xml:space="preserve">Part III, </w:t>
      </w:r>
      <w:r w:rsidR="006643D2">
        <w:rPr>
          <w:rFonts w:ascii="Times New Roman" w:eastAsia="Times New Roman" w:hAnsi="Times New Roman" w:cs="Times New Roman"/>
          <w:sz w:val="24"/>
          <w:szCs w:val="24"/>
        </w:rPr>
        <w:t>Articles 8 to 12 what conduct is expected of States.</w:t>
      </w:r>
      <w:r w:rsidR="004D7BBD">
        <w:rPr>
          <w:rFonts w:ascii="Times New Roman" w:eastAsia="Times New Roman" w:hAnsi="Times New Roman" w:cs="Times New Roman"/>
          <w:sz w:val="24"/>
          <w:szCs w:val="24"/>
        </w:rPr>
        <w:t xml:space="preserve">  Let me now turn to </w:t>
      </w:r>
      <w:r w:rsidR="00722DF3">
        <w:rPr>
          <w:rFonts w:ascii="Times New Roman" w:eastAsia="Times New Roman" w:hAnsi="Times New Roman" w:cs="Times New Roman"/>
          <w:sz w:val="24"/>
          <w:szCs w:val="24"/>
        </w:rPr>
        <w:t>each of these provisions under the Revised Draft Convention.</w:t>
      </w:r>
      <w:r w:rsidR="00C94D48">
        <w:rPr>
          <w:rFonts w:ascii="Times New Roman" w:eastAsia="Times New Roman" w:hAnsi="Times New Roman" w:cs="Times New Roman"/>
          <w:sz w:val="24"/>
          <w:szCs w:val="24"/>
        </w:rPr>
        <w:t xml:space="preserve">  Before I discuss each of these provisions, may I invite all members of the Working Group to </w:t>
      </w:r>
      <w:r w:rsidR="00627687">
        <w:rPr>
          <w:rFonts w:ascii="Times New Roman" w:eastAsia="Times New Roman" w:hAnsi="Times New Roman" w:cs="Times New Roman"/>
          <w:sz w:val="24"/>
          <w:szCs w:val="24"/>
        </w:rPr>
        <w:t xml:space="preserve">turn to pages 108 and 109 of the Commentaries to the Revised Draft Convention, which contain the track changes language indicating minimal </w:t>
      </w:r>
      <w:r w:rsidR="00D94A88">
        <w:rPr>
          <w:rFonts w:ascii="Times New Roman" w:eastAsia="Times New Roman" w:hAnsi="Times New Roman" w:cs="Times New Roman"/>
          <w:sz w:val="24"/>
          <w:szCs w:val="24"/>
        </w:rPr>
        <w:t>revisions to the language contained in the 17 January 2020 Draft Convention.  This should help facilitate our mutual discussion of these provisions.</w:t>
      </w:r>
    </w:p>
    <w:p w14:paraId="07D4FC62" w14:textId="28CAA4E7" w:rsidR="00EF1D80" w:rsidRPr="00EF1D80" w:rsidRDefault="00EF1D80" w:rsidP="00EF1D80">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Article 8 General Obligations of States Parties</w:t>
      </w:r>
    </w:p>
    <w:p w14:paraId="77232FA2" w14:textId="3E42B493" w:rsidR="00722DF3" w:rsidRDefault="00722DF3" w:rsidP="00256298">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8 sets forth </w:t>
      </w:r>
      <w:r w:rsidR="00EF1D80">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General Obligations of States Parties</w:t>
      </w:r>
      <w:r w:rsidR="00EF1D80">
        <w:rPr>
          <w:rFonts w:ascii="Times New Roman" w:eastAsia="Times New Roman" w:hAnsi="Times New Roman" w:cs="Times New Roman"/>
          <w:sz w:val="24"/>
          <w:szCs w:val="24"/>
        </w:rPr>
        <w:t>, again reflecting language traceable to the 1986 Declaration on the Right to Development:</w:t>
      </w:r>
    </w:p>
    <w:p w14:paraId="7625FF24" w14:textId="18ED3170" w:rsidR="00722DF3" w:rsidRDefault="00EF1D80" w:rsidP="00256298">
      <w:pPr>
        <w:spacing w:before="100" w:beforeAutospacing="1" w:after="100" w:afterAutospacing="1"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Article 8(1) reflects straightforward language from the 1986 Declaration, with certain innovations to reflect the evolution of international law and international human rights law</w:t>
      </w:r>
      <w:r w:rsidRPr="00EF1D80">
        <w:rPr>
          <w:rFonts w:ascii="Times New Roman" w:hAnsi="Times New Roman" w:cs="Times New Roman"/>
          <w:b/>
          <w:bCs/>
          <w:sz w:val="24"/>
          <w:szCs w:val="24"/>
        </w:rPr>
        <w:t>.</w:t>
      </w:r>
      <w:r>
        <w:rPr>
          <w:rFonts w:ascii="Times New Roman" w:hAnsi="Times New Roman" w:cs="Times New Roman"/>
          <w:b/>
          <w:bCs/>
          <w:sz w:val="24"/>
          <w:szCs w:val="24"/>
        </w:rPr>
        <w:t xml:space="preserve">  </w:t>
      </w:r>
      <w:r w:rsidR="007F0D2B">
        <w:rPr>
          <w:rFonts w:ascii="Times New Roman" w:hAnsi="Times New Roman" w:cs="Times New Roman"/>
          <w:sz w:val="24"/>
          <w:szCs w:val="24"/>
        </w:rPr>
        <w:t xml:space="preserve">Specifically, this provision enumerates a non-comprehensive list of grounds of prohibited discrimination, </w:t>
      </w:r>
      <w:r w:rsidR="00065766">
        <w:rPr>
          <w:rFonts w:ascii="Times New Roman" w:hAnsi="Times New Roman" w:cs="Times New Roman"/>
          <w:sz w:val="24"/>
          <w:szCs w:val="24"/>
        </w:rPr>
        <w:t>originating from the ICCPR and the ICESCR, up to more recent international human rights treaties and specific evolutions in international jurisprudence set by the International Court of Justice.</w:t>
      </w:r>
    </w:p>
    <w:p w14:paraId="1309FF67" w14:textId="752493C6" w:rsidR="00065766" w:rsidRDefault="00743081" w:rsidP="00743081">
      <w:pPr>
        <w:spacing w:before="100" w:beforeAutospacing="1" w:after="100" w:afterAutospacing="1"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“1. </w:t>
      </w:r>
      <w:r w:rsidRPr="00743081">
        <w:rPr>
          <w:rFonts w:ascii="Times New Roman" w:hAnsi="Times New Roman" w:cs="Times New Roman"/>
          <w:sz w:val="24"/>
          <w:szCs w:val="24"/>
        </w:rPr>
        <w:t xml:space="preserve">States Parties shall respect, protect and fulfill the right to development for all, without discrimination of any kind </w:t>
      </w:r>
      <w:proofErr w:type="gramStart"/>
      <w:r w:rsidRPr="00743081">
        <w:rPr>
          <w:rFonts w:ascii="Times New Roman" w:hAnsi="Times New Roman" w:cs="Times New Roman"/>
          <w:sz w:val="24"/>
          <w:szCs w:val="24"/>
        </w:rPr>
        <w:t>on the basis of</w:t>
      </w:r>
      <w:proofErr w:type="gramEnd"/>
      <w:r w:rsidRPr="00743081">
        <w:rPr>
          <w:rFonts w:ascii="Times New Roman" w:hAnsi="Times New Roman" w:cs="Times New Roman"/>
          <w:sz w:val="24"/>
          <w:szCs w:val="24"/>
        </w:rPr>
        <w:t xml:space="preserve"> race, </w:t>
      </w:r>
      <w:proofErr w:type="spellStart"/>
      <w:r w:rsidRPr="00743081">
        <w:rPr>
          <w:rFonts w:ascii="Times New Roman" w:hAnsi="Times New Roman" w:cs="Times New Roman"/>
          <w:sz w:val="24"/>
          <w:szCs w:val="24"/>
        </w:rPr>
        <w:t>colour</w:t>
      </w:r>
      <w:proofErr w:type="spellEnd"/>
      <w:r w:rsidRPr="00743081">
        <w:rPr>
          <w:rFonts w:ascii="Times New Roman" w:hAnsi="Times New Roman" w:cs="Times New Roman"/>
          <w:sz w:val="24"/>
          <w:szCs w:val="24"/>
        </w:rPr>
        <w:t>, sex, language, religion, political or other opinion, nationality, statelessness, national, ethnic, or social origin, property, disability, birth, age or other status, in accordance with obligations set forth in the present Convention.</w:t>
      </w:r>
      <w:r>
        <w:rPr>
          <w:rFonts w:ascii="Times New Roman" w:hAnsi="Times New Roman" w:cs="Times New Roman"/>
          <w:sz w:val="24"/>
          <w:szCs w:val="24"/>
        </w:rPr>
        <w:t>”</w:t>
      </w:r>
    </w:p>
    <w:p w14:paraId="50294FFB" w14:textId="264D59CF" w:rsidR="001A089C" w:rsidRDefault="00D47FE6"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triadic typology of “respect, protect, and fulfillment” of international human rights law is specifically seen in the evolution of the interpretation of the International Covenant on Economic, Social and Cultural Rights and the International Covenant on Civil and Political Rights, both by their respective treaty bodies (the Committee on Economic, Social and Cultural Rights and the Human Rights Committee) as well as in the jurisprudence of international and regional courts (such as the International Court of Justice, the Inter-American Court of Human Rights, and the European Court of Human Rights).  The same typology </w:t>
      </w:r>
      <w:r w:rsidR="009C0D47">
        <w:rPr>
          <w:rFonts w:ascii="Times New Roman" w:hAnsi="Times New Roman" w:cs="Times New Roman"/>
          <w:sz w:val="24"/>
          <w:szCs w:val="24"/>
        </w:rPr>
        <w:t>is found in the language of subsequent international human rights treaties such as the Convention on the Rights of the Child, the Convention on the Elimination of All Forms of Discrimination Against Women, Convention on the Rights of Person of Disabilities, among others.</w:t>
      </w:r>
    </w:p>
    <w:p w14:paraId="60B1F52A" w14:textId="5DC89A8F" w:rsidR="00B42F5A" w:rsidRDefault="00B42F5A"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provision attracted numerous suggestions as to the kinds of discrimination listed</w:t>
      </w:r>
      <w:r w:rsidR="000A3A86">
        <w:rPr>
          <w:rFonts w:ascii="Times New Roman" w:hAnsi="Times New Roman" w:cs="Times New Roman"/>
          <w:sz w:val="24"/>
          <w:szCs w:val="24"/>
        </w:rPr>
        <w:t xml:space="preserve">, specifically on the inclusion of “gender”, “gender identity” or “sexual orientation” as specific grounds of discrimination.  The Expert Drafting Group saw that there was no consensus from all </w:t>
      </w:r>
      <w:r w:rsidR="000A3A86">
        <w:rPr>
          <w:rFonts w:ascii="Times New Roman" w:hAnsi="Times New Roman" w:cs="Times New Roman"/>
          <w:sz w:val="24"/>
          <w:szCs w:val="24"/>
        </w:rPr>
        <w:lastRenderedPageBreak/>
        <w:t>States on this specific ground, with many States and civil society organizations expressly objecting to the inclusion of these terms as grounds of discrimination.  Due to the</w:t>
      </w:r>
      <w:r w:rsidR="002E61B2">
        <w:rPr>
          <w:rFonts w:ascii="Times New Roman" w:hAnsi="Times New Roman" w:cs="Times New Roman"/>
          <w:sz w:val="24"/>
          <w:szCs w:val="24"/>
        </w:rPr>
        <w:t xml:space="preserve"> deeply</w:t>
      </w:r>
      <w:r w:rsidR="000A3A86">
        <w:rPr>
          <w:rFonts w:ascii="Times New Roman" w:hAnsi="Times New Roman" w:cs="Times New Roman"/>
          <w:sz w:val="24"/>
          <w:szCs w:val="24"/>
        </w:rPr>
        <w:t xml:space="preserve"> contested nature of </w:t>
      </w:r>
      <w:r w:rsidR="002E61B2">
        <w:rPr>
          <w:rFonts w:ascii="Times New Roman" w:hAnsi="Times New Roman" w:cs="Times New Roman"/>
          <w:sz w:val="24"/>
          <w:szCs w:val="24"/>
        </w:rPr>
        <w:t>these proposed grounds, the Expert Drafting Group did not recommend their inclusion.</w:t>
      </w:r>
    </w:p>
    <w:p w14:paraId="2F788AC3" w14:textId="50BD742D" w:rsidR="002E61B2" w:rsidRDefault="002E61B2"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Expert Drafting Group included the words “nationality” and “national, ethnic, or social origin” owing to the decision of the International Court of Justice in the case of </w:t>
      </w:r>
      <w:r>
        <w:rPr>
          <w:rFonts w:ascii="Times New Roman" w:hAnsi="Times New Roman" w:cs="Times New Roman"/>
          <w:i/>
          <w:iCs/>
          <w:sz w:val="24"/>
          <w:szCs w:val="24"/>
        </w:rPr>
        <w:t xml:space="preserve">Qatar v. UAE </w:t>
      </w:r>
      <w:r>
        <w:rPr>
          <w:rFonts w:ascii="Times New Roman" w:hAnsi="Times New Roman" w:cs="Times New Roman"/>
          <w:sz w:val="24"/>
          <w:szCs w:val="24"/>
        </w:rPr>
        <w:t xml:space="preserve">which drew a distinction between nationality and national origin in the interpretation of discrimination under the Convention on Elimination of Racial Discrimination.  To avoid similar </w:t>
      </w:r>
      <w:r w:rsidR="008C0328">
        <w:rPr>
          <w:rFonts w:ascii="Times New Roman" w:hAnsi="Times New Roman" w:cs="Times New Roman"/>
          <w:sz w:val="24"/>
          <w:szCs w:val="24"/>
        </w:rPr>
        <w:t>delineations in the future, the Expert Drafting Group put forward both terms in this Revised Draft Convention.</w:t>
      </w:r>
    </w:p>
    <w:p w14:paraId="2C006E43" w14:textId="6782D426" w:rsidR="008C0328" w:rsidRDefault="008C0328"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 proposals sought to introduce other specific grounds of discrimination, as well as to delete the phrase “other status”.  The Expert Drafting Group did not recommend </w:t>
      </w:r>
      <w:r w:rsidR="007E37BC">
        <w:rPr>
          <w:rFonts w:ascii="Times New Roman" w:hAnsi="Times New Roman" w:cs="Times New Roman"/>
          <w:sz w:val="24"/>
          <w:szCs w:val="24"/>
        </w:rPr>
        <w:t>these proposals, since they were either not yet settled under existing international human rights law (whether in international human rights treaties or as recognized customary international law in international jurisprudence</w:t>
      </w:r>
      <w:proofErr w:type="gramStart"/>
      <w:r w:rsidR="007E37BC">
        <w:rPr>
          <w:rFonts w:ascii="Times New Roman" w:hAnsi="Times New Roman" w:cs="Times New Roman"/>
          <w:sz w:val="24"/>
          <w:szCs w:val="24"/>
        </w:rPr>
        <w:t>), or</w:t>
      </w:r>
      <w:proofErr w:type="gramEnd"/>
      <w:r w:rsidR="007E37BC">
        <w:rPr>
          <w:rFonts w:ascii="Times New Roman" w:hAnsi="Times New Roman" w:cs="Times New Roman"/>
          <w:sz w:val="24"/>
          <w:szCs w:val="24"/>
        </w:rPr>
        <w:t xml:space="preserve"> would whittle down the protections of existing international human rights law.</w:t>
      </w:r>
    </w:p>
    <w:p w14:paraId="3B4D2CC4" w14:textId="0CFEE586" w:rsidR="007E37BC" w:rsidRDefault="005A1CBF"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Article 8(2) </w:t>
      </w:r>
      <w:r w:rsidR="008F3CCF">
        <w:rPr>
          <w:rFonts w:ascii="Times New Roman" w:hAnsi="Times New Roman" w:cs="Times New Roman"/>
          <w:sz w:val="24"/>
          <w:szCs w:val="24"/>
        </w:rPr>
        <w:t xml:space="preserve">(e.g. </w:t>
      </w:r>
      <w:r w:rsidR="00CC41F6">
        <w:rPr>
          <w:rFonts w:ascii="Times New Roman" w:hAnsi="Times New Roman" w:cs="Times New Roman"/>
          <w:sz w:val="24"/>
          <w:szCs w:val="24"/>
        </w:rPr>
        <w:t xml:space="preserve">“States Parties shall cooperate with each other in ensuring development and eliminating obstacles to development, encouraging full observance and realization of all human rights.”) </w:t>
      </w:r>
      <w:r>
        <w:rPr>
          <w:rFonts w:ascii="Times New Roman" w:hAnsi="Times New Roman" w:cs="Times New Roman"/>
          <w:sz w:val="24"/>
          <w:szCs w:val="24"/>
        </w:rPr>
        <w:t>then reflects the language of Article 6(1) of the 1986 Declaration (e.g. “All States should cooperate with a view to promoting, encouraging, and strengthening universal respect for and observance of all human rights and fundamental freedoms for all without any distinction…”) as well as Article 6(3) of the 1986 Declaration (e.g. “States sh</w:t>
      </w:r>
      <w:r w:rsidR="00391550">
        <w:rPr>
          <w:rFonts w:ascii="Times New Roman" w:hAnsi="Times New Roman" w:cs="Times New Roman"/>
          <w:sz w:val="24"/>
          <w:szCs w:val="24"/>
        </w:rPr>
        <w:t>ould take steps to eliminate obstacles to development resulting from failure to observe civil and political rights, as well as economic social and cultural rights.”).</w:t>
      </w:r>
      <w:r w:rsidR="007D1101">
        <w:rPr>
          <w:rFonts w:ascii="Times New Roman" w:hAnsi="Times New Roman" w:cs="Times New Roman"/>
          <w:sz w:val="24"/>
          <w:szCs w:val="24"/>
        </w:rPr>
        <w:t xml:space="preserve">  There were various proposals on this front, such as to include the private sector as a duty-bearer, </w:t>
      </w:r>
      <w:r w:rsidR="008F3CCF">
        <w:rPr>
          <w:rFonts w:ascii="Times New Roman" w:hAnsi="Times New Roman" w:cs="Times New Roman"/>
          <w:sz w:val="24"/>
          <w:szCs w:val="24"/>
        </w:rPr>
        <w:t xml:space="preserve">detailing the duty to cooperate, or grounding </w:t>
      </w:r>
      <w:r w:rsidR="00CC41F6">
        <w:rPr>
          <w:rFonts w:ascii="Times New Roman" w:hAnsi="Times New Roman" w:cs="Times New Roman"/>
          <w:sz w:val="24"/>
          <w:szCs w:val="24"/>
        </w:rPr>
        <w:t>human rights as defined in national constitutions.  The Expert Drafting Group did not recommend these proposals, since they would either whittle down the scope of</w:t>
      </w:r>
      <w:r w:rsidR="009245D0">
        <w:rPr>
          <w:rFonts w:ascii="Times New Roman" w:hAnsi="Times New Roman" w:cs="Times New Roman"/>
          <w:sz w:val="24"/>
          <w:szCs w:val="24"/>
        </w:rPr>
        <w:t xml:space="preserve"> the duty to cooperate in ensuring development and eliminating obstacles to development, or they would relocate the duty of States to other </w:t>
      </w:r>
      <w:proofErr w:type="gramStart"/>
      <w:r w:rsidR="009245D0">
        <w:rPr>
          <w:rFonts w:ascii="Times New Roman" w:hAnsi="Times New Roman" w:cs="Times New Roman"/>
          <w:sz w:val="24"/>
          <w:szCs w:val="24"/>
        </w:rPr>
        <w:t>parties, or</w:t>
      </w:r>
      <w:proofErr w:type="gramEnd"/>
      <w:r w:rsidR="009245D0">
        <w:rPr>
          <w:rFonts w:ascii="Times New Roman" w:hAnsi="Times New Roman" w:cs="Times New Roman"/>
          <w:sz w:val="24"/>
          <w:szCs w:val="24"/>
        </w:rPr>
        <w:t xml:space="preserve"> would narrow down international human rights law only according to what is indicated in national constitutions which are themselves highly variable across jurisdictions.</w:t>
      </w:r>
    </w:p>
    <w:p w14:paraId="12B01BC4" w14:textId="71388ED9" w:rsidR="009245D0" w:rsidRDefault="009245D0"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Article 8(3) </w:t>
      </w:r>
      <w:r w:rsidR="00C242DA">
        <w:rPr>
          <w:rFonts w:ascii="Times New Roman" w:hAnsi="Times New Roman" w:cs="Times New Roman"/>
          <w:sz w:val="24"/>
          <w:szCs w:val="24"/>
        </w:rPr>
        <w:t>(</w:t>
      </w:r>
      <w:proofErr w:type="gramStart"/>
      <w:r w:rsidR="00C242DA">
        <w:rPr>
          <w:rFonts w:ascii="Times New Roman" w:hAnsi="Times New Roman" w:cs="Times New Roman"/>
          <w:sz w:val="24"/>
          <w:szCs w:val="24"/>
        </w:rPr>
        <w:t>e.g.</w:t>
      </w:r>
      <w:proofErr w:type="gramEnd"/>
      <w:r w:rsidR="00C242DA">
        <w:rPr>
          <w:rFonts w:ascii="Times New Roman" w:hAnsi="Times New Roman" w:cs="Times New Roman"/>
          <w:sz w:val="24"/>
          <w:szCs w:val="24"/>
        </w:rPr>
        <w:t xml:space="preserve"> “States Parties shall ensure that public authorities and institutions at all levels act in conformity with the present Convention.”) </w:t>
      </w:r>
      <w:r w:rsidR="00C84372">
        <w:rPr>
          <w:rFonts w:ascii="Times New Roman" w:hAnsi="Times New Roman" w:cs="Times New Roman"/>
          <w:sz w:val="24"/>
          <w:szCs w:val="24"/>
        </w:rPr>
        <w:t xml:space="preserve">draws from Article 12(3) of the 17 January 2020 Draft Convention, </w:t>
      </w:r>
      <w:r w:rsidR="000F1D1B">
        <w:rPr>
          <w:rFonts w:ascii="Times New Roman" w:hAnsi="Times New Roman" w:cs="Times New Roman"/>
          <w:sz w:val="24"/>
          <w:szCs w:val="24"/>
        </w:rPr>
        <w:t>and is substantively aligned with Article 10 of the 1986 Declaration (e.g. “Steps should be taken to ensure the full exercise and progressive enhancement of the right to development, including the formulation, adoption and implementation of policy, legislative and other measures at the national and international levels.”).</w:t>
      </w:r>
      <w:r w:rsidR="00CE31B0">
        <w:rPr>
          <w:rFonts w:ascii="Times New Roman" w:hAnsi="Times New Roman" w:cs="Times New Roman"/>
          <w:sz w:val="24"/>
          <w:szCs w:val="24"/>
        </w:rPr>
        <w:t xml:space="preserve">  The Expert Drafting Group notes that this is a new provision in both the 17 January 2020 Draft Convention and the present Revised Draft </w:t>
      </w:r>
      <w:proofErr w:type="gramStart"/>
      <w:r w:rsidR="00CE31B0">
        <w:rPr>
          <w:rFonts w:ascii="Times New Roman" w:hAnsi="Times New Roman" w:cs="Times New Roman"/>
          <w:sz w:val="24"/>
          <w:szCs w:val="24"/>
        </w:rPr>
        <w:t>Convention, and</w:t>
      </w:r>
      <w:proofErr w:type="gramEnd"/>
      <w:r w:rsidR="00CE31B0">
        <w:rPr>
          <w:rFonts w:ascii="Times New Roman" w:hAnsi="Times New Roman" w:cs="Times New Roman"/>
          <w:sz w:val="24"/>
          <w:szCs w:val="24"/>
        </w:rPr>
        <w:t xml:space="preserve"> recommends its inclusion pursuant to the </w:t>
      </w:r>
      <w:r w:rsidR="003B65AA">
        <w:rPr>
          <w:rFonts w:ascii="Times New Roman" w:hAnsi="Times New Roman" w:cs="Times New Roman"/>
          <w:sz w:val="24"/>
          <w:szCs w:val="24"/>
        </w:rPr>
        <w:t>general obligations of all States in Article 8.  There were no proposals to modify this provision.</w:t>
      </w:r>
    </w:p>
    <w:p w14:paraId="539045A8" w14:textId="79360E21" w:rsidR="003B65AA" w:rsidRDefault="003B65AA" w:rsidP="00D47FE6">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Article 8(4) attracted several proposals.  The provision draws from </w:t>
      </w:r>
      <w:r w:rsidR="00C83C65">
        <w:rPr>
          <w:rFonts w:ascii="Times New Roman" w:hAnsi="Times New Roman" w:cs="Times New Roman"/>
          <w:sz w:val="24"/>
          <w:szCs w:val="24"/>
        </w:rPr>
        <w:t>Article 2(3) of the 1986 Declaration (</w:t>
      </w:r>
      <w:proofErr w:type="gramStart"/>
      <w:r w:rsidR="00C83C65">
        <w:rPr>
          <w:rFonts w:ascii="Times New Roman" w:hAnsi="Times New Roman" w:cs="Times New Roman"/>
          <w:sz w:val="24"/>
          <w:szCs w:val="24"/>
        </w:rPr>
        <w:t>e.g.</w:t>
      </w:r>
      <w:proofErr w:type="gramEnd"/>
      <w:r w:rsidR="00C83C65">
        <w:rPr>
          <w:rFonts w:ascii="Times New Roman" w:hAnsi="Times New Roman" w:cs="Times New Roman"/>
          <w:sz w:val="24"/>
          <w:szCs w:val="24"/>
        </w:rPr>
        <w:t xml:space="preserve"> “States have the right and the duty to formulate appropriate national development policies that aim at the constant improvement of the well-being of the entire population and of all </w:t>
      </w:r>
      <w:r w:rsidR="00C83C65">
        <w:rPr>
          <w:rFonts w:ascii="Times New Roman" w:hAnsi="Times New Roman" w:cs="Times New Roman"/>
          <w:sz w:val="24"/>
          <w:szCs w:val="24"/>
        </w:rPr>
        <w:lastRenderedPageBreak/>
        <w:t xml:space="preserve">individuals, on the basis of their active, free and meaningful participation in development and in the fair distribution of benefits resulting therefrom.”)  </w:t>
      </w:r>
      <w:r w:rsidR="00BA7144">
        <w:rPr>
          <w:rFonts w:ascii="Times New Roman" w:hAnsi="Times New Roman" w:cs="Times New Roman"/>
          <w:sz w:val="24"/>
          <w:szCs w:val="24"/>
        </w:rPr>
        <w:t>Article 8(4) states, in turn:</w:t>
      </w:r>
    </w:p>
    <w:p w14:paraId="1F07403D" w14:textId="60457B01" w:rsidR="00BA7144" w:rsidRDefault="00BA7144" w:rsidP="00BA7144">
      <w:pPr>
        <w:spacing w:before="100" w:beforeAutospacing="1" w:after="100" w:afterAutospacing="1"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sidRPr="00BA7144">
        <w:rPr>
          <w:rFonts w:ascii="Times New Roman" w:hAnsi="Times New Roman" w:cs="Times New Roman"/>
          <w:sz w:val="24"/>
          <w:szCs w:val="24"/>
        </w:rPr>
        <w:t xml:space="preserve">4. States Parties recognize that each State has the right, on behalf of its peoples, </w:t>
      </w:r>
      <w:proofErr w:type="gramStart"/>
      <w:r w:rsidRPr="00BA7144">
        <w:rPr>
          <w:rFonts w:ascii="Times New Roman" w:hAnsi="Times New Roman" w:cs="Times New Roman"/>
          <w:sz w:val="24"/>
          <w:szCs w:val="24"/>
        </w:rPr>
        <w:t>and also</w:t>
      </w:r>
      <w:proofErr w:type="gramEnd"/>
      <w:r w:rsidRPr="00BA7144">
        <w:rPr>
          <w:rFonts w:ascii="Times New Roman" w:hAnsi="Times New Roman" w:cs="Times New Roman"/>
          <w:sz w:val="24"/>
          <w:szCs w:val="24"/>
        </w:rPr>
        <w:t xml:space="preserve">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 and international law.</w:t>
      </w:r>
      <w:r>
        <w:rPr>
          <w:rFonts w:ascii="Times New Roman" w:hAnsi="Times New Roman" w:cs="Times New Roman"/>
          <w:sz w:val="24"/>
          <w:szCs w:val="24"/>
        </w:rPr>
        <w:t>”</w:t>
      </w:r>
    </w:p>
    <w:p w14:paraId="07F0041D" w14:textId="09AA297E" w:rsidR="00BA7144" w:rsidRDefault="00EC091A" w:rsidP="00EC091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Proposals focused on the second sentence of this provision, either seeking to expand the scope of States Parties’ undertaking to refrain from nullifying or </w:t>
      </w:r>
      <w:proofErr w:type="gramStart"/>
      <w:r>
        <w:rPr>
          <w:rFonts w:ascii="Times New Roman" w:hAnsi="Times New Roman" w:cs="Times New Roman"/>
          <w:sz w:val="24"/>
          <w:szCs w:val="24"/>
        </w:rPr>
        <w:t>impairing</w:t>
      </w:r>
      <w:r w:rsidR="00FD2D3F">
        <w:rPr>
          <w:rFonts w:ascii="Times New Roman" w:hAnsi="Times New Roman" w:cs="Times New Roman"/>
          <w:sz w:val="24"/>
          <w:szCs w:val="24"/>
        </w:rPr>
        <w:t>, or</w:t>
      </w:r>
      <w:proofErr w:type="gramEnd"/>
      <w:r w:rsidR="00FD2D3F">
        <w:rPr>
          <w:rFonts w:ascii="Times New Roman" w:hAnsi="Times New Roman" w:cs="Times New Roman"/>
          <w:sz w:val="24"/>
          <w:szCs w:val="24"/>
        </w:rPr>
        <w:t xml:space="preserve"> seeking to narrow such scope. </w:t>
      </w:r>
      <w:r w:rsidR="00DB098B">
        <w:rPr>
          <w:rFonts w:ascii="Times New Roman" w:hAnsi="Times New Roman" w:cs="Times New Roman"/>
          <w:sz w:val="24"/>
          <w:szCs w:val="24"/>
        </w:rPr>
        <w:t xml:space="preserve">Where the expansion pertained to the duty to cooperate, the Expert Drafting Group did not recommend such proposals </w:t>
      </w:r>
      <w:proofErr w:type="gramStart"/>
      <w:r w:rsidR="00DB098B">
        <w:rPr>
          <w:rFonts w:ascii="Times New Roman" w:hAnsi="Times New Roman" w:cs="Times New Roman"/>
          <w:sz w:val="24"/>
          <w:szCs w:val="24"/>
        </w:rPr>
        <w:t>in light of</w:t>
      </w:r>
      <w:proofErr w:type="gramEnd"/>
      <w:r w:rsidR="00DB098B">
        <w:rPr>
          <w:rFonts w:ascii="Times New Roman" w:hAnsi="Times New Roman" w:cs="Times New Roman"/>
          <w:sz w:val="24"/>
          <w:szCs w:val="24"/>
        </w:rPr>
        <w:t xml:space="preserve"> the elaborated duty to cooperate in Article 13 of the Revised Draft Convention.  Finally,</w:t>
      </w:r>
      <w:r w:rsidR="00FD2D3F">
        <w:rPr>
          <w:rFonts w:ascii="Times New Roman" w:hAnsi="Times New Roman" w:cs="Times New Roman"/>
          <w:sz w:val="24"/>
          <w:szCs w:val="24"/>
        </w:rPr>
        <w:t xml:space="preserve"> </w:t>
      </w:r>
      <w:r w:rsidR="00DB098B">
        <w:rPr>
          <w:rFonts w:ascii="Times New Roman" w:hAnsi="Times New Roman" w:cs="Times New Roman"/>
          <w:sz w:val="24"/>
          <w:szCs w:val="24"/>
        </w:rPr>
        <w:t>t</w:t>
      </w:r>
      <w:r w:rsidR="00FD2D3F">
        <w:rPr>
          <w:rFonts w:ascii="Times New Roman" w:hAnsi="Times New Roman" w:cs="Times New Roman"/>
          <w:sz w:val="24"/>
          <w:szCs w:val="24"/>
        </w:rPr>
        <w:t xml:space="preserve">he Expert Drafting Group agreed with the recommendation to include the words “and international law” at the end of the second sentence of this paragraph </w:t>
      </w:r>
      <w:proofErr w:type="gramStart"/>
      <w:r w:rsidR="00FD2D3F">
        <w:rPr>
          <w:rFonts w:ascii="Times New Roman" w:hAnsi="Times New Roman" w:cs="Times New Roman"/>
          <w:sz w:val="24"/>
          <w:szCs w:val="24"/>
        </w:rPr>
        <w:t>so as to</w:t>
      </w:r>
      <w:proofErr w:type="gramEnd"/>
      <w:r w:rsidR="00FD2D3F">
        <w:rPr>
          <w:rFonts w:ascii="Times New Roman" w:hAnsi="Times New Roman" w:cs="Times New Roman"/>
          <w:sz w:val="24"/>
          <w:szCs w:val="24"/>
        </w:rPr>
        <w:t xml:space="preserve"> appropriately qualify and differentiate</w:t>
      </w:r>
      <w:r w:rsidR="001E124B">
        <w:rPr>
          <w:rFonts w:ascii="Times New Roman" w:hAnsi="Times New Roman" w:cs="Times New Roman"/>
          <w:sz w:val="24"/>
          <w:szCs w:val="24"/>
        </w:rPr>
        <w:t xml:space="preserve"> the nature of the determination and implementation of national development priorities of States according to both the Convention and existing international law.  </w:t>
      </w:r>
    </w:p>
    <w:p w14:paraId="720B8C40" w14:textId="1472024D" w:rsidR="00DB098B" w:rsidRDefault="00DB098B" w:rsidP="00DB098B">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Article 9 of the Revised Draft Convention</w:t>
      </w:r>
    </w:p>
    <w:p w14:paraId="441FDB21" w14:textId="7EC20737" w:rsidR="00DB098B" w:rsidRDefault="00622DA2" w:rsidP="00111F54">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Article 9 refers to the general obligations of international organizations in its title, but its substance clearly reflects what States Parties agree on as to those obligations of international obligations.  The legal evaluation of this provision, therefore, turns on what States Parties agree</w:t>
      </w:r>
      <w:r w:rsidR="00C80C71">
        <w:rPr>
          <w:rFonts w:ascii="Times New Roman" w:hAnsi="Times New Roman" w:cs="Times New Roman"/>
          <w:sz w:val="24"/>
          <w:szCs w:val="24"/>
        </w:rPr>
        <w:t xml:space="preserve"> are general obligations</w:t>
      </w:r>
      <w:r w:rsidR="007D25E8">
        <w:rPr>
          <w:rFonts w:ascii="Times New Roman" w:hAnsi="Times New Roman" w:cs="Times New Roman"/>
          <w:sz w:val="24"/>
          <w:szCs w:val="24"/>
        </w:rPr>
        <w:t xml:space="preserve"> of international organizations to refrain from certain conduct</w:t>
      </w:r>
      <w:r>
        <w:rPr>
          <w:rFonts w:ascii="Times New Roman" w:hAnsi="Times New Roman" w:cs="Times New Roman"/>
          <w:sz w:val="24"/>
          <w:szCs w:val="24"/>
        </w:rPr>
        <w:t xml:space="preserve">, and less so about </w:t>
      </w:r>
      <w:r w:rsidR="00C80C71">
        <w:rPr>
          <w:rFonts w:ascii="Times New Roman" w:hAnsi="Times New Roman" w:cs="Times New Roman"/>
          <w:sz w:val="24"/>
          <w:szCs w:val="24"/>
        </w:rPr>
        <w:t>what would be directly imposed on international organizations as a result of international law.</w:t>
      </w:r>
    </w:p>
    <w:p w14:paraId="00AA6B1C" w14:textId="502E2093" w:rsidR="00C80C71" w:rsidRDefault="00111F54" w:rsidP="00111F54">
      <w:pPr>
        <w:spacing w:before="100" w:beforeAutospacing="1" w:after="100" w:afterAutospacing="1"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sidRPr="00111F54">
        <w:rPr>
          <w:rFonts w:ascii="Times New Roman" w:hAnsi="Times New Roman" w:cs="Times New Roman"/>
          <w:sz w:val="24"/>
          <w:szCs w:val="24"/>
        </w:rPr>
        <w:t>Without prejudice to the general duty contained in article 7, States Parties agree that international organizations also have the obligation to refrain from conduct that aids, assists, directs, controls or coerces, with knowledge of the circumstances of the act, a State or another international organization to breach any obligation that the State or the latter organization may have with regard to the right to development.</w:t>
      </w:r>
      <w:r>
        <w:rPr>
          <w:rFonts w:ascii="Times New Roman" w:hAnsi="Times New Roman" w:cs="Times New Roman"/>
          <w:sz w:val="24"/>
          <w:szCs w:val="24"/>
        </w:rPr>
        <w:t>”</w:t>
      </w:r>
    </w:p>
    <w:p w14:paraId="5C92853B" w14:textId="44212328" w:rsidR="002212BB" w:rsidRDefault="007D25E8" w:rsidP="00D94A88">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Proposals </w:t>
      </w:r>
      <w:r w:rsidR="0020631E">
        <w:rPr>
          <w:rFonts w:ascii="Times New Roman" w:hAnsi="Times New Roman" w:cs="Times New Roman"/>
          <w:sz w:val="24"/>
          <w:szCs w:val="24"/>
        </w:rPr>
        <w:t xml:space="preserve">sought to expand this paragraph towards the direction of direct imposition of obligations on international </w:t>
      </w:r>
      <w:r w:rsidR="00F10103">
        <w:rPr>
          <w:rFonts w:ascii="Times New Roman" w:hAnsi="Times New Roman" w:cs="Times New Roman"/>
          <w:sz w:val="24"/>
          <w:szCs w:val="24"/>
        </w:rPr>
        <w:t xml:space="preserve">organizations when they adopt decisions.  The Expert Drafting Group noted that the determination of the existence of such legal obligations pertaining to international organizations </w:t>
      </w:r>
      <w:r w:rsidR="00CC296E">
        <w:rPr>
          <w:rFonts w:ascii="Times New Roman" w:hAnsi="Times New Roman" w:cs="Times New Roman"/>
          <w:sz w:val="24"/>
          <w:szCs w:val="24"/>
        </w:rPr>
        <w:t xml:space="preserve">is a matter of international law, whether as found in the constitutive documents of international organizations or actual treaties to which such international organizations are parties.  That is not the remit of this provision under the Revised Draft Convention, which by and large focuses mainly on what States Parties to this convention agree to be general obligations to refrain </w:t>
      </w:r>
      <w:r w:rsidR="00CC296E">
        <w:rPr>
          <w:rFonts w:ascii="Times New Roman" w:hAnsi="Times New Roman" w:cs="Times New Roman"/>
          <w:sz w:val="24"/>
          <w:szCs w:val="24"/>
        </w:rPr>
        <w:lastRenderedPageBreak/>
        <w:t xml:space="preserve">from conduct on the part of said international organizations.  The operative verb in this </w:t>
      </w:r>
      <w:r w:rsidR="002212BB">
        <w:rPr>
          <w:rFonts w:ascii="Times New Roman" w:hAnsi="Times New Roman" w:cs="Times New Roman"/>
          <w:sz w:val="24"/>
          <w:szCs w:val="24"/>
        </w:rPr>
        <w:t xml:space="preserve">provision </w:t>
      </w:r>
      <w:proofErr w:type="gramStart"/>
      <w:r w:rsidR="002212BB">
        <w:rPr>
          <w:rFonts w:ascii="Times New Roman" w:hAnsi="Times New Roman" w:cs="Times New Roman"/>
          <w:sz w:val="24"/>
          <w:szCs w:val="24"/>
        </w:rPr>
        <w:t>is ”agree</w:t>
      </w:r>
      <w:proofErr w:type="gramEnd"/>
      <w:r w:rsidR="002212BB">
        <w:rPr>
          <w:rFonts w:ascii="Times New Roman" w:hAnsi="Times New Roman" w:cs="Times New Roman"/>
          <w:sz w:val="24"/>
          <w:szCs w:val="24"/>
        </w:rPr>
        <w:t>”, and such agreement pertains only to the States Parties in this convention.</w:t>
      </w:r>
    </w:p>
    <w:p w14:paraId="3AC91A48" w14:textId="17AB7178" w:rsidR="00A55E57" w:rsidRDefault="002212BB" w:rsidP="002212BB">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Article 10</w:t>
      </w:r>
      <w:r w:rsidR="00A55E57">
        <w:rPr>
          <w:rFonts w:ascii="Times New Roman" w:hAnsi="Times New Roman" w:cs="Times New Roman"/>
          <w:b/>
          <w:bCs/>
          <w:sz w:val="24"/>
          <w:szCs w:val="24"/>
        </w:rPr>
        <w:t xml:space="preserve"> Obligation to respect</w:t>
      </w:r>
    </w:p>
    <w:p w14:paraId="126A2F89" w14:textId="77777777" w:rsidR="00244C08" w:rsidRDefault="00244C08" w:rsidP="00244C08">
      <w:pPr>
        <w:spacing w:after="0"/>
        <w:jc w:val="both"/>
        <w:rPr>
          <w:rFonts w:ascii="Times New Roman" w:hAnsi="Times New Roman" w:cs="Times New Roman"/>
          <w:sz w:val="24"/>
          <w:szCs w:val="24"/>
        </w:rPr>
      </w:pPr>
      <w:r w:rsidRPr="00244C08">
        <w:rPr>
          <w:rFonts w:ascii="Times New Roman" w:hAnsi="Times New Roman" w:cs="Times New Roman"/>
          <w:sz w:val="24"/>
          <w:szCs w:val="24"/>
        </w:rPr>
        <w:t xml:space="preserve">States Parties shall refrain from conduct, whether expressed through law, policy or practice, that: </w:t>
      </w:r>
    </w:p>
    <w:p w14:paraId="687EEC4F" w14:textId="77777777" w:rsidR="00013072" w:rsidRPr="00244C08" w:rsidRDefault="00013072" w:rsidP="00244C08">
      <w:pPr>
        <w:spacing w:after="0"/>
        <w:jc w:val="both"/>
        <w:rPr>
          <w:rFonts w:ascii="Times New Roman" w:hAnsi="Times New Roman" w:cs="Times New Roman"/>
          <w:sz w:val="24"/>
          <w:szCs w:val="24"/>
        </w:rPr>
      </w:pPr>
    </w:p>
    <w:p w14:paraId="514CE96D" w14:textId="77777777" w:rsidR="00244C08" w:rsidRPr="00244C08" w:rsidRDefault="00244C08" w:rsidP="00013072">
      <w:pPr>
        <w:spacing w:after="120"/>
        <w:jc w:val="both"/>
        <w:rPr>
          <w:rFonts w:ascii="Times New Roman" w:hAnsi="Times New Roman" w:cs="Times New Roman"/>
          <w:sz w:val="24"/>
          <w:szCs w:val="24"/>
        </w:rPr>
      </w:pPr>
      <w:r w:rsidRPr="00244C08">
        <w:rPr>
          <w:rFonts w:ascii="Times New Roman" w:hAnsi="Times New Roman" w:cs="Times New Roman"/>
          <w:sz w:val="24"/>
          <w:szCs w:val="24"/>
        </w:rPr>
        <w:t xml:space="preserve">(a) Nullifies or impairs the enjoyment and exercise of the right to </w:t>
      </w:r>
      <w:proofErr w:type="gramStart"/>
      <w:r w:rsidRPr="00244C08">
        <w:rPr>
          <w:rFonts w:ascii="Times New Roman" w:hAnsi="Times New Roman" w:cs="Times New Roman"/>
          <w:sz w:val="24"/>
          <w:szCs w:val="24"/>
        </w:rPr>
        <w:t>development;</w:t>
      </w:r>
      <w:proofErr w:type="gramEnd"/>
      <w:r w:rsidRPr="00244C08">
        <w:rPr>
          <w:rFonts w:ascii="Times New Roman" w:hAnsi="Times New Roman" w:cs="Times New Roman"/>
          <w:sz w:val="24"/>
          <w:szCs w:val="24"/>
        </w:rPr>
        <w:t xml:space="preserve"> </w:t>
      </w:r>
    </w:p>
    <w:p w14:paraId="4083A28E" w14:textId="77777777" w:rsidR="00244C08" w:rsidRPr="00244C08" w:rsidRDefault="00244C08" w:rsidP="00013072">
      <w:pPr>
        <w:spacing w:after="120"/>
        <w:jc w:val="both"/>
        <w:rPr>
          <w:rFonts w:ascii="Times New Roman" w:hAnsi="Times New Roman" w:cs="Times New Roman"/>
          <w:sz w:val="24"/>
          <w:szCs w:val="24"/>
        </w:rPr>
      </w:pPr>
      <w:r w:rsidRPr="00244C08">
        <w:rPr>
          <w:rFonts w:ascii="Times New Roman" w:hAnsi="Times New Roman" w:cs="Times New Roman"/>
          <w:sz w:val="24"/>
          <w:szCs w:val="24"/>
        </w:rPr>
        <w:t xml:space="preserve">(b) Impairs the ability of another State or an international organization to comply with that State’s or that international organization’s obligations with regard to the right to </w:t>
      </w:r>
      <w:proofErr w:type="gramStart"/>
      <w:r w:rsidRPr="00244C08">
        <w:rPr>
          <w:rFonts w:ascii="Times New Roman" w:hAnsi="Times New Roman" w:cs="Times New Roman"/>
          <w:sz w:val="24"/>
          <w:szCs w:val="24"/>
        </w:rPr>
        <w:t>development;</w:t>
      </w:r>
      <w:proofErr w:type="gramEnd"/>
      <w:r w:rsidRPr="00244C08">
        <w:rPr>
          <w:rFonts w:ascii="Times New Roman" w:hAnsi="Times New Roman" w:cs="Times New Roman"/>
          <w:sz w:val="24"/>
          <w:szCs w:val="24"/>
        </w:rPr>
        <w:t xml:space="preserve"> </w:t>
      </w:r>
    </w:p>
    <w:p w14:paraId="3ABF3D62" w14:textId="77777777" w:rsidR="00244C08" w:rsidRPr="00244C08" w:rsidRDefault="00244C08" w:rsidP="00013072">
      <w:pPr>
        <w:spacing w:after="120"/>
        <w:jc w:val="both"/>
        <w:rPr>
          <w:rFonts w:ascii="Times New Roman" w:hAnsi="Times New Roman" w:cs="Times New Roman"/>
          <w:sz w:val="24"/>
          <w:szCs w:val="24"/>
        </w:rPr>
      </w:pPr>
      <w:r w:rsidRPr="00244C08">
        <w:rPr>
          <w:rFonts w:ascii="Times New Roman" w:hAnsi="Times New Roman" w:cs="Times New Roman"/>
          <w:sz w:val="24"/>
          <w:szCs w:val="24"/>
        </w:rPr>
        <w:t xml:space="preserve">(c) Aids, assists, directs, controls or coerces, with knowledge of the circumstances of the act, another State or an international organization to breach that State’s or that international organization’s obligations with regard to the right to </w:t>
      </w:r>
      <w:proofErr w:type="gramStart"/>
      <w:r w:rsidRPr="00244C08">
        <w:rPr>
          <w:rFonts w:ascii="Times New Roman" w:hAnsi="Times New Roman" w:cs="Times New Roman"/>
          <w:sz w:val="24"/>
          <w:szCs w:val="24"/>
        </w:rPr>
        <w:t>development;</w:t>
      </w:r>
      <w:proofErr w:type="gramEnd"/>
      <w:r w:rsidRPr="00244C08">
        <w:rPr>
          <w:rFonts w:ascii="Times New Roman" w:hAnsi="Times New Roman" w:cs="Times New Roman"/>
          <w:sz w:val="24"/>
          <w:szCs w:val="24"/>
        </w:rPr>
        <w:t xml:space="preserve"> </w:t>
      </w:r>
    </w:p>
    <w:p w14:paraId="53EAB016" w14:textId="781B2BBD" w:rsidR="00232824" w:rsidRDefault="00244C08" w:rsidP="00013072">
      <w:pPr>
        <w:spacing w:after="120"/>
        <w:jc w:val="both"/>
        <w:rPr>
          <w:rFonts w:ascii="Times New Roman" w:hAnsi="Times New Roman" w:cs="Times New Roman"/>
          <w:sz w:val="24"/>
          <w:szCs w:val="24"/>
        </w:rPr>
      </w:pPr>
      <w:r w:rsidRPr="00244C08">
        <w:rPr>
          <w:rFonts w:ascii="Times New Roman" w:hAnsi="Times New Roman" w:cs="Times New Roman"/>
          <w:sz w:val="24"/>
          <w:szCs w:val="24"/>
        </w:rPr>
        <w:t>(d) Causes an international organization of which it is a member to commit an act that, if committed by the State Party, would constitute a breach of its obligation under the present Convention, and does so to circumvent that obligation by taking ad</w:t>
      </w:r>
      <w:r w:rsidR="006D1AF0">
        <w:rPr>
          <w:rFonts w:ascii="Times New Roman" w:hAnsi="Times New Roman" w:cs="Times New Roman"/>
          <w:sz w:val="24"/>
          <w:szCs w:val="24"/>
        </w:rPr>
        <w:t>v</w:t>
      </w:r>
      <w:r w:rsidRPr="00244C08">
        <w:rPr>
          <w:rFonts w:ascii="Times New Roman" w:hAnsi="Times New Roman" w:cs="Times New Roman"/>
          <w:sz w:val="24"/>
          <w:szCs w:val="24"/>
        </w:rPr>
        <w:t>antage of the fact that the international organization has competence in relation to its subject matter.</w:t>
      </w:r>
    </w:p>
    <w:p w14:paraId="12B2FF06" w14:textId="77777777" w:rsidR="00244C08" w:rsidRDefault="00244C08" w:rsidP="00244C08">
      <w:pPr>
        <w:spacing w:after="0"/>
        <w:jc w:val="both"/>
        <w:rPr>
          <w:rFonts w:ascii="Times New Roman" w:hAnsi="Times New Roman" w:cs="Times New Roman"/>
          <w:sz w:val="24"/>
          <w:szCs w:val="24"/>
        </w:rPr>
      </w:pPr>
    </w:p>
    <w:p w14:paraId="095D6D6C" w14:textId="1B3638BA" w:rsidR="00244C08" w:rsidRDefault="00F56E3E" w:rsidP="00244C08">
      <w:pPr>
        <w:spacing w:after="0"/>
        <w:jc w:val="both"/>
        <w:rPr>
          <w:rFonts w:ascii="Times New Roman" w:hAnsi="Times New Roman" w:cs="Times New Roman"/>
          <w:sz w:val="24"/>
          <w:szCs w:val="24"/>
        </w:rPr>
      </w:pPr>
      <w:r>
        <w:rPr>
          <w:rFonts w:ascii="Times New Roman" w:hAnsi="Times New Roman" w:cs="Times New Roman"/>
          <w:sz w:val="24"/>
          <w:szCs w:val="24"/>
        </w:rPr>
        <w:t xml:space="preserve">This provision </w:t>
      </w:r>
      <w:r w:rsidR="002A1AF4">
        <w:rPr>
          <w:rFonts w:ascii="Times New Roman" w:hAnsi="Times New Roman" w:cs="Times New Roman"/>
          <w:sz w:val="24"/>
          <w:szCs w:val="24"/>
        </w:rPr>
        <w:t xml:space="preserve">elaborates the steps to be taken under Article 10 of the 1986 Declaration.  This provision also </w:t>
      </w:r>
      <w:r>
        <w:rPr>
          <w:rFonts w:ascii="Times New Roman" w:hAnsi="Times New Roman" w:cs="Times New Roman"/>
          <w:sz w:val="24"/>
          <w:szCs w:val="24"/>
        </w:rPr>
        <w:t xml:space="preserve">attracted various proposals, either for </w:t>
      </w:r>
      <w:r w:rsidR="009E779E">
        <w:rPr>
          <w:rFonts w:ascii="Times New Roman" w:hAnsi="Times New Roman" w:cs="Times New Roman"/>
          <w:sz w:val="24"/>
          <w:szCs w:val="24"/>
        </w:rPr>
        <w:t xml:space="preserve">more detailed </w:t>
      </w:r>
      <w:r>
        <w:rPr>
          <w:rFonts w:ascii="Times New Roman" w:hAnsi="Times New Roman" w:cs="Times New Roman"/>
          <w:sz w:val="24"/>
          <w:szCs w:val="24"/>
        </w:rPr>
        <w:t xml:space="preserve">elaboration, </w:t>
      </w:r>
      <w:r w:rsidR="009E779E">
        <w:rPr>
          <w:rFonts w:ascii="Times New Roman" w:hAnsi="Times New Roman" w:cs="Times New Roman"/>
          <w:sz w:val="24"/>
          <w:szCs w:val="24"/>
        </w:rPr>
        <w:t xml:space="preserve">broader </w:t>
      </w:r>
      <w:r>
        <w:rPr>
          <w:rFonts w:ascii="Times New Roman" w:hAnsi="Times New Roman" w:cs="Times New Roman"/>
          <w:sz w:val="24"/>
          <w:szCs w:val="24"/>
        </w:rPr>
        <w:t>contextualization, or narrowing of the obligations</w:t>
      </w:r>
      <w:r w:rsidR="00013072">
        <w:rPr>
          <w:rFonts w:ascii="Times New Roman" w:hAnsi="Times New Roman" w:cs="Times New Roman"/>
          <w:sz w:val="24"/>
          <w:szCs w:val="24"/>
        </w:rPr>
        <w:t xml:space="preserve"> therein.  The Expert Drafting Group maintained much of the language here, noting in the Commentaries to the 17 January 2020 Draft Convention that the language of “nullifies” and “impairs” are found in international human rights treaties</w:t>
      </w:r>
      <w:r w:rsidR="006D1AF0">
        <w:rPr>
          <w:rFonts w:ascii="Times New Roman" w:hAnsi="Times New Roman" w:cs="Times New Roman"/>
          <w:sz w:val="24"/>
          <w:szCs w:val="24"/>
        </w:rPr>
        <w:t>, and much of the structure of subparagraph (c) draws directly from Articles 16-18 of the International Law Commission’s 2001 Draft Articles on the Responsibility of States for Internationally Wrongful Acts and the counterpart provisions in Articles 58-60 of the International Law Commission’s 2011 Draft Articles on the Responsibility of International Organizations.</w:t>
      </w:r>
      <w:r w:rsidR="008B7B2F">
        <w:rPr>
          <w:rFonts w:ascii="Times New Roman" w:hAnsi="Times New Roman" w:cs="Times New Roman"/>
          <w:sz w:val="24"/>
          <w:szCs w:val="24"/>
        </w:rPr>
        <w:t xml:space="preserve">  There were no comments to subparagraph (d).</w:t>
      </w:r>
    </w:p>
    <w:p w14:paraId="067D9E13" w14:textId="3F6B4646" w:rsidR="008B7B2F" w:rsidRDefault="008B7B2F" w:rsidP="00244C08">
      <w:pPr>
        <w:spacing w:after="0"/>
        <w:jc w:val="both"/>
        <w:rPr>
          <w:rFonts w:ascii="Times New Roman" w:hAnsi="Times New Roman" w:cs="Times New Roman"/>
          <w:sz w:val="24"/>
          <w:szCs w:val="24"/>
        </w:rPr>
      </w:pPr>
    </w:p>
    <w:p w14:paraId="210A9DC0" w14:textId="1233A9FF" w:rsidR="008B7B2F" w:rsidRDefault="008B7B2F" w:rsidP="00244C08">
      <w:pPr>
        <w:spacing w:after="0"/>
        <w:jc w:val="both"/>
        <w:rPr>
          <w:rFonts w:ascii="Times New Roman" w:hAnsi="Times New Roman" w:cs="Times New Roman"/>
          <w:b/>
          <w:bCs/>
          <w:sz w:val="24"/>
          <w:szCs w:val="24"/>
        </w:rPr>
      </w:pPr>
      <w:r>
        <w:rPr>
          <w:rFonts w:ascii="Times New Roman" w:hAnsi="Times New Roman" w:cs="Times New Roman"/>
          <w:b/>
          <w:bCs/>
          <w:sz w:val="24"/>
          <w:szCs w:val="24"/>
        </w:rPr>
        <w:t>Article 11 Obligation to protect</w:t>
      </w:r>
    </w:p>
    <w:p w14:paraId="301428A8" w14:textId="77777777" w:rsidR="009E779E" w:rsidRDefault="009E779E" w:rsidP="00244C08">
      <w:pPr>
        <w:spacing w:after="0"/>
        <w:jc w:val="both"/>
        <w:rPr>
          <w:rFonts w:ascii="Times New Roman" w:hAnsi="Times New Roman" w:cs="Times New Roman"/>
          <w:b/>
          <w:bCs/>
          <w:sz w:val="24"/>
          <w:szCs w:val="24"/>
        </w:rPr>
      </w:pPr>
    </w:p>
    <w:p w14:paraId="2CE415CE" w14:textId="77777777" w:rsidR="009E779E" w:rsidRPr="009E779E" w:rsidRDefault="009E779E" w:rsidP="00244C08">
      <w:pPr>
        <w:spacing w:after="0"/>
        <w:jc w:val="both"/>
        <w:rPr>
          <w:rFonts w:ascii="Times New Roman" w:hAnsi="Times New Roman" w:cs="Times New Roman"/>
          <w:sz w:val="24"/>
          <w:szCs w:val="24"/>
        </w:rPr>
      </w:pPr>
      <w:r w:rsidRPr="009E779E">
        <w:rPr>
          <w:rFonts w:ascii="Times New Roman" w:hAnsi="Times New Roman" w:cs="Times New Roman"/>
          <w:sz w:val="24"/>
          <w:szCs w:val="24"/>
        </w:rPr>
        <w:t xml:space="preserve">States Parties shall adopt and enforce all necessary, appropriate and reasonable measures, including administrative, legislative, investigative, judicial, diplomatic or others, to ensure that human or legal persons, peoples, groups, or any other State or agents that the State is </w:t>
      </w:r>
      <w:proofErr w:type="gramStart"/>
      <w:r w:rsidRPr="009E779E">
        <w:rPr>
          <w:rFonts w:ascii="Times New Roman" w:hAnsi="Times New Roman" w:cs="Times New Roman"/>
          <w:sz w:val="24"/>
          <w:szCs w:val="24"/>
        </w:rPr>
        <w:t>in a position</w:t>
      </w:r>
      <w:proofErr w:type="gramEnd"/>
      <w:r w:rsidRPr="009E779E">
        <w:rPr>
          <w:rFonts w:ascii="Times New Roman" w:hAnsi="Times New Roman" w:cs="Times New Roman"/>
          <w:sz w:val="24"/>
          <w:szCs w:val="24"/>
        </w:rPr>
        <w:t xml:space="preserve"> to regulate do not nullify or impair the enjoyment and exercise of the right to development within or outside their territories when: </w:t>
      </w:r>
    </w:p>
    <w:p w14:paraId="4469D978" w14:textId="77777777" w:rsidR="009E779E" w:rsidRPr="009E779E" w:rsidRDefault="009E779E" w:rsidP="00244C08">
      <w:pPr>
        <w:spacing w:after="0"/>
        <w:jc w:val="both"/>
        <w:rPr>
          <w:rFonts w:ascii="Times New Roman" w:hAnsi="Times New Roman" w:cs="Times New Roman"/>
          <w:sz w:val="24"/>
          <w:szCs w:val="24"/>
        </w:rPr>
      </w:pPr>
      <w:r w:rsidRPr="009E779E">
        <w:rPr>
          <w:rFonts w:ascii="Times New Roman" w:hAnsi="Times New Roman" w:cs="Times New Roman"/>
          <w:sz w:val="24"/>
          <w:szCs w:val="24"/>
        </w:rPr>
        <w:t xml:space="preserve">(a) Such conduct originates from or occurs on the territory of the State </w:t>
      </w:r>
      <w:proofErr w:type="gramStart"/>
      <w:r w:rsidRPr="009E779E">
        <w:rPr>
          <w:rFonts w:ascii="Times New Roman" w:hAnsi="Times New Roman" w:cs="Times New Roman"/>
          <w:sz w:val="24"/>
          <w:szCs w:val="24"/>
        </w:rPr>
        <w:t>Party;</w:t>
      </w:r>
      <w:proofErr w:type="gramEnd"/>
      <w:r w:rsidRPr="009E779E">
        <w:rPr>
          <w:rFonts w:ascii="Times New Roman" w:hAnsi="Times New Roman" w:cs="Times New Roman"/>
          <w:sz w:val="24"/>
          <w:szCs w:val="24"/>
        </w:rPr>
        <w:t xml:space="preserve"> </w:t>
      </w:r>
    </w:p>
    <w:p w14:paraId="4BD7BAA7" w14:textId="77777777" w:rsidR="009E779E" w:rsidRPr="009E779E" w:rsidRDefault="009E779E" w:rsidP="00244C08">
      <w:pPr>
        <w:spacing w:after="0"/>
        <w:jc w:val="both"/>
        <w:rPr>
          <w:rFonts w:ascii="Times New Roman" w:hAnsi="Times New Roman" w:cs="Times New Roman"/>
          <w:sz w:val="24"/>
          <w:szCs w:val="24"/>
        </w:rPr>
      </w:pPr>
      <w:r w:rsidRPr="009E779E">
        <w:rPr>
          <w:rFonts w:ascii="Times New Roman" w:hAnsi="Times New Roman" w:cs="Times New Roman"/>
          <w:sz w:val="24"/>
          <w:szCs w:val="24"/>
        </w:rPr>
        <w:t xml:space="preserve">(b) The human or legal person has the nationality of the State </w:t>
      </w:r>
      <w:proofErr w:type="gramStart"/>
      <w:r w:rsidRPr="009E779E">
        <w:rPr>
          <w:rFonts w:ascii="Times New Roman" w:hAnsi="Times New Roman" w:cs="Times New Roman"/>
          <w:sz w:val="24"/>
          <w:szCs w:val="24"/>
        </w:rPr>
        <w:t>Party;</w:t>
      </w:r>
      <w:proofErr w:type="gramEnd"/>
      <w:r w:rsidRPr="009E779E">
        <w:rPr>
          <w:rFonts w:ascii="Times New Roman" w:hAnsi="Times New Roman" w:cs="Times New Roman"/>
          <w:sz w:val="24"/>
          <w:szCs w:val="24"/>
        </w:rPr>
        <w:t xml:space="preserve"> </w:t>
      </w:r>
    </w:p>
    <w:p w14:paraId="134414F5" w14:textId="2BC8A7BD" w:rsidR="009E779E" w:rsidRPr="009E779E" w:rsidRDefault="009E779E" w:rsidP="00244C08">
      <w:pPr>
        <w:spacing w:after="0"/>
        <w:jc w:val="both"/>
        <w:rPr>
          <w:rFonts w:ascii="Times New Roman" w:hAnsi="Times New Roman" w:cs="Times New Roman"/>
          <w:b/>
          <w:bCs/>
          <w:sz w:val="24"/>
          <w:szCs w:val="24"/>
        </w:rPr>
      </w:pPr>
      <w:r w:rsidRPr="009E779E">
        <w:rPr>
          <w:rFonts w:ascii="Times New Roman" w:hAnsi="Times New Roman" w:cs="Times New Roman"/>
          <w:sz w:val="24"/>
          <w:szCs w:val="24"/>
        </w:rPr>
        <w:t>(c) The State Party has the requisite legal duty under either domestic or international law to supervise, regulate or otherwise exercise oversight of the conduct of the legal person engaging in business activities, including those of a transnational character.</w:t>
      </w:r>
    </w:p>
    <w:p w14:paraId="101CA329" w14:textId="77777777" w:rsidR="008B7B2F" w:rsidRPr="009E779E" w:rsidRDefault="008B7B2F" w:rsidP="00244C08">
      <w:pPr>
        <w:spacing w:after="0"/>
        <w:jc w:val="both"/>
        <w:rPr>
          <w:rFonts w:ascii="Times New Roman" w:hAnsi="Times New Roman" w:cs="Times New Roman"/>
          <w:b/>
          <w:bCs/>
          <w:sz w:val="24"/>
          <w:szCs w:val="24"/>
        </w:rPr>
      </w:pPr>
    </w:p>
    <w:p w14:paraId="246F05D7" w14:textId="2A5AEB62" w:rsidR="008B7B2F" w:rsidRDefault="0011089A" w:rsidP="00244C0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This provision elicited proposals to delete or clarify the words “or outside</w:t>
      </w:r>
      <w:r w:rsidR="009C2D01">
        <w:rPr>
          <w:rFonts w:ascii="Times New Roman" w:hAnsi="Times New Roman" w:cs="Times New Roman"/>
          <w:sz w:val="24"/>
          <w:szCs w:val="24"/>
        </w:rPr>
        <w:t xml:space="preserve"> their territories”.  The Expert Drafting Group submits that </w:t>
      </w:r>
      <w:r w:rsidR="00326CEB">
        <w:rPr>
          <w:rFonts w:ascii="Times New Roman" w:hAnsi="Times New Roman" w:cs="Times New Roman"/>
          <w:sz w:val="24"/>
          <w:szCs w:val="24"/>
        </w:rPr>
        <w:t>this is consistent with the 1986 Declaration, specifically, the Article 10 duty to take steps to implement the right to development at the international levels</w:t>
      </w:r>
      <w:r w:rsidR="00567FC3">
        <w:rPr>
          <w:rFonts w:ascii="Times New Roman" w:hAnsi="Times New Roman" w:cs="Times New Roman"/>
          <w:sz w:val="24"/>
          <w:szCs w:val="24"/>
        </w:rPr>
        <w:t xml:space="preserve">, the Article 4(1) duty to take steps individually and collectively to formulate international development </w:t>
      </w:r>
      <w:proofErr w:type="gramStart"/>
      <w:r w:rsidR="00567FC3">
        <w:rPr>
          <w:rFonts w:ascii="Times New Roman" w:hAnsi="Times New Roman" w:cs="Times New Roman"/>
          <w:sz w:val="24"/>
          <w:szCs w:val="24"/>
        </w:rPr>
        <w:t>policies,  and</w:t>
      </w:r>
      <w:proofErr w:type="gramEnd"/>
      <w:r w:rsidR="00567FC3">
        <w:rPr>
          <w:rFonts w:ascii="Times New Roman" w:hAnsi="Times New Roman" w:cs="Times New Roman"/>
          <w:sz w:val="24"/>
          <w:szCs w:val="24"/>
        </w:rPr>
        <w:t xml:space="preserve"> the Article 3(1) primary responsibility of States for the creation of national and international conditions </w:t>
      </w:r>
      <w:proofErr w:type="spellStart"/>
      <w:r w:rsidR="00567FC3">
        <w:rPr>
          <w:rFonts w:ascii="Times New Roman" w:hAnsi="Times New Roman" w:cs="Times New Roman"/>
          <w:sz w:val="24"/>
          <w:szCs w:val="24"/>
        </w:rPr>
        <w:t>favourable</w:t>
      </w:r>
      <w:proofErr w:type="spellEnd"/>
      <w:r w:rsidR="00567FC3">
        <w:rPr>
          <w:rFonts w:ascii="Times New Roman" w:hAnsi="Times New Roman" w:cs="Times New Roman"/>
          <w:sz w:val="24"/>
          <w:szCs w:val="24"/>
        </w:rPr>
        <w:t xml:space="preserve"> to the realization of the right to development.</w:t>
      </w:r>
      <w:r w:rsidR="00AF1A93">
        <w:rPr>
          <w:rFonts w:ascii="Times New Roman" w:hAnsi="Times New Roman" w:cs="Times New Roman"/>
          <w:sz w:val="24"/>
          <w:szCs w:val="24"/>
        </w:rPr>
        <w:t xml:space="preserve">  The Commentaries to the 17 January 2020 Draft Convention further state other international legal sources for this provision.  </w:t>
      </w:r>
    </w:p>
    <w:p w14:paraId="2E806F7E" w14:textId="77777777" w:rsidR="00D26C34" w:rsidRDefault="00D26C34" w:rsidP="00244C08">
      <w:pPr>
        <w:spacing w:after="0"/>
        <w:jc w:val="both"/>
        <w:rPr>
          <w:rFonts w:ascii="Times New Roman" w:hAnsi="Times New Roman" w:cs="Times New Roman"/>
          <w:sz w:val="24"/>
          <w:szCs w:val="24"/>
        </w:rPr>
      </w:pPr>
    </w:p>
    <w:p w14:paraId="12C650CC" w14:textId="5627F98A" w:rsidR="00612619" w:rsidRDefault="00D26C34" w:rsidP="00244C08">
      <w:pPr>
        <w:spacing w:after="0"/>
        <w:jc w:val="both"/>
        <w:rPr>
          <w:rFonts w:ascii="Times New Roman" w:hAnsi="Times New Roman" w:cs="Times New Roman"/>
          <w:sz w:val="24"/>
          <w:szCs w:val="24"/>
        </w:rPr>
      </w:pPr>
      <w:r>
        <w:rPr>
          <w:rFonts w:ascii="Times New Roman" w:hAnsi="Times New Roman" w:cs="Times New Roman"/>
          <w:sz w:val="24"/>
          <w:szCs w:val="24"/>
        </w:rPr>
        <w:t xml:space="preserve">The Expert Drafting Group heavily reformulated this provision to address concerns raised in many submissions of States and other respondents.  </w:t>
      </w:r>
      <w:r w:rsidR="00612619">
        <w:rPr>
          <w:rFonts w:ascii="Times New Roman" w:hAnsi="Times New Roman" w:cs="Times New Roman"/>
          <w:sz w:val="24"/>
          <w:szCs w:val="24"/>
        </w:rPr>
        <w:t xml:space="preserve">Most importantly, the obligation to protect here is carefully qualified </w:t>
      </w:r>
      <w:r w:rsidR="0029658A">
        <w:rPr>
          <w:rFonts w:ascii="Times New Roman" w:hAnsi="Times New Roman" w:cs="Times New Roman"/>
          <w:sz w:val="24"/>
          <w:szCs w:val="24"/>
        </w:rPr>
        <w:t xml:space="preserve">or circumscribed </w:t>
      </w:r>
      <w:r w:rsidR="00612619">
        <w:rPr>
          <w:rFonts w:ascii="Times New Roman" w:hAnsi="Times New Roman" w:cs="Times New Roman"/>
          <w:sz w:val="24"/>
          <w:szCs w:val="24"/>
        </w:rPr>
        <w:t>by applicable law</w:t>
      </w:r>
      <w:r w:rsidR="0029658A">
        <w:rPr>
          <w:rFonts w:ascii="Times New Roman" w:hAnsi="Times New Roman" w:cs="Times New Roman"/>
          <w:sz w:val="24"/>
          <w:szCs w:val="24"/>
        </w:rPr>
        <w:t xml:space="preserve"> and is not a blanket rule</w:t>
      </w:r>
      <w:r w:rsidR="00612619">
        <w:rPr>
          <w:rFonts w:ascii="Times New Roman" w:hAnsi="Times New Roman" w:cs="Times New Roman"/>
          <w:sz w:val="24"/>
          <w:szCs w:val="24"/>
        </w:rPr>
        <w:t xml:space="preserve">.  The States Parties’ obligation to adopt and enforce all necessary, appropriate, and reasonable measures – including over </w:t>
      </w:r>
      <w:r w:rsidR="00DA7446">
        <w:rPr>
          <w:rFonts w:ascii="Times New Roman" w:hAnsi="Times New Roman" w:cs="Times New Roman"/>
          <w:sz w:val="24"/>
          <w:szCs w:val="24"/>
        </w:rPr>
        <w:t xml:space="preserve">persons, groups, or entities that the State is </w:t>
      </w:r>
      <w:proofErr w:type="gramStart"/>
      <w:r w:rsidR="00DA7446">
        <w:rPr>
          <w:rFonts w:ascii="Times New Roman" w:hAnsi="Times New Roman" w:cs="Times New Roman"/>
          <w:sz w:val="24"/>
          <w:szCs w:val="24"/>
        </w:rPr>
        <w:t>in a position</w:t>
      </w:r>
      <w:proofErr w:type="gramEnd"/>
      <w:r w:rsidR="00DA7446">
        <w:rPr>
          <w:rFonts w:ascii="Times New Roman" w:hAnsi="Times New Roman" w:cs="Times New Roman"/>
          <w:sz w:val="24"/>
          <w:szCs w:val="24"/>
        </w:rPr>
        <w:t xml:space="preserve"> to regulate – is based on the requisite legal duty of the State under either domestic or international law to supervise, regulate, or otherwise exercise oversight of the conduct in question.</w:t>
      </w:r>
      <w:r w:rsidR="0029658A">
        <w:rPr>
          <w:rFonts w:ascii="Times New Roman" w:hAnsi="Times New Roman" w:cs="Times New Roman"/>
          <w:sz w:val="24"/>
          <w:szCs w:val="24"/>
        </w:rPr>
        <w:t xml:space="preserve">  There would have to be a clear showing, therefore, of what that requisite legal duty of the State is under either domestic or international law.</w:t>
      </w:r>
    </w:p>
    <w:p w14:paraId="18F7183A" w14:textId="77777777" w:rsidR="0029658A" w:rsidRDefault="0029658A" w:rsidP="00244C08">
      <w:pPr>
        <w:spacing w:after="0"/>
        <w:jc w:val="both"/>
        <w:rPr>
          <w:rFonts w:ascii="Times New Roman" w:hAnsi="Times New Roman" w:cs="Times New Roman"/>
          <w:b/>
          <w:bCs/>
          <w:sz w:val="24"/>
          <w:szCs w:val="24"/>
        </w:rPr>
      </w:pPr>
    </w:p>
    <w:p w14:paraId="6592FC15" w14:textId="4B21CDC5" w:rsidR="0029658A" w:rsidRDefault="0029658A" w:rsidP="00244C08">
      <w:pPr>
        <w:spacing w:after="0"/>
        <w:jc w:val="both"/>
        <w:rPr>
          <w:rFonts w:ascii="Times New Roman" w:hAnsi="Times New Roman" w:cs="Times New Roman"/>
          <w:b/>
          <w:bCs/>
          <w:sz w:val="24"/>
          <w:szCs w:val="24"/>
        </w:rPr>
      </w:pPr>
      <w:r>
        <w:rPr>
          <w:rFonts w:ascii="Times New Roman" w:hAnsi="Times New Roman" w:cs="Times New Roman"/>
          <w:b/>
          <w:bCs/>
          <w:sz w:val="24"/>
          <w:szCs w:val="24"/>
        </w:rPr>
        <w:t>Article 12 Obligation to fulfil</w:t>
      </w:r>
    </w:p>
    <w:p w14:paraId="2A412B27" w14:textId="77777777" w:rsidR="0029658A" w:rsidRDefault="0029658A" w:rsidP="00244C08">
      <w:pPr>
        <w:spacing w:after="0"/>
        <w:jc w:val="both"/>
        <w:rPr>
          <w:rFonts w:ascii="Times New Roman" w:hAnsi="Times New Roman" w:cs="Times New Roman"/>
          <w:b/>
          <w:bCs/>
          <w:sz w:val="24"/>
          <w:szCs w:val="24"/>
        </w:rPr>
      </w:pPr>
    </w:p>
    <w:p w14:paraId="161F2D6D" w14:textId="77777777" w:rsidR="00B711C7" w:rsidRDefault="008A3A8C" w:rsidP="00244C08">
      <w:pPr>
        <w:pStyle w:val="ListParagraph"/>
        <w:numPr>
          <w:ilvl w:val="0"/>
          <w:numId w:val="5"/>
        </w:numPr>
        <w:spacing w:after="0"/>
        <w:jc w:val="both"/>
        <w:rPr>
          <w:rFonts w:ascii="Times New Roman" w:hAnsi="Times New Roman" w:cs="Times New Roman"/>
          <w:sz w:val="24"/>
          <w:szCs w:val="24"/>
        </w:rPr>
      </w:pPr>
      <w:r w:rsidRPr="00B711C7">
        <w:rPr>
          <w:rFonts w:ascii="Times New Roman" w:hAnsi="Times New Roman" w:cs="Times New Roman"/>
          <w:sz w:val="24"/>
          <w:szCs w:val="24"/>
        </w:rPr>
        <w:t xml:space="preserve">Each State Party shall take measures, individually and through international assistance and cooperation, with a view to progressively enhancing the right to development, without prejudice to its obligations to respect and protect the right to development contained in articles 10 and 11 of the present Convention or to those obligations contained in the present Convention that are of immediate effect. States Parties may take such measures through any appropriate means, </w:t>
      </w:r>
      <w:proofErr w:type="gramStart"/>
      <w:r w:rsidRPr="00B711C7">
        <w:rPr>
          <w:rFonts w:ascii="Times New Roman" w:hAnsi="Times New Roman" w:cs="Times New Roman"/>
          <w:sz w:val="24"/>
          <w:szCs w:val="24"/>
        </w:rPr>
        <w:t>in particular through</w:t>
      </w:r>
      <w:proofErr w:type="gramEnd"/>
      <w:r w:rsidRPr="00B711C7">
        <w:rPr>
          <w:rFonts w:ascii="Times New Roman" w:hAnsi="Times New Roman" w:cs="Times New Roman"/>
          <w:sz w:val="24"/>
          <w:szCs w:val="24"/>
        </w:rPr>
        <w:t xml:space="preserve"> the adoption of legislative measures. </w:t>
      </w:r>
    </w:p>
    <w:p w14:paraId="63DC0A42" w14:textId="21AF78A4" w:rsidR="00B711C7" w:rsidRDefault="00B711C7" w:rsidP="00B711C7">
      <w:pPr>
        <w:pStyle w:val="ListParagraph"/>
        <w:spacing w:after="0"/>
        <w:jc w:val="both"/>
        <w:rPr>
          <w:rFonts w:ascii="Times New Roman" w:hAnsi="Times New Roman" w:cs="Times New Roman"/>
          <w:sz w:val="24"/>
          <w:szCs w:val="24"/>
        </w:rPr>
      </w:pPr>
    </w:p>
    <w:p w14:paraId="1125C557" w14:textId="725AF550" w:rsidR="0029658A" w:rsidRPr="00B711C7" w:rsidRDefault="008A3A8C" w:rsidP="00244C08">
      <w:pPr>
        <w:pStyle w:val="ListParagraph"/>
        <w:numPr>
          <w:ilvl w:val="0"/>
          <w:numId w:val="5"/>
        </w:numPr>
        <w:spacing w:after="0"/>
        <w:jc w:val="both"/>
        <w:rPr>
          <w:rFonts w:ascii="Times New Roman" w:hAnsi="Times New Roman" w:cs="Times New Roman"/>
          <w:sz w:val="24"/>
          <w:szCs w:val="24"/>
        </w:rPr>
      </w:pPr>
      <w:r w:rsidRPr="00B711C7">
        <w:rPr>
          <w:rFonts w:ascii="Times New Roman" w:hAnsi="Times New Roman" w:cs="Times New Roman"/>
          <w:sz w:val="24"/>
          <w:szCs w:val="24"/>
        </w:rPr>
        <w:t>To this end, each State Party shall take all necessary measures at the national level, and shall ensure, inter alia, equality of opportunity for all human persons and peoples in their access to basic resources, education, health services, food, housing and employment, and in</w:t>
      </w:r>
      <w:r w:rsidRPr="00B711C7">
        <w:rPr>
          <w:rFonts w:ascii="Times New Roman" w:hAnsi="Times New Roman" w:cs="Times New Roman"/>
          <w:sz w:val="24"/>
          <w:szCs w:val="24"/>
        </w:rPr>
        <w:t xml:space="preserve"> </w:t>
      </w:r>
      <w:r w:rsidRPr="00B711C7">
        <w:rPr>
          <w:rFonts w:ascii="Times New Roman" w:hAnsi="Times New Roman" w:cs="Times New Roman"/>
          <w:sz w:val="24"/>
          <w:szCs w:val="24"/>
        </w:rPr>
        <w:t>the fair distribution of income, and shall carry out appropriate economic and social reforms with a view to eradicating all social injustices.</w:t>
      </w:r>
    </w:p>
    <w:p w14:paraId="7B2BB7D8" w14:textId="77777777" w:rsidR="008A3A8C" w:rsidRDefault="008A3A8C" w:rsidP="00244C08">
      <w:pPr>
        <w:spacing w:after="0"/>
        <w:jc w:val="both"/>
        <w:rPr>
          <w:rFonts w:ascii="Times New Roman" w:hAnsi="Times New Roman" w:cs="Times New Roman"/>
          <w:sz w:val="24"/>
          <w:szCs w:val="24"/>
        </w:rPr>
      </w:pPr>
    </w:p>
    <w:p w14:paraId="779ED493" w14:textId="2BBF3395" w:rsidR="0029658A" w:rsidRDefault="008B4B46" w:rsidP="00244C08">
      <w:pPr>
        <w:spacing w:after="0"/>
        <w:jc w:val="both"/>
        <w:rPr>
          <w:rFonts w:ascii="Times New Roman" w:hAnsi="Times New Roman" w:cs="Times New Roman"/>
          <w:sz w:val="24"/>
          <w:szCs w:val="24"/>
        </w:rPr>
      </w:pPr>
      <w:r>
        <w:rPr>
          <w:rFonts w:ascii="Times New Roman" w:hAnsi="Times New Roman" w:cs="Times New Roman"/>
          <w:sz w:val="24"/>
          <w:szCs w:val="24"/>
        </w:rPr>
        <w:t>These provisions again pertain to Article 10</w:t>
      </w:r>
      <w:r w:rsidR="00B711C7">
        <w:rPr>
          <w:rFonts w:ascii="Times New Roman" w:hAnsi="Times New Roman" w:cs="Times New Roman"/>
          <w:sz w:val="24"/>
          <w:szCs w:val="24"/>
        </w:rPr>
        <w:t xml:space="preserve"> as well as Article 8(1) of the 1986 Declaration.</w:t>
      </w:r>
      <w:r>
        <w:rPr>
          <w:rFonts w:ascii="Times New Roman" w:hAnsi="Times New Roman" w:cs="Times New Roman"/>
          <w:sz w:val="24"/>
          <w:szCs w:val="24"/>
        </w:rPr>
        <w:t xml:space="preserve"> Expert Drafting Group noted various proposals to expand and elaborate further these provisions.</w:t>
      </w:r>
      <w:r w:rsidR="00B711C7">
        <w:rPr>
          <w:rFonts w:ascii="Times New Roman" w:hAnsi="Times New Roman" w:cs="Times New Roman"/>
          <w:sz w:val="24"/>
          <w:szCs w:val="24"/>
        </w:rPr>
        <w:t xml:space="preserve"> </w:t>
      </w:r>
      <w:r w:rsidR="0016097A">
        <w:rPr>
          <w:rFonts w:ascii="Times New Roman" w:hAnsi="Times New Roman" w:cs="Times New Roman"/>
          <w:sz w:val="24"/>
          <w:szCs w:val="24"/>
        </w:rPr>
        <w:t>The second paragraph of this article reflects the Expert Drafting Group’s agreement with the proposal to draw language directly from Article 8(1) of the 1986 Declaration.</w:t>
      </w:r>
      <w:r w:rsidR="00B44BDD">
        <w:rPr>
          <w:rFonts w:ascii="Times New Roman" w:hAnsi="Times New Roman" w:cs="Times New Roman"/>
          <w:sz w:val="24"/>
          <w:szCs w:val="24"/>
        </w:rPr>
        <w:t xml:space="preserve">  The Expert Drafting Group largely maintained the language of Article 12(1), noting the proposals to elaborate the content of this provision, because its formulation </w:t>
      </w:r>
      <w:r w:rsidR="007226B9">
        <w:rPr>
          <w:rFonts w:ascii="Times New Roman" w:hAnsi="Times New Roman" w:cs="Times New Roman"/>
          <w:sz w:val="24"/>
          <w:szCs w:val="24"/>
        </w:rPr>
        <w:t xml:space="preserve">was sufficiently broad to accommodate </w:t>
      </w:r>
      <w:proofErr w:type="gramStart"/>
      <w:r w:rsidR="007226B9">
        <w:rPr>
          <w:rFonts w:ascii="Times New Roman" w:hAnsi="Times New Roman" w:cs="Times New Roman"/>
          <w:sz w:val="24"/>
          <w:szCs w:val="24"/>
        </w:rPr>
        <w:t>all of</w:t>
      </w:r>
      <w:proofErr w:type="gramEnd"/>
      <w:r w:rsidR="007226B9">
        <w:rPr>
          <w:rFonts w:ascii="Times New Roman" w:hAnsi="Times New Roman" w:cs="Times New Roman"/>
          <w:sz w:val="24"/>
          <w:szCs w:val="24"/>
        </w:rPr>
        <w:t xml:space="preserve"> the textual proposals raised in the submissions.</w:t>
      </w:r>
    </w:p>
    <w:p w14:paraId="576ABA99" w14:textId="77777777" w:rsidR="00FB57B2" w:rsidRDefault="00FB57B2" w:rsidP="00244C08">
      <w:pPr>
        <w:spacing w:after="0"/>
        <w:jc w:val="both"/>
        <w:rPr>
          <w:rFonts w:ascii="Times New Roman" w:hAnsi="Times New Roman" w:cs="Times New Roman"/>
          <w:sz w:val="24"/>
          <w:szCs w:val="24"/>
        </w:rPr>
      </w:pPr>
    </w:p>
    <w:p w14:paraId="04A7250E" w14:textId="74EC01B4" w:rsidR="0029658A" w:rsidRPr="008B7B2F" w:rsidRDefault="00FB57B2" w:rsidP="00244C08">
      <w:pPr>
        <w:spacing w:after="0"/>
        <w:jc w:val="both"/>
        <w:rPr>
          <w:rFonts w:ascii="Times New Roman" w:hAnsi="Times New Roman" w:cs="Times New Roman"/>
          <w:sz w:val="24"/>
          <w:szCs w:val="24"/>
        </w:rPr>
      </w:pPr>
      <w:r>
        <w:rPr>
          <w:rFonts w:ascii="Times New Roman" w:hAnsi="Times New Roman" w:cs="Times New Roman"/>
          <w:sz w:val="24"/>
          <w:szCs w:val="24"/>
        </w:rPr>
        <w:t xml:space="preserve">Thank you and I now yield the floor </w:t>
      </w:r>
      <w:r w:rsidR="008B23AD">
        <w:rPr>
          <w:rFonts w:ascii="Times New Roman" w:hAnsi="Times New Roman" w:cs="Times New Roman"/>
          <w:sz w:val="24"/>
          <w:szCs w:val="24"/>
        </w:rPr>
        <w:t>and welcome any questions or observations.</w:t>
      </w:r>
    </w:p>
    <w:sectPr w:rsidR="0029658A" w:rsidRPr="008B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252"/>
    <w:multiLevelType w:val="multilevel"/>
    <w:tmpl w:val="2DD823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ACA0A23"/>
    <w:multiLevelType w:val="hybridMultilevel"/>
    <w:tmpl w:val="4E5EDFD8"/>
    <w:lvl w:ilvl="0" w:tplc="5846F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0F2C9A"/>
    <w:multiLevelType w:val="hybridMultilevel"/>
    <w:tmpl w:val="21C86C26"/>
    <w:lvl w:ilvl="0" w:tplc="6A0E0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05D1B"/>
    <w:multiLevelType w:val="hybridMultilevel"/>
    <w:tmpl w:val="088430EE"/>
    <w:lvl w:ilvl="0" w:tplc="381E4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F4085"/>
    <w:multiLevelType w:val="multilevel"/>
    <w:tmpl w:val="D83C09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0493939">
    <w:abstractNumId w:val="0"/>
  </w:num>
  <w:num w:numId="2" w16cid:durableId="1881700783">
    <w:abstractNumId w:val="4"/>
  </w:num>
  <w:num w:numId="3" w16cid:durableId="1094084378">
    <w:abstractNumId w:val="1"/>
  </w:num>
  <w:num w:numId="4" w16cid:durableId="1075469469">
    <w:abstractNumId w:val="2"/>
  </w:num>
  <w:num w:numId="5" w16cid:durableId="207796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24"/>
    <w:rsid w:val="00013072"/>
    <w:rsid w:val="00065766"/>
    <w:rsid w:val="00096C28"/>
    <w:rsid w:val="000A3A86"/>
    <w:rsid w:val="000E040F"/>
    <w:rsid w:val="000F1B64"/>
    <w:rsid w:val="000F1D1B"/>
    <w:rsid w:val="00102474"/>
    <w:rsid w:val="00102BE5"/>
    <w:rsid w:val="0011089A"/>
    <w:rsid w:val="00111F54"/>
    <w:rsid w:val="00123DA2"/>
    <w:rsid w:val="0016097A"/>
    <w:rsid w:val="001A089C"/>
    <w:rsid w:val="001E124B"/>
    <w:rsid w:val="001F1790"/>
    <w:rsid w:val="0020631E"/>
    <w:rsid w:val="002212BB"/>
    <w:rsid w:val="00232824"/>
    <w:rsid w:val="00244C08"/>
    <w:rsid w:val="0025597F"/>
    <w:rsid w:val="00256298"/>
    <w:rsid w:val="00261BBC"/>
    <w:rsid w:val="0029658A"/>
    <w:rsid w:val="002A1AF4"/>
    <w:rsid w:val="002A71FC"/>
    <w:rsid w:val="002D48AF"/>
    <w:rsid w:val="002E61B2"/>
    <w:rsid w:val="002F6420"/>
    <w:rsid w:val="00326CEB"/>
    <w:rsid w:val="003305ED"/>
    <w:rsid w:val="00350576"/>
    <w:rsid w:val="003769F7"/>
    <w:rsid w:val="00391550"/>
    <w:rsid w:val="003B65AA"/>
    <w:rsid w:val="003F52CF"/>
    <w:rsid w:val="00450620"/>
    <w:rsid w:val="00493430"/>
    <w:rsid w:val="004C080F"/>
    <w:rsid w:val="004D7BBD"/>
    <w:rsid w:val="004D7BE3"/>
    <w:rsid w:val="005008DD"/>
    <w:rsid w:val="00514DB3"/>
    <w:rsid w:val="005274A8"/>
    <w:rsid w:val="00541D3A"/>
    <w:rsid w:val="00567FC3"/>
    <w:rsid w:val="005A1CBF"/>
    <w:rsid w:val="005C36E2"/>
    <w:rsid w:val="005C71F7"/>
    <w:rsid w:val="006061FD"/>
    <w:rsid w:val="00612619"/>
    <w:rsid w:val="00622DA2"/>
    <w:rsid w:val="0062754D"/>
    <w:rsid w:val="00627687"/>
    <w:rsid w:val="00645F9B"/>
    <w:rsid w:val="006643D2"/>
    <w:rsid w:val="006D1AF0"/>
    <w:rsid w:val="0071087C"/>
    <w:rsid w:val="0071585C"/>
    <w:rsid w:val="007226B9"/>
    <w:rsid w:val="00722DF3"/>
    <w:rsid w:val="00743081"/>
    <w:rsid w:val="00793B45"/>
    <w:rsid w:val="007D1101"/>
    <w:rsid w:val="007D25E8"/>
    <w:rsid w:val="007D747A"/>
    <w:rsid w:val="007E37BC"/>
    <w:rsid w:val="007F0D2B"/>
    <w:rsid w:val="00810D62"/>
    <w:rsid w:val="00825302"/>
    <w:rsid w:val="00842C0C"/>
    <w:rsid w:val="008A3A8C"/>
    <w:rsid w:val="008B23AD"/>
    <w:rsid w:val="008B4B46"/>
    <w:rsid w:val="008B7B2F"/>
    <w:rsid w:val="008C0328"/>
    <w:rsid w:val="008F3CCF"/>
    <w:rsid w:val="009245D0"/>
    <w:rsid w:val="00947955"/>
    <w:rsid w:val="009B41E2"/>
    <w:rsid w:val="009C0D47"/>
    <w:rsid w:val="009C2D01"/>
    <w:rsid w:val="009E1F80"/>
    <w:rsid w:val="009E779E"/>
    <w:rsid w:val="00A06586"/>
    <w:rsid w:val="00A55E57"/>
    <w:rsid w:val="00AC7BD7"/>
    <w:rsid w:val="00AE4197"/>
    <w:rsid w:val="00AE54EB"/>
    <w:rsid w:val="00AF1A93"/>
    <w:rsid w:val="00B34C37"/>
    <w:rsid w:val="00B42F5A"/>
    <w:rsid w:val="00B44BDD"/>
    <w:rsid w:val="00B711C7"/>
    <w:rsid w:val="00BA12E2"/>
    <w:rsid w:val="00BA7144"/>
    <w:rsid w:val="00C242DA"/>
    <w:rsid w:val="00C4676B"/>
    <w:rsid w:val="00C80C71"/>
    <w:rsid w:val="00C83C65"/>
    <w:rsid w:val="00C84372"/>
    <w:rsid w:val="00C94D48"/>
    <w:rsid w:val="00CC296E"/>
    <w:rsid w:val="00CC41F6"/>
    <w:rsid w:val="00CE31B0"/>
    <w:rsid w:val="00CE69E2"/>
    <w:rsid w:val="00D26C34"/>
    <w:rsid w:val="00D46285"/>
    <w:rsid w:val="00D47FE6"/>
    <w:rsid w:val="00D7269C"/>
    <w:rsid w:val="00D74810"/>
    <w:rsid w:val="00D94A88"/>
    <w:rsid w:val="00DA7446"/>
    <w:rsid w:val="00DB098B"/>
    <w:rsid w:val="00DE56A2"/>
    <w:rsid w:val="00DF0F33"/>
    <w:rsid w:val="00E27B11"/>
    <w:rsid w:val="00E83238"/>
    <w:rsid w:val="00E852D2"/>
    <w:rsid w:val="00EC091A"/>
    <w:rsid w:val="00ED5E50"/>
    <w:rsid w:val="00EF1D80"/>
    <w:rsid w:val="00F10103"/>
    <w:rsid w:val="00F56E3E"/>
    <w:rsid w:val="00F77496"/>
    <w:rsid w:val="00FB57B2"/>
    <w:rsid w:val="00FC0712"/>
    <w:rsid w:val="00FD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8A2C"/>
  <w15:chartTrackingRefBased/>
  <w15:docId w15:val="{E2D65314-DD5D-4E79-8F35-F42F04A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3754">
      <w:bodyDiv w:val="1"/>
      <w:marLeft w:val="0"/>
      <w:marRight w:val="0"/>
      <w:marTop w:val="0"/>
      <w:marBottom w:val="0"/>
      <w:divBdr>
        <w:top w:val="none" w:sz="0" w:space="0" w:color="auto"/>
        <w:left w:val="none" w:sz="0" w:space="0" w:color="auto"/>
        <w:bottom w:val="none" w:sz="0" w:space="0" w:color="auto"/>
        <w:right w:val="none" w:sz="0" w:space="0" w:color="auto"/>
      </w:divBdr>
    </w:div>
    <w:div w:id="14941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8-15</Category>
    <Doctype xmlns="d42e65b2-cf21-49c1-b27d-d23f90380c0e">input</Doctype>
    <Contributor xmlns="d42e65b2-cf21-49c1-b27d-d23f90380c0e">Diane Desierto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67EBD49-7F1B-407E-A252-A94E5CC9713E}"/>
</file>

<file path=customXml/itemProps2.xml><?xml version="1.0" encoding="utf-8"?>
<ds:datastoreItem xmlns:ds="http://schemas.openxmlformats.org/officeDocument/2006/customXml" ds:itemID="{758EA09D-32B0-441C-A233-2D904ADA0C41}"/>
</file>

<file path=customXml/itemProps3.xml><?xml version="1.0" encoding="utf-8"?>
<ds:datastoreItem xmlns:ds="http://schemas.openxmlformats.org/officeDocument/2006/customXml" ds:itemID="{2834BA5F-E928-4543-8821-7D4895FFAB45}"/>
</file>

<file path=docProps/app.xml><?xml version="1.0" encoding="utf-8"?>
<Properties xmlns="http://schemas.openxmlformats.org/officeDocument/2006/extended-properties" xmlns:vt="http://schemas.openxmlformats.org/officeDocument/2006/docPropsVTypes">
  <Template>Normal</Template>
  <TotalTime>1</TotalTime>
  <Pages>8</Pages>
  <Words>3817</Words>
  <Characters>21759</Characters>
  <Application>Microsoft Office Word</Application>
  <DocSecurity>0</DocSecurity>
  <Lines>181</Lines>
  <Paragraphs>51</Paragraphs>
  <ScaleCrop>false</ScaleCrop>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Desierto</dc:creator>
  <cp:keywords/>
  <dc:description/>
  <cp:lastModifiedBy>Diane Desierto</cp:lastModifiedBy>
  <cp:revision>2</cp:revision>
  <dcterms:created xsi:type="dcterms:W3CDTF">2022-05-18T07:30:00Z</dcterms:created>
  <dcterms:modified xsi:type="dcterms:W3CDTF">2022-05-18T07:30:00Z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