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98274" w14:textId="3A0C014D" w:rsidR="003D421B" w:rsidRDefault="003D421B">
      <w:pPr>
        <w:spacing w:after="0" w:line="240" w:lineRule="auto"/>
        <w:rPr>
          <w:i/>
          <w:iCs/>
          <w:color w:val="000000"/>
          <w:sz w:val="24"/>
          <w:szCs w:val="22"/>
          <w:lang w:val="ru-RU"/>
        </w:rPr>
      </w:pPr>
    </w:p>
    <w:p w14:paraId="799AC84D" w14:textId="4203304D" w:rsidR="00FE7761" w:rsidRPr="00FE7761" w:rsidRDefault="00FE7761">
      <w:pPr>
        <w:spacing w:after="0" w:line="240" w:lineRule="auto"/>
        <w:rPr>
          <w:b/>
          <w:bCs/>
          <w:color w:val="000000"/>
          <w:lang w:val="ru-RU"/>
        </w:rPr>
      </w:pPr>
    </w:p>
    <w:p w14:paraId="7A8F6C84" w14:textId="07017B05" w:rsidR="005C7B82" w:rsidRPr="005C7B82" w:rsidRDefault="00FE7761" w:rsidP="005C7B82">
      <w:pPr>
        <w:spacing w:after="0" w:line="240" w:lineRule="auto"/>
        <w:jc w:val="center"/>
        <w:rPr>
          <w:b/>
          <w:bCs/>
          <w:color w:val="000000"/>
          <w:lang w:val="en-UA"/>
        </w:rPr>
      </w:pPr>
      <w:r w:rsidRPr="00FE7761">
        <w:rPr>
          <w:b/>
          <w:bCs/>
          <w:color w:val="000000"/>
          <w:lang w:val="en-GB"/>
        </w:rPr>
        <w:t xml:space="preserve">Information provided by the </w:t>
      </w:r>
      <w:r w:rsidR="005C7B82" w:rsidRPr="005C7B82">
        <w:rPr>
          <w:b/>
          <w:bCs/>
          <w:color w:val="000000"/>
          <w:lang w:val="en-UA"/>
        </w:rPr>
        <w:t>Ministry of Internal Affairs of Ukraine </w:t>
      </w:r>
    </w:p>
    <w:p w14:paraId="0485B77F" w14:textId="4945D3D1" w:rsidR="005C7B82" w:rsidRDefault="00FE7761" w:rsidP="005C7B82">
      <w:pPr>
        <w:spacing w:after="0" w:line="240" w:lineRule="auto"/>
        <w:jc w:val="center"/>
        <w:rPr>
          <w:b/>
          <w:bCs/>
          <w:color w:val="000000"/>
          <w:lang w:val="en-GB"/>
        </w:rPr>
      </w:pPr>
      <w:r w:rsidRPr="00FE7761">
        <w:rPr>
          <w:b/>
          <w:bCs/>
          <w:color w:val="000000"/>
          <w:lang w:val="en-GB"/>
        </w:rPr>
        <w:t>regarding the implementation of t</w:t>
      </w:r>
      <w:r w:rsidRPr="00FE7761">
        <w:rPr>
          <w:b/>
          <w:bCs/>
          <w:color w:val="000000"/>
          <w:lang w:val="en-UA"/>
        </w:rPr>
        <w:t>he Declaration on the Protection of All Persons from Enforced Disappearanc</w:t>
      </w:r>
      <w:r w:rsidRPr="00FE7761">
        <w:rPr>
          <w:b/>
          <w:bCs/>
          <w:color w:val="000000"/>
          <w:lang w:val="en-GB"/>
        </w:rPr>
        <w:t>e</w:t>
      </w:r>
    </w:p>
    <w:p w14:paraId="16DBC787" w14:textId="77777777" w:rsidR="005C7B82" w:rsidRPr="005C7B82" w:rsidRDefault="005C7B82" w:rsidP="005C7B82">
      <w:pPr>
        <w:spacing w:after="0" w:line="240" w:lineRule="auto"/>
        <w:jc w:val="center"/>
        <w:rPr>
          <w:b/>
          <w:bCs/>
          <w:color w:val="000000"/>
          <w:lang w:val="en-GB"/>
        </w:rPr>
      </w:pPr>
    </w:p>
    <w:p w14:paraId="18DD363E" w14:textId="7761F0B6" w:rsidR="005C7B82" w:rsidRPr="005C7B82" w:rsidRDefault="005C7B82" w:rsidP="005C7B82">
      <w:pPr>
        <w:spacing w:before="100" w:beforeAutospacing="1" w:after="100" w:afterAutospacing="1" w:line="240" w:lineRule="auto"/>
        <w:jc w:val="both"/>
        <w:rPr>
          <w:sz w:val="24"/>
          <w:szCs w:val="24"/>
          <w:lang w:val="en-UA" w:eastAsia="en-GB"/>
        </w:rPr>
      </w:pPr>
      <w:r>
        <w:rPr>
          <w:rFonts w:ascii="TimesNewRomanPSMT" w:hAnsi="TimesNewRomanPSMT"/>
          <w:lang w:val="en-GB" w:eastAsia="en-GB"/>
        </w:rPr>
        <w:t>I</w:t>
      </w:r>
      <w:r w:rsidRPr="005C7B82">
        <w:rPr>
          <w:rFonts w:ascii="TimesNewRomanPSMT" w:hAnsi="TimesNewRomanPSMT"/>
          <w:lang w:val="en-UA" w:eastAsia="en-GB"/>
        </w:rPr>
        <w:t>n accordance with the Decree of the Cabinet of Ministers of Ukraine dated by September 13, 2002, No. 1371, the National Police of Ukraine developed a draft initial Report on the implementation by Ukraine of the UN International Convention for the Protection of All Persons from Enforced Disappearance</w:t>
      </w:r>
      <w:r>
        <w:rPr>
          <w:rFonts w:ascii="TimesNewRomanPSMT" w:hAnsi="TimesNewRomanPSMT"/>
          <w:lang w:val="en-GB" w:eastAsia="en-GB"/>
        </w:rPr>
        <w:t>.</w:t>
      </w:r>
      <w:r w:rsidRPr="005C7B82">
        <w:rPr>
          <w:rFonts w:ascii="TimesNewRomanPSMT" w:hAnsi="TimesNewRomanPSMT"/>
          <w:lang w:val="en-UA" w:eastAsia="en-GB"/>
        </w:rPr>
        <w:t xml:space="preserve"> </w:t>
      </w:r>
    </w:p>
    <w:p w14:paraId="7976975A" w14:textId="0A9D67E9" w:rsidR="005C7B82" w:rsidRPr="005C7B82" w:rsidRDefault="005C7B82" w:rsidP="005C7B82">
      <w:pPr>
        <w:spacing w:before="100" w:beforeAutospacing="1" w:after="100" w:afterAutospacing="1" w:line="240" w:lineRule="auto"/>
        <w:jc w:val="both"/>
        <w:rPr>
          <w:sz w:val="24"/>
          <w:szCs w:val="24"/>
          <w:lang w:val="en-UA" w:eastAsia="en-GB"/>
        </w:rPr>
      </w:pPr>
      <w:r w:rsidRPr="005C7B82">
        <w:rPr>
          <w:rFonts w:ascii="TimesNewRomanPSMT" w:hAnsi="TimesNewRomanPSMT"/>
          <w:lang w:val="en-UA" w:eastAsia="en-GB"/>
        </w:rPr>
        <w:t>At the same time, we would like to inform that in accordance with the assigned tasks, the investigators of the Main Investigation Department of the National Police of Ukraine</w:t>
      </w:r>
      <w:r>
        <w:rPr>
          <w:rFonts w:ascii="TimesNewRomanPSMT" w:hAnsi="TimesNewRomanPSMT"/>
          <w:lang w:val="en-GB" w:eastAsia="en-GB"/>
        </w:rPr>
        <w:t xml:space="preserve"> </w:t>
      </w:r>
      <w:r w:rsidRPr="005C7B82">
        <w:rPr>
          <w:rFonts w:ascii="TimesNewRomanPSMT" w:hAnsi="TimesNewRomanPSMT"/>
          <w:lang w:val="en-UA" w:eastAsia="en-GB"/>
        </w:rPr>
        <w:t>exercise</w:t>
      </w:r>
      <w:r>
        <w:rPr>
          <w:rFonts w:ascii="TimesNewRomanPSMT" w:hAnsi="TimesNewRomanPSMT"/>
          <w:lang w:val="en-GB" w:eastAsia="en-GB"/>
        </w:rPr>
        <w:t>s</w:t>
      </w:r>
      <w:r w:rsidRPr="005C7B82">
        <w:rPr>
          <w:rFonts w:ascii="TimesNewRomanPSMT" w:hAnsi="TimesNewRomanPSMT"/>
          <w:lang w:val="en-UA" w:eastAsia="en-GB"/>
        </w:rPr>
        <w:t xml:space="preserve"> control over the organization of pre-trial investigation in criminal proceedings under the jurisdiction of the police. </w:t>
      </w:r>
    </w:p>
    <w:p w14:paraId="741363A6" w14:textId="2927F6A4" w:rsidR="005C7B82" w:rsidRPr="005C7B82" w:rsidRDefault="005C7B82" w:rsidP="005C7B82">
      <w:pPr>
        <w:spacing w:before="100" w:beforeAutospacing="1" w:after="100" w:afterAutospacing="1" w:line="240" w:lineRule="auto"/>
        <w:jc w:val="both"/>
        <w:rPr>
          <w:sz w:val="24"/>
          <w:szCs w:val="24"/>
          <w:lang w:val="en-UA" w:eastAsia="en-GB"/>
        </w:rPr>
      </w:pPr>
      <w:r>
        <w:rPr>
          <w:rFonts w:ascii="TimesNewRomanPSMT" w:hAnsi="TimesNewRomanPSMT"/>
          <w:lang w:val="en-GB" w:eastAsia="en-GB"/>
        </w:rPr>
        <w:t>A</w:t>
      </w:r>
      <w:r w:rsidRPr="005C7B82">
        <w:rPr>
          <w:rFonts w:ascii="TimesNewRomanPSMT" w:hAnsi="TimesNewRomanPSMT"/>
          <w:lang w:val="en-UA" w:eastAsia="en-GB"/>
        </w:rPr>
        <w:t xml:space="preserve">ccording to the Unified Register of Pre-trial Investigations, since the amendments to the Criminal Code of Ukraine entered in force (from </w:t>
      </w:r>
      <w:r>
        <w:rPr>
          <w:rFonts w:ascii="TimesNewRomanPSMT" w:hAnsi="TimesNewRomanPSMT"/>
          <w:lang w:val="en-GB" w:eastAsia="en-GB"/>
        </w:rPr>
        <w:t xml:space="preserve">2 </w:t>
      </w:r>
      <w:r w:rsidRPr="005C7B82">
        <w:rPr>
          <w:rFonts w:ascii="TimesNewRomanPSMT" w:hAnsi="TimesNewRomanPSMT"/>
          <w:lang w:val="en-UA" w:eastAsia="en-GB"/>
        </w:rPr>
        <w:t xml:space="preserve">August 2018) and the introduction of a new </w:t>
      </w:r>
      <w:r w:rsidRPr="005C7B82">
        <w:rPr>
          <w:rFonts w:ascii="TimesNewRomanPSMT" w:hAnsi="TimesNewRomanPSMT"/>
          <w:i/>
          <w:iCs/>
          <w:lang w:val="en-UA" w:eastAsia="en-GB"/>
        </w:rPr>
        <w:t>corpus delicti</w:t>
      </w:r>
      <w:r w:rsidRPr="005C7B82">
        <w:rPr>
          <w:rFonts w:ascii="TimesNewRomanPSMT" w:hAnsi="TimesNewRomanPSMT"/>
          <w:lang w:val="en-UA" w:eastAsia="en-GB"/>
        </w:rPr>
        <w:t xml:space="preserve"> - enforced disappearance - investigators of the National Police initiated 188 criminal proceedings based on a crime under Article 146-1 of the Criminal Code. In 37 criminal proceedings, the pre-trial investigation</w:t>
      </w:r>
      <w:r>
        <w:rPr>
          <w:rFonts w:ascii="TimesNewRomanPSMT" w:hAnsi="TimesNewRomanPSMT"/>
          <w:lang w:val="en-GB" w:eastAsia="en-GB"/>
        </w:rPr>
        <w:t>s</w:t>
      </w:r>
      <w:r w:rsidRPr="005C7B82">
        <w:rPr>
          <w:rFonts w:ascii="TimesNewRomanPSMT" w:hAnsi="TimesNewRomanPSMT"/>
          <w:lang w:val="en-UA" w:eastAsia="en-GB"/>
        </w:rPr>
        <w:t xml:space="preserve"> </w:t>
      </w:r>
      <w:r>
        <w:rPr>
          <w:rFonts w:ascii="TimesNewRomanPSMT" w:hAnsi="TimesNewRomanPSMT"/>
          <w:lang w:val="en-GB" w:eastAsia="en-GB"/>
        </w:rPr>
        <w:t>were closed.</w:t>
      </w:r>
      <w:r w:rsidRPr="005C7B82">
        <w:rPr>
          <w:rFonts w:ascii="TimesNewRomanPSMT" w:hAnsi="TimesNewRomanPSMT"/>
          <w:lang w:val="en-UA" w:eastAsia="en-GB"/>
        </w:rPr>
        <w:t xml:space="preserve"> </w:t>
      </w:r>
    </w:p>
    <w:p w14:paraId="26E2DB08" w14:textId="08824E47" w:rsidR="005C7B82" w:rsidRPr="005C7B82" w:rsidRDefault="005C7B82" w:rsidP="005C7B82">
      <w:pPr>
        <w:spacing w:before="100" w:beforeAutospacing="1" w:after="100" w:afterAutospacing="1" w:line="240" w:lineRule="auto"/>
        <w:jc w:val="both"/>
        <w:rPr>
          <w:sz w:val="24"/>
          <w:szCs w:val="24"/>
          <w:lang w:val="en-UA" w:eastAsia="en-GB"/>
        </w:rPr>
      </w:pPr>
      <w:r w:rsidRPr="005C7B82">
        <w:rPr>
          <w:rFonts w:ascii="TimesNewRomanPSMT" w:hAnsi="TimesNewRomanPSMT"/>
          <w:lang w:val="en-UA" w:eastAsia="en-GB"/>
        </w:rPr>
        <w:t>As of this date, investigators of the National Police are carrying out pre-trial investigations in 151 criminal proceedings initiated on the basis of a crime under Art. 146-1 of the Criminal Code of Ukraine (Donetsk region - 94, Kyiv - 15, Luhansk - 31, Kharkiv - 7, Kirovohrad, Odesa, Poltava and Kherson – 1</w:t>
      </w:r>
      <w:r>
        <w:rPr>
          <w:rFonts w:ascii="TimesNewRomanPSMT" w:hAnsi="TimesNewRomanPSMT"/>
          <w:lang w:val="en-GB" w:eastAsia="en-GB"/>
        </w:rPr>
        <w:t xml:space="preserve"> </w:t>
      </w:r>
      <w:r w:rsidRPr="005C7B82">
        <w:rPr>
          <w:rFonts w:ascii="TimesNewRomanPSMT" w:hAnsi="TimesNewRomanPSMT"/>
          <w:lang w:val="en-UA" w:eastAsia="en-GB"/>
        </w:rPr>
        <w:t xml:space="preserve">in each). </w:t>
      </w:r>
    </w:p>
    <w:p w14:paraId="67F981F8" w14:textId="77777777" w:rsidR="005C7B82" w:rsidRPr="005C7B82" w:rsidRDefault="005C7B82" w:rsidP="005C7B82">
      <w:pPr>
        <w:spacing w:before="100" w:beforeAutospacing="1" w:after="100" w:afterAutospacing="1" w:line="240" w:lineRule="auto"/>
        <w:jc w:val="both"/>
        <w:rPr>
          <w:sz w:val="24"/>
          <w:szCs w:val="24"/>
          <w:lang w:val="en-UA" w:eastAsia="en-GB"/>
        </w:rPr>
      </w:pPr>
      <w:r w:rsidRPr="005C7B82">
        <w:rPr>
          <w:rFonts w:ascii="TimesNewRomanPSMT" w:hAnsi="TimesNewRomanPSMT"/>
          <w:lang w:val="en-UA" w:eastAsia="en-GB"/>
        </w:rPr>
        <w:t xml:space="preserve">As of this date, no person has been served with a notice of charges in the ongoing pre-trial investigations. </w:t>
      </w:r>
    </w:p>
    <w:p w14:paraId="69FBEC8B" w14:textId="7D2DBCBA" w:rsidR="005C7B82" w:rsidRDefault="005C7B82" w:rsidP="005C7B82">
      <w:pPr>
        <w:spacing w:before="100" w:beforeAutospacing="1" w:after="100" w:afterAutospacing="1" w:line="240" w:lineRule="auto"/>
        <w:jc w:val="both"/>
        <w:rPr>
          <w:rFonts w:ascii="TimesNewRomanPSMT" w:hAnsi="TimesNewRomanPSMT"/>
          <w:lang w:val="en-UA" w:eastAsia="en-GB"/>
        </w:rPr>
      </w:pPr>
      <w:r w:rsidRPr="005C7B82">
        <w:rPr>
          <w:rFonts w:ascii="TimesNewRomanPSMT" w:hAnsi="TimesNewRomanPSMT"/>
          <w:lang w:val="en-UA" w:eastAsia="en-GB"/>
        </w:rPr>
        <w:t xml:space="preserve">At the same time, the Main Investigation Department provides control over the correct application by the investigators of the National Police of the provisions of the disposition of this article of the Criminal Code of Ukraine. </w:t>
      </w:r>
    </w:p>
    <w:p w14:paraId="5EAE32E4" w14:textId="3553A8C9" w:rsidR="005C7B82" w:rsidRPr="005C7B82" w:rsidRDefault="005C7B82" w:rsidP="005C7B82">
      <w:pPr>
        <w:spacing w:before="100" w:beforeAutospacing="1" w:after="100" w:afterAutospacing="1" w:line="240" w:lineRule="auto"/>
        <w:jc w:val="center"/>
        <w:rPr>
          <w:sz w:val="24"/>
          <w:szCs w:val="24"/>
          <w:lang w:val="en-GB" w:eastAsia="en-GB"/>
        </w:rPr>
      </w:pPr>
      <w:r>
        <w:rPr>
          <w:rFonts w:ascii="TimesNewRomanPSMT" w:hAnsi="TimesNewRomanPSMT"/>
          <w:lang w:val="en-GB" w:eastAsia="en-GB"/>
        </w:rPr>
        <w:t>____________________</w:t>
      </w:r>
    </w:p>
    <w:p w14:paraId="244ED7CD" w14:textId="12648BF6" w:rsidR="003D421B" w:rsidRPr="005C7B82" w:rsidRDefault="003D421B" w:rsidP="005C7B82">
      <w:pPr>
        <w:spacing w:after="0" w:line="240" w:lineRule="auto"/>
        <w:ind w:firstLine="567"/>
        <w:jc w:val="both"/>
        <w:rPr>
          <w:iCs/>
          <w:sz w:val="24"/>
          <w:szCs w:val="24"/>
          <w:lang w:val="en-UA"/>
        </w:rPr>
      </w:pPr>
    </w:p>
    <w:sectPr w:rsidR="003D421B" w:rsidRPr="005C7B82">
      <w:pgSz w:w="11906" w:h="16838"/>
      <w:pgMar w:top="284" w:right="850" w:bottom="426"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CC"/>
    <w:family w:val="auto"/>
    <w:notTrueType/>
    <w:pitch w:val="default"/>
    <w:sig w:usb0="000002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1B"/>
    <w:rsid w:val="00012D8B"/>
    <w:rsid w:val="0011058A"/>
    <w:rsid w:val="00293DED"/>
    <w:rsid w:val="003D421B"/>
    <w:rsid w:val="005C7B82"/>
    <w:rsid w:val="00683F05"/>
    <w:rsid w:val="00A55477"/>
    <w:rsid w:val="00F8232A"/>
    <w:rsid w:val="00FE77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D12E"/>
  <w15:docId w15:val="{C67B2A2B-31BA-4A8A-B79C-DDF93883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hAnsi="Times New Roman"/>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FE77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833">
      <w:bodyDiv w:val="1"/>
      <w:marLeft w:val="0"/>
      <w:marRight w:val="0"/>
      <w:marTop w:val="0"/>
      <w:marBottom w:val="0"/>
      <w:divBdr>
        <w:top w:val="none" w:sz="0" w:space="0" w:color="auto"/>
        <w:left w:val="none" w:sz="0" w:space="0" w:color="auto"/>
        <w:bottom w:val="none" w:sz="0" w:space="0" w:color="auto"/>
        <w:right w:val="none" w:sz="0" w:space="0" w:color="auto"/>
      </w:divBdr>
    </w:div>
    <w:div w:id="704721082">
      <w:bodyDiv w:val="1"/>
      <w:marLeft w:val="0"/>
      <w:marRight w:val="0"/>
      <w:marTop w:val="0"/>
      <w:marBottom w:val="0"/>
      <w:divBdr>
        <w:top w:val="none" w:sz="0" w:space="0" w:color="auto"/>
        <w:left w:val="none" w:sz="0" w:space="0" w:color="auto"/>
        <w:bottom w:val="none" w:sz="0" w:space="0" w:color="auto"/>
        <w:right w:val="none" w:sz="0" w:space="0" w:color="auto"/>
      </w:divBdr>
      <w:divsChild>
        <w:div w:id="216554383">
          <w:marLeft w:val="0"/>
          <w:marRight w:val="0"/>
          <w:marTop w:val="0"/>
          <w:marBottom w:val="0"/>
          <w:divBdr>
            <w:top w:val="none" w:sz="0" w:space="0" w:color="auto"/>
            <w:left w:val="none" w:sz="0" w:space="0" w:color="auto"/>
            <w:bottom w:val="none" w:sz="0" w:space="0" w:color="auto"/>
            <w:right w:val="none" w:sz="0" w:space="0" w:color="auto"/>
          </w:divBdr>
          <w:divsChild>
            <w:div w:id="1666712229">
              <w:marLeft w:val="0"/>
              <w:marRight w:val="0"/>
              <w:marTop w:val="0"/>
              <w:marBottom w:val="0"/>
              <w:divBdr>
                <w:top w:val="none" w:sz="0" w:space="0" w:color="auto"/>
                <w:left w:val="none" w:sz="0" w:space="0" w:color="auto"/>
                <w:bottom w:val="none" w:sz="0" w:space="0" w:color="auto"/>
                <w:right w:val="none" w:sz="0" w:space="0" w:color="auto"/>
              </w:divBdr>
              <w:divsChild>
                <w:div w:id="6091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77356">
      <w:bodyDiv w:val="1"/>
      <w:marLeft w:val="0"/>
      <w:marRight w:val="0"/>
      <w:marTop w:val="0"/>
      <w:marBottom w:val="0"/>
      <w:divBdr>
        <w:top w:val="none" w:sz="0" w:space="0" w:color="auto"/>
        <w:left w:val="none" w:sz="0" w:space="0" w:color="auto"/>
        <w:bottom w:val="none" w:sz="0" w:space="0" w:color="auto"/>
        <w:right w:val="none" w:sz="0" w:space="0" w:color="auto"/>
      </w:divBdr>
      <w:divsChild>
        <w:div w:id="1576551835">
          <w:marLeft w:val="0"/>
          <w:marRight w:val="0"/>
          <w:marTop w:val="0"/>
          <w:marBottom w:val="0"/>
          <w:divBdr>
            <w:top w:val="none" w:sz="0" w:space="0" w:color="auto"/>
            <w:left w:val="none" w:sz="0" w:space="0" w:color="auto"/>
            <w:bottom w:val="none" w:sz="0" w:space="0" w:color="auto"/>
            <w:right w:val="none" w:sz="0" w:space="0" w:color="auto"/>
          </w:divBdr>
          <w:divsChild>
            <w:div w:id="1564876060">
              <w:marLeft w:val="0"/>
              <w:marRight w:val="0"/>
              <w:marTop w:val="0"/>
              <w:marBottom w:val="0"/>
              <w:divBdr>
                <w:top w:val="none" w:sz="0" w:space="0" w:color="auto"/>
                <w:left w:val="none" w:sz="0" w:space="0" w:color="auto"/>
                <w:bottom w:val="none" w:sz="0" w:space="0" w:color="auto"/>
                <w:right w:val="none" w:sz="0" w:space="0" w:color="auto"/>
              </w:divBdr>
              <w:divsChild>
                <w:div w:id="16448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84834">
      <w:bodyDiv w:val="1"/>
      <w:marLeft w:val="0"/>
      <w:marRight w:val="0"/>
      <w:marTop w:val="0"/>
      <w:marBottom w:val="0"/>
      <w:divBdr>
        <w:top w:val="none" w:sz="0" w:space="0" w:color="auto"/>
        <w:left w:val="none" w:sz="0" w:space="0" w:color="auto"/>
        <w:bottom w:val="none" w:sz="0" w:space="0" w:color="auto"/>
        <w:right w:val="none" w:sz="0" w:space="0" w:color="auto"/>
      </w:divBdr>
    </w:div>
    <w:div w:id="2098206824">
      <w:bodyDiv w:val="1"/>
      <w:marLeft w:val="0"/>
      <w:marRight w:val="0"/>
      <w:marTop w:val="0"/>
      <w:marBottom w:val="0"/>
      <w:divBdr>
        <w:top w:val="none" w:sz="0" w:space="0" w:color="auto"/>
        <w:left w:val="none" w:sz="0" w:space="0" w:color="auto"/>
        <w:bottom w:val="none" w:sz="0" w:space="0" w:color="auto"/>
        <w:right w:val="none" w:sz="0" w:space="0" w:color="auto"/>
      </w:divBdr>
      <w:divsChild>
        <w:div w:id="969474271">
          <w:marLeft w:val="0"/>
          <w:marRight w:val="0"/>
          <w:marTop w:val="0"/>
          <w:marBottom w:val="0"/>
          <w:divBdr>
            <w:top w:val="none" w:sz="0" w:space="0" w:color="auto"/>
            <w:left w:val="none" w:sz="0" w:space="0" w:color="auto"/>
            <w:bottom w:val="none" w:sz="0" w:space="0" w:color="auto"/>
            <w:right w:val="none" w:sz="0" w:space="0" w:color="auto"/>
          </w:divBdr>
          <w:divsChild>
            <w:div w:id="693502020">
              <w:marLeft w:val="0"/>
              <w:marRight w:val="0"/>
              <w:marTop w:val="0"/>
              <w:marBottom w:val="0"/>
              <w:divBdr>
                <w:top w:val="none" w:sz="0" w:space="0" w:color="auto"/>
                <w:left w:val="none" w:sz="0" w:space="0" w:color="auto"/>
                <w:bottom w:val="none" w:sz="0" w:space="0" w:color="auto"/>
                <w:right w:val="none" w:sz="0" w:space="0" w:color="auto"/>
              </w:divBdr>
              <w:divsChild>
                <w:div w:id="4317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input-1</Doctype>
    <Contributor xmlns="d42e65b2-cf21-49c1-b27d-d23f90380c0e">Ukraine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31CAED90-6728-4511-BF68-2F7CF35DE9D1}"/>
</file>

<file path=customXml/itemProps2.xml><?xml version="1.0" encoding="utf-8"?>
<ds:datastoreItem xmlns:ds="http://schemas.openxmlformats.org/officeDocument/2006/customXml" ds:itemID="{BDF009A7-DD0E-4E5E-A8BD-6BED1BF55E01}"/>
</file>

<file path=customXml/itemProps3.xml><?xml version="1.0" encoding="utf-8"?>
<ds:datastoreItem xmlns:ds="http://schemas.openxmlformats.org/officeDocument/2006/customXml" ds:itemID="{B0D232AE-DE96-4389-AD2E-09F5336A8E6E}"/>
</file>

<file path=docProps/app.xml><?xml version="1.0" encoding="utf-8"?>
<Properties xmlns="http://schemas.openxmlformats.org/officeDocument/2006/extended-properties" xmlns:vt="http://schemas.openxmlformats.org/officeDocument/2006/docPropsVTypes">
  <Template>Normal.dotm</Template>
  <TotalTime>4</TotalTime>
  <Pages>1</Pages>
  <Words>283</Words>
  <Characters>1617</Characters>
  <Application>Microsoft Office Word</Application>
  <DocSecurity>0</DocSecurity>
  <Lines>13</Lines>
  <Paragraphs>3</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Юрій Генсіцький</dc:creator>
  <cp:lastModifiedBy>Kateryna Bakulina</cp:lastModifiedBy>
  <cp:revision>2</cp:revision>
  <dcterms:created xsi:type="dcterms:W3CDTF">2022-02-01T14:25:00Z</dcterms:created>
  <dcterms:modified xsi:type="dcterms:W3CDTF">2022-02-01T14:25:00Z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