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2F" w:rsidRPr="00001873" w:rsidRDefault="00E769D6" w:rsidP="00001873">
      <w:pPr>
        <w:bidi/>
        <w:spacing w:line="240" w:lineRule="auto"/>
        <w:jc w:val="center"/>
        <w:rPr>
          <w:rFonts w:asciiTheme="minorBidi" w:hAnsiTheme="minorBidi"/>
          <w:b/>
          <w:bCs/>
          <w:sz w:val="28"/>
          <w:szCs w:val="28"/>
          <w:rtl/>
          <w:lang w:bidi="ar-IQ"/>
        </w:rPr>
      </w:pPr>
      <w:bookmarkStart w:id="0" w:name="_GoBack"/>
      <w:bookmarkEnd w:id="0"/>
      <w:r w:rsidRPr="00001873">
        <w:rPr>
          <w:rFonts w:asciiTheme="minorBidi" w:hAnsiTheme="minorBidi"/>
          <w:b/>
          <w:bCs/>
          <w:sz w:val="28"/>
          <w:szCs w:val="28"/>
          <w:rtl/>
          <w:lang w:bidi="ar-IQ"/>
        </w:rPr>
        <w:t>أسئلة الفريق العامل المعني بالتمييز ضد النساء والفتيات</w:t>
      </w:r>
    </w:p>
    <w:p w:rsidR="00754DCB" w:rsidRDefault="00D05A2E" w:rsidP="00754DCB">
      <w:pPr>
        <w:bidi/>
        <w:spacing w:line="240" w:lineRule="auto"/>
        <w:jc w:val="center"/>
        <w:rPr>
          <w:rFonts w:ascii="Simplified Arabic" w:hAnsi="Simplified Arabic" w:cs="Simplified Arabic"/>
          <w:sz w:val="28"/>
          <w:szCs w:val="28"/>
          <w:rtl/>
          <w:lang w:bidi="ar-IQ"/>
        </w:rPr>
      </w:pPr>
      <w:r>
        <w:rPr>
          <w:rFonts w:ascii="Simplified Arabic" w:hAnsi="Simplified Arabic" w:cs="Simplified Arabic"/>
          <w:sz w:val="28"/>
          <w:szCs w:val="28"/>
          <w:rtl/>
          <w:lang w:bidi="ar-IQ"/>
        </w:rPr>
        <w:t>ـــ</w:t>
      </w:r>
      <w:r w:rsidR="00E769D6" w:rsidRPr="00742D20">
        <w:rPr>
          <w:rFonts w:ascii="Simplified Arabic" w:hAnsi="Simplified Arabic" w:cs="Simplified Arabic"/>
          <w:sz w:val="28"/>
          <w:szCs w:val="28"/>
          <w:rtl/>
          <w:lang w:bidi="ar-IQ"/>
        </w:rPr>
        <w:t>ــــــــــــــــــــــــ</w:t>
      </w:r>
    </w:p>
    <w:p w:rsidR="008E5F0B" w:rsidRPr="00754DCB" w:rsidRDefault="008E5F0B" w:rsidP="00754DCB">
      <w:pPr>
        <w:pStyle w:val="ListParagraph"/>
        <w:numPr>
          <w:ilvl w:val="0"/>
          <w:numId w:val="28"/>
        </w:numPr>
        <w:bidi/>
        <w:spacing w:line="240" w:lineRule="auto"/>
        <w:ind w:left="168"/>
        <w:rPr>
          <w:rFonts w:ascii="Simplified Arabic" w:hAnsi="Simplified Arabic" w:cs="Simplified Arabic"/>
          <w:b/>
          <w:bCs/>
          <w:sz w:val="28"/>
          <w:szCs w:val="28"/>
          <w:rtl/>
          <w:lang w:bidi="ar-IQ"/>
        </w:rPr>
      </w:pPr>
      <w:r w:rsidRPr="00754DCB">
        <w:rPr>
          <w:rFonts w:ascii="Simplified Arabic" w:hAnsi="Simplified Arabic" w:cs="Simplified Arabic"/>
          <w:b/>
          <w:bCs/>
          <w:sz w:val="28"/>
          <w:szCs w:val="28"/>
          <w:rtl/>
          <w:lang w:bidi="ar-IQ"/>
        </w:rPr>
        <w:t>(سؤال رقم (1)) // ماهي مستويات الفقر في بلدك بشكل عام، والمستويات الخاصة بالمرأة والفتاة على وجه التحديد؟</w:t>
      </w:r>
      <w:r w:rsidR="00742D20" w:rsidRPr="00754DCB">
        <w:rPr>
          <w:rFonts w:ascii="Simplified Arabic" w:hAnsi="Simplified Arabic" w:cs="Simplified Arabic"/>
          <w:b/>
          <w:bCs/>
          <w:sz w:val="28"/>
          <w:szCs w:val="28"/>
          <w:lang w:bidi="ar-IQ"/>
        </w:rPr>
        <w:t xml:space="preserve"> </w:t>
      </w:r>
      <w:r w:rsidRPr="00754DCB">
        <w:rPr>
          <w:rFonts w:ascii="Simplified Arabic" w:hAnsi="Simplified Arabic" w:cs="Simplified Arabic"/>
          <w:b/>
          <w:bCs/>
          <w:sz w:val="28"/>
          <w:szCs w:val="28"/>
          <w:rtl/>
          <w:lang w:bidi="ar-IQ"/>
        </w:rPr>
        <w:t xml:space="preserve">أدت الأزمات المتوالية </w:t>
      </w:r>
      <w:r w:rsidR="00CA2681" w:rsidRPr="00754DCB">
        <w:rPr>
          <w:rFonts w:ascii="Simplified Arabic" w:hAnsi="Simplified Arabic" w:cs="Simplified Arabic"/>
          <w:b/>
          <w:bCs/>
          <w:sz w:val="28"/>
          <w:szCs w:val="28"/>
          <w:rtl/>
          <w:lang w:bidi="ar-IQ"/>
        </w:rPr>
        <w:t xml:space="preserve">خاصة ما حصل بعد عام 2014 </w:t>
      </w:r>
      <w:r w:rsidRPr="00754DCB">
        <w:rPr>
          <w:rFonts w:ascii="Simplified Arabic" w:hAnsi="Simplified Arabic" w:cs="Simplified Arabic"/>
          <w:b/>
          <w:bCs/>
          <w:sz w:val="28"/>
          <w:szCs w:val="28"/>
          <w:rtl/>
          <w:lang w:bidi="ar-IQ"/>
        </w:rPr>
        <w:t>إلى تراجع المكاسب التي تحققت في مجال التخفيف من الفقر في ضوء انعدام الأمن وتفشي الصراع في العديد من المناطق العراقية حيث:</w:t>
      </w:r>
    </w:p>
    <w:p w:rsidR="00D05A2E" w:rsidRPr="00D05A2E" w:rsidRDefault="005A20AA" w:rsidP="00D05A2E">
      <w:pPr>
        <w:bidi/>
        <w:spacing w:line="240" w:lineRule="auto"/>
        <w:jc w:val="lowKashida"/>
        <w:rPr>
          <w:rFonts w:ascii="Simplified Arabic" w:hAnsi="Simplified Arabic" w:cs="Simplified Arabic"/>
          <w:w w:val="95"/>
          <w:sz w:val="28"/>
          <w:szCs w:val="28"/>
          <w:rtl/>
          <w:lang w:bidi="ar-IQ"/>
        </w:rPr>
      </w:pPr>
      <w:r>
        <w:rPr>
          <w:rFonts w:ascii="Simplified Arabic" w:hAnsi="Simplified Arabic" w:cs="Simplified Arabic"/>
          <w:sz w:val="28"/>
          <w:szCs w:val="28"/>
          <w:lang w:bidi="ar-IQ"/>
        </w:rPr>
        <w:t xml:space="preserve"> </w:t>
      </w:r>
      <w:r w:rsidR="00EE197C" w:rsidRPr="00D05A2E">
        <w:rPr>
          <w:rFonts w:ascii="Simplified Arabic" w:hAnsi="Simplified Arabic" w:cs="Simplified Arabic" w:hint="cs"/>
          <w:w w:val="95"/>
          <w:sz w:val="28"/>
          <w:szCs w:val="28"/>
          <w:rtl/>
          <w:lang w:bidi="ar-IQ"/>
        </w:rPr>
        <w:t>تبذل</w:t>
      </w:r>
      <w:r w:rsidRPr="00D05A2E">
        <w:rPr>
          <w:rFonts w:ascii="Simplified Arabic" w:hAnsi="Simplified Arabic" w:cs="Simplified Arabic" w:hint="cs"/>
          <w:w w:val="95"/>
          <w:sz w:val="28"/>
          <w:szCs w:val="28"/>
          <w:rtl/>
          <w:lang w:bidi="ar-IQ"/>
        </w:rPr>
        <w:t xml:space="preserve"> الحكومة العراقية جهودًا جبارة للحد من الفقر</w:t>
      </w:r>
      <w:r w:rsidR="00EE197C" w:rsidRPr="00D05A2E">
        <w:rPr>
          <w:rFonts w:ascii="Simplified Arabic" w:hAnsi="Simplified Arabic" w:cs="Simplified Arabic" w:hint="cs"/>
          <w:w w:val="95"/>
          <w:sz w:val="28"/>
          <w:szCs w:val="28"/>
          <w:rtl/>
          <w:lang w:bidi="ar-IQ"/>
        </w:rPr>
        <w:t xml:space="preserve"> وخفضه إلى أدنى مستوى</w:t>
      </w:r>
      <w:r w:rsidRPr="00D05A2E">
        <w:rPr>
          <w:rFonts w:ascii="Simplified Arabic" w:hAnsi="Simplified Arabic" w:cs="Simplified Arabic" w:hint="cs"/>
          <w:w w:val="95"/>
          <w:sz w:val="28"/>
          <w:szCs w:val="28"/>
          <w:rtl/>
          <w:lang w:bidi="ar-IQ"/>
        </w:rPr>
        <w:t xml:space="preserve"> ومنذ عام 2009، </w:t>
      </w:r>
      <w:r w:rsidR="00754DCB" w:rsidRPr="00D05A2E">
        <w:rPr>
          <w:rFonts w:ascii="Simplified Arabic" w:hAnsi="Simplified Arabic" w:cs="Simplified Arabic" w:hint="cs"/>
          <w:w w:val="95"/>
          <w:sz w:val="28"/>
          <w:szCs w:val="28"/>
          <w:rtl/>
          <w:lang w:bidi="ar-IQ"/>
        </w:rPr>
        <w:t>وعلى الرغم من الازمات</w:t>
      </w:r>
      <w:r w:rsidR="00EE197C" w:rsidRPr="00D05A2E">
        <w:rPr>
          <w:rFonts w:ascii="Simplified Arabic" w:hAnsi="Simplified Arabic" w:cs="Simplified Arabic" w:hint="cs"/>
          <w:w w:val="95"/>
          <w:sz w:val="28"/>
          <w:szCs w:val="28"/>
          <w:rtl/>
          <w:lang w:bidi="ar-IQ"/>
        </w:rPr>
        <w:t xml:space="preserve"> المتكررة التي حصلت </w:t>
      </w:r>
      <w:r w:rsidR="00470B12" w:rsidRPr="00D05A2E">
        <w:rPr>
          <w:rFonts w:ascii="Simplified Arabic" w:hAnsi="Simplified Arabic" w:cs="Simplified Arabic" w:hint="cs"/>
          <w:w w:val="95"/>
          <w:sz w:val="28"/>
          <w:szCs w:val="28"/>
          <w:rtl/>
          <w:lang w:bidi="ar-IQ"/>
        </w:rPr>
        <w:t xml:space="preserve">في عام 2014، </w:t>
      </w:r>
      <w:r w:rsidR="00EE197C" w:rsidRPr="00D05A2E">
        <w:rPr>
          <w:rFonts w:ascii="Simplified Arabic" w:hAnsi="Simplified Arabic" w:cs="Simplified Arabic" w:hint="cs"/>
          <w:w w:val="95"/>
          <w:sz w:val="28"/>
          <w:szCs w:val="28"/>
          <w:rtl/>
          <w:lang w:bidi="ar-IQ"/>
        </w:rPr>
        <w:t>وبعدها جاءت الأزمة المركبة (2020) المتمثلة في أ</w:t>
      </w:r>
      <w:r w:rsidR="008761AA" w:rsidRPr="00D05A2E">
        <w:rPr>
          <w:rFonts w:ascii="Simplified Arabic" w:hAnsi="Simplified Arabic" w:cs="Simplified Arabic" w:hint="cs"/>
          <w:w w:val="95"/>
          <w:sz w:val="28"/>
          <w:szCs w:val="28"/>
          <w:rtl/>
          <w:lang w:bidi="ar-IQ"/>
        </w:rPr>
        <w:t>زمة كورونا وان</w:t>
      </w:r>
      <w:r w:rsidRPr="00D05A2E">
        <w:rPr>
          <w:rFonts w:ascii="Simplified Arabic" w:hAnsi="Simplified Arabic" w:cs="Simplified Arabic" w:hint="cs"/>
          <w:w w:val="95"/>
          <w:sz w:val="28"/>
          <w:szCs w:val="28"/>
          <w:rtl/>
          <w:lang w:bidi="ar-IQ"/>
        </w:rPr>
        <w:t xml:space="preserve">خفاض أسعار النفط بشكل كبير جدًا، </w:t>
      </w:r>
      <w:r w:rsidR="00470B12" w:rsidRPr="00D05A2E">
        <w:rPr>
          <w:rFonts w:ascii="Simplified Arabic" w:hAnsi="Simplified Arabic" w:cs="Simplified Arabic" w:hint="cs"/>
          <w:w w:val="95"/>
          <w:sz w:val="28"/>
          <w:szCs w:val="28"/>
          <w:rtl/>
          <w:lang w:bidi="ar-IQ"/>
        </w:rPr>
        <w:t>الا انها اعتمدت</w:t>
      </w:r>
      <w:r w:rsidRPr="00D05A2E">
        <w:rPr>
          <w:rFonts w:ascii="Simplified Arabic" w:hAnsi="Simplified Arabic" w:cs="Simplified Arabic" w:hint="cs"/>
          <w:w w:val="95"/>
          <w:sz w:val="28"/>
          <w:szCs w:val="28"/>
          <w:rtl/>
          <w:lang w:bidi="ar-IQ"/>
        </w:rPr>
        <w:t xml:space="preserve"> </w:t>
      </w:r>
      <w:r w:rsidR="00470B12" w:rsidRPr="00D05A2E">
        <w:rPr>
          <w:rFonts w:ascii="Simplified Arabic" w:hAnsi="Simplified Arabic" w:cs="Simplified Arabic" w:hint="cs"/>
          <w:w w:val="95"/>
          <w:sz w:val="28"/>
          <w:szCs w:val="28"/>
          <w:rtl/>
          <w:lang w:bidi="ar-IQ"/>
        </w:rPr>
        <w:t>استراتيجية</w:t>
      </w:r>
      <w:r w:rsidRPr="00D05A2E">
        <w:rPr>
          <w:rFonts w:ascii="Simplified Arabic" w:hAnsi="Simplified Arabic" w:cs="Simplified Arabic" w:hint="cs"/>
          <w:w w:val="95"/>
          <w:sz w:val="28"/>
          <w:szCs w:val="28"/>
          <w:rtl/>
          <w:lang w:bidi="ar-IQ"/>
        </w:rPr>
        <w:t xml:space="preserve"> التخفيف من الفقر التي نجحت في الحد من مستوى الفقر من خلال منح قروض للنساء ضمن برنامج القروض الصغيرة وبإعداد كبيرة</w:t>
      </w:r>
      <w:r w:rsidR="00754DCB" w:rsidRPr="00D05A2E">
        <w:rPr>
          <w:rFonts w:ascii="Simplified Arabic" w:hAnsi="Simplified Arabic" w:cs="Simplified Arabic" w:hint="cs"/>
          <w:w w:val="95"/>
          <w:sz w:val="28"/>
          <w:szCs w:val="28"/>
          <w:rtl/>
          <w:lang w:bidi="ar-IQ"/>
        </w:rPr>
        <w:t>،</w:t>
      </w:r>
      <w:r w:rsidRPr="00D05A2E">
        <w:rPr>
          <w:rFonts w:ascii="Simplified Arabic" w:hAnsi="Simplified Arabic" w:cs="Simplified Arabic" w:hint="cs"/>
          <w:w w:val="95"/>
          <w:sz w:val="28"/>
          <w:szCs w:val="28"/>
          <w:rtl/>
          <w:lang w:bidi="ar-IQ"/>
        </w:rPr>
        <w:t xml:space="preserve"> </w:t>
      </w:r>
      <w:r w:rsidR="00754DCB" w:rsidRPr="00D05A2E">
        <w:rPr>
          <w:rFonts w:ascii="Simplified Arabic" w:hAnsi="Simplified Arabic" w:cs="Simplified Arabic" w:hint="cs"/>
          <w:w w:val="95"/>
          <w:sz w:val="28"/>
          <w:szCs w:val="28"/>
          <w:rtl/>
          <w:lang w:bidi="ar-IQ"/>
        </w:rPr>
        <w:t xml:space="preserve">شمول (6480) عائلة ببرنامج توزيع أبقار حليب هولندية وزعت على الأرامل والمطلقات، </w:t>
      </w:r>
      <w:r w:rsidRPr="00D05A2E">
        <w:rPr>
          <w:rFonts w:ascii="Simplified Arabic" w:hAnsi="Simplified Arabic" w:cs="Simplified Arabic" w:hint="cs"/>
          <w:w w:val="95"/>
          <w:sz w:val="28"/>
          <w:szCs w:val="28"/>
          <w:rtl/>
          <w:lang w:bidi="ar-IQ"/>
        </w:rPr>
        <w:t xml:space="preserve">تدريب </w:t>
      </w:r>
      <w:r w:rsidR="00754DCB" w:rsidRPr="00D05A2E">
        <w:rPr>
          <w:rFonts w:ascii="Simplified Arabic" w:hAnsi="Simplified Arabic" w:cs="Simplified Arabic" w:hint="cs"/>
          <w:w w:val="95"/>
          <w:sz w:val="28"/>
          <w:szCs w:val="28"/>
          <w:rtl/>
          <w:lang w:bidi="ar-IQ"/>
        </w:rPr>
        <w:t xml:space="preserve">(1980) </w:t>
      </w:r>
      <w:r w:rsidR="00470B12" w:rsidRPr="00D05A2E">
        <w:rPr>
          <w:rFonts w:ascii="Simplified Arabic" w:hAnsi="Simplified Arabic" w:cs="Simplified Arabic" w:hint="cs"/>
          <w:w w:val="95"/>
          <w:sz w:val="28"/>
          <w:szCs w:val="28"/>
          <w:rtl/>
          <w:lang w:bidi="ar-IQ"/>
        </w:rPr>
        <w:t>امرأة</w:t>
      </w:r>
      <w:r w:rsidR="00754DCB" w:rsidRPr="00D05A2E">
        <w:rPr>
          <w:rFonts w:ascii="Simplified Arabic" w:hAnsi="Simplified Arabic" w:cs="Simplified Arabic" w:hint="cs"/>
          <w:w w:val="95"/>
          <w:sz w:val="28"/>
          <w:szCs w:val="28"/>
          <w:rtl/>
          <w:lang w:bidi="ar-IQ"/>
        </w:rPr>
        <w:t xml:space="preserve"> في مجال الارشاد</w:t>
      </w:r>
      <w:r w:rsidR="00470B12" w:rsidRPr="00D05A2E">
        <w:rPr>
          <w:rFonts w:ascii="Simplified Arabic" w:hAnsi="Simplified Arabic" w:cs="Simplified Arabic" w:hint="cs"/>
          <w:w w:val="95"/>
          <w:sz w:val="28"/>
          <w:szCs w:val="28"/>
          <w:rtl/>
          <w:lang w:bidi="ar-IQ"/>
        </w:rPr>
        <w:t xml:space="preserve"> الصحي</w:t>
      </w:r>
      <w:r w:rsidR="00754DCB" w:rsidRPr="00D05A2E">
        <w:rPr>
          <w:rFonts w:ascii="Simplified Arabic" w:hAnsi="Simplified Arabic" w:cs="Simplified Arabic" w:hint="cs"/>
          <w:w w:val="95"/>
          <w:sz w:val="28"/>
          <w:szCs w:val="28"/>
          <w:rtl/>
          <w:lang w:bidi="ar-IQ"/>
        </w:rPr>
        <w:t xml:space="preserve">، </w:t>
      </w:r>
      <w:r w:rsidRPr="00D05A2E">
        <w:rPr>
          <w:rFonts w:ascii="Simplified Arabic" w:hAnsi="Simplified Arabic" w:cs="Simplified Arabic" w:hint="cs"/>
          <w:w w:val="95"/>
          <w:sz w:val="28"/>
          <w:szCs w:val="28"/>
          <w:rtl/>
          <w:lang w:bidi="ar-IQ"/>
        </w:rPr>
        <w:t>تبني نظام متابعة لتقويم برامج تدريب النساء وتأهيليهن</w:t>
      </w:r>
      <w:r w:rsidR="00754DCB" w:rsidRPr="00D05A2E">
        <w:rPr>
          <w:rFonts w:ascii="Simplified Arabic" w:hAnsi="Simplified Arabic" w:cs="Simplified Arabic" w:hint="cs"/>
          <w:w w:val="95"/>
          <w:sz w:val="28"/>
          <w:szCs w:val="28"/>
          <w:rtl/>
          <w:lang w:bidi="ar-IQ"/>
        </w:rPr>
        <w:t xml:space="preserve">، </w:t>
      </w:r>
      <w:r w:rsidRPr="00D05A2E">
        <w:rPr>
          <w:rFonts w:ascii="Simplified Arabic" w:hAnsi="Simplified Arabic" w:cs="Simplified Arabic" w:hint="cs"/>
          <w:w w:val="95"/>
          <w:sz w:val="28"/>
          <w:szCs w:val="28"/>
          <w:rtl/>
          <w:lang w:bidi="ar-IQ"/>
        </w:rPr>
        <w:t xml:space="preserve">أنشاء عدد من الأسواق الشعبية في عدد من الاحياء الفقيرة حيث </w:t>
      </w:r>
      <w:r w:rsidR="00754DCB" w:rsidRPr="00D05A2E">
        <w:rPr>
          <w:rFonts w:ascii="Simplified Arabic" w:hAnsi="Simplified Arabic" w:cs="Simplified Arabic" w:hint="cs"/>
          <w:w w:val="95"/>
          <w:sz w:val="28"/>
          <w:szCs w:val="28"/>
          <w:rtl/>
          <w:lang w:bidi="ar-IQ"/>
        </w:rPr>
        <w:t>انشأ</w:t>
      </w:r>
      <w:r w:rsidRPr="00D05A2E">
        <w:rPr>
          <w:rFonts w:ascii="Simplified Arabic" w:hAnsi="Simplified Arabic" w:cs="Simplified Arabic" w:hint="cs"/>
          <w:w w:val="95"/>
          <w:sz w:val="28"/>
          <w:szCs w:val="28"/>
          <w:rtl/>
          <w:lang w:bidi="ar-IQ"/>
        </w:rPr>
        <w:t xml:space="preserve"> (256) محل منها (50%</w:t>
      </w:r>
      <w:r w:rsidR="00754DCB" w:rsidRPr="00D05A2E">
        <w:rPr>
          <w:rFonts w:ascii="Simplified Arabic" w:hAnsi="Simplified Arabic" w:cs="Simplified Arabic" w:hint="cs"/>
          <w:w w:val="95"/>
          <w:sz w:val="28"/>
          <w:szCs w:val="28"/>
          <w:rtl/>
          <w:lang w:bidi="ar-IQ"/>
        </w:rPr>
        <w:t>)</w:t>
      </w:r>
      <w:r w:rsidRPr="00D05A2E">
        <w:rPr>
          <w:rFonts w:ascii="Simplified Arabic" w:hAnsi="Simplified Arabic" w:cs="Simplified Arabic" w:hint="cs"/>
          <w:w w:val="95"/>
          <w:sz w:val="28"/>
          <w:szCs w:val="28"/>
          <w:rtl/>
          <w:lang w:bidi="ar-IQ"/>
        </w:rPr>
        <w:t xml:space="preserve"> للنساء، كما عملت الحكومة بجد على تشجيع النساء الفقيرات على الالتحاق بالتعليم ضمن برامج محو الأمية </w:t>
      </w:r>
      <w:r w:rsidR="00754DCB" w:rsidRPr="00D05A2E">
        <w:rPr>
          <w:rFonts w:ascii="Simplified Arabic" w:hAnsi="Simplified Arabic" w:cs="Simplified Arabic" w:hint="cs"/>
          <w:w w:val="95"/>
          <w:sz w:val="28"/>
          <w:szCs w:val="28"/>
          <w:rtl/>
          <w:lang w:bidi="ar-IQ"/>
        </w:rPr>
        <w:t>وبناء</w:t>
      </w:r>
      <w:r w:rsidRPr="00D05A2E">
        <w:rPr>
          <w:rFonts w:ascii="Simplified Arabic" w:hAnsi="Simplified Arabic" w:cs="Simplified Arabic" w:hint="cs"/>
          <w:w w:val="95"/>
          <w:sz w:val="28"/>
          <w:szCs w:val="28"/>
          <w:rtl/>
          <w:lang w:bidi="ar-IQ"/>
        </w:rPr>
        <w:t xml:space="preserve"> (</w:t>
      </w:r>
      <w:r w:rsidR="00754DCB" w:rsidRPr="00D05A2E">
        <w:rPr>
          <w:rFonts w:ascii="Simplified Arabic" w:hAnsi="Simplified Arabic" w:cs="Simplified Arabic" w:hint="cs"/>
          <w:w w:val="95"/>
          <w:sz w:val="28"/>
          <w:szCs w:val="28"/>
          <w:rtl/>
          <w:lang w:bidi="ar-IQ"/>
        </w:rPr>
        <w:t xml:space="preserve">150 مدرسة بدل عن المدارس الطينية و </w:t>
      </w:r>
      <w:r w:rsidRPr="00D05A2E">
        <w:rPr>
          <w:rFonts w:ascii="Simplified Arabic" w:hAnsi="Simplified Arabic" w:cs="Simplified Arabic" w:hint="cs"/>
          <w:w w:val="95"/>
          <w:sz w:val="28"/>
          <w:szCs w:val="28"/>
          <w:rtl/>
          <w:lang w:bidi="ar-IQ"/>
        </w:rPr>
        <w:t>40</w:t>
      </w:r>
      <w:r w:rsidR="00754DCB" w:rsidRPr="00D05A2E">
        <w:rPr>
          <w:rFonts w:ascii="Simplified Arabic" w:hAnsi="Simplified Arabic" w:cs="Simplified Arabic" w:hint="cs"/>
          <w:w w:val="95"/>
          <w:sz w:val="28"/>
          <w:szCs w:val="28"/>
          <w:rtl/>
          <w:lang w:bidi="ar-IQ"/>
        </w:rPr>
        <w:t xml:space="preserve"> مدرسة </w:t>
      </w:r>
      <w:r w:rsidR="00470B12" w:rsidRPr="00D05A2E">
        <w:rPr>
          <w:rFonts w:ascii="Simplified Arabic" w:hAnsi="Simplified Arabic" w:cs="Simplified Arabic" w:hint="cs"/>
          <w:w w:val="95"/>
          <w:sz w:val="28"/>
          <w:szCs w:val="28"/>
          <w:rtl/>
          <w:lang w:bidi="ar-IQ"/>
        </w:rPr>
        <w:t>كرفانية</w:t>
      </w:r>
      <w:r w:rsidR="00754DCB" w:rsidRPr="00D05A2E">
        <w:rPr>
          <w:rFonts w:ascii="Simplified Arabic" w:hAnsi="Simplified Arabic" w:cs="Simplified Arabic" w:hint="cs"/>
          <w:w w:val="95"/>
          <w:sz w:val="28"/>
          <w:szCs w:val="28"/>
          <w:rtl/>
          <w:lang w:bidi="ar-IQ"/>
        </w:rPr>
        <w:t>،</w:t>
      </w:r>
      <w:r w:rsidRPr="00D05A2E">
        <w:rPr>
          <w:rFonts w:ascii="Simplified Arabic" w:hAnsi="Simplified Arabic" w:cs="Simplified Arabic" w:hint="cs"/>
          <w:w w:val="95"/>
          <w:sz w:val="28"/>
          <w:szCs w:val="28"/>
          <w:rtl/>
          <w:lang w:bidi="ar-IQ"/>
        </w:rPr>
        <w:t xml:space="preserve"> </w:t>
      </w:r>
      <w:r w:rsidR="00754DCB" w:rsidRPr="00D05A2E">
        <w:rPr>
          <w:rFonts w:ascii="Simplified Arabic" w:hAnsi="Simplified Arabic" w:cs="Simplified Arabic" w:hint="cs"/>
          <w:w w:val="95"/>
          <w:sz w:val="28"/>
          <w:szCs w:val="28"/>
          <w:rtl/>
          <w:lang w:bidi="ar-IQ"/>
        </w:rPr>
        <w:t>4مدارس ابتدائي</w:t>
      </w:r>
      <w:r w:rsidR="00470B12" w:rsidRPr="00D05A2E">
        <w:rPr>
          <w:rFonts w:ascii="Simplified Arabic" w:hAnsi="Simplified Arabic" w:cs="Simplified Arabic" w:hint="cs"/>
          <w:w w:val="95"/>
          <w:sz w:val="28"/>
          <w:szCs w:val="28"/>
          <w:rtl/>
          <w:lang w:bidi="ar-IQ"/>
        </w:rPr>
        <w:t xml:space="preserve">)، فضلاً عن </w:t>
      </w:r>
      <w:r w:rsidR="00F76FE6" w:rsidRPr="00D05A2E">
        <w:rPr>
          <w:rFonts w:ascii="Simplified Arabic" w:hAnsi="Simplified Arabic" w:cs="Simplified Arabic" w:hint="cs"/>
          <w:w w:val="95"/>
          <w:sz w:val="28"/>
          <w:szCs w:val="28"/>
          <w:rtl/>
          <w:lang w:bidi="ar-IQ"/>
        </w:rPr>
        <w:t xml:space="preserve">بناء (316) دارًا واطئة </w:t>
      </w:r>
      <w:r w:rsidR="00470B12" w:rsidRPr="00D05A2E">
        <w:rPr>
          <w:rFonts w:ascii="Simplified Arabic" w:hAnsi="Simplified Arabic" w:cs="Simplified Arabic" w:hint="cs"/>
          <w:w w:val="95"/>
          <w:sz w:val="28"/>
          <w:szCs w:val="28"/>
          <w:rtl/>
          <w:lang w:bidi="ar-IQ"/>
        </w:rPr>
        <w:t>الكلفة للأسر التي تعيلها النساء.</w:t>
      </w:r>
      <w:r w:rsidRPr="00D05A2E">
        <w:rPr>
          <w:rFonts w:ascii="Simplified Arabic" w:hAnsi="Simplified Arabic" w:cs="Simplified Arabic" w:hint="cs"/>
          <w:w w:val="95"/>
          <w:sz w:val="28"/>
          <w:szCs w:val="28"/>
          <w:rtl/>
          <w:lang w:bidi="ar-IQ"/>
        </w:rPr>
        <w:t xml:space="preserve"> </w:t>
      </w:r>
    </w:p>
    <w:p w:rsidR="008E5F0B" w:rsidRPr="00D05A2E" w:rsidRDefault="008E5F0B" w:rsidP="00D05A2E">
      <w:pPr>
        <w:pStyle w:val="ListParagraph"/>
        <w:numPr>
          <w:ilvl w:val="0"/>
          <w:numId w:val="28"/>
        </w:numPr>
        <w:bidi/>
        <w:spacing w:line="240" w:lineRule="auto"/>
        <w:ind w:left="168"/>
        <w:jc w:val="lowKashida"/>
        <w:rPr>
          <w:rFonts w:ascii="Simplified Arabic" w:hAnsi="Simplified Arabic" w:cs="Simplified Arabic"/>
          <w:sz w:val="28"/>
          <w:szCs w:val="28"/>
          <w:lang w:bidi="ar-IQ"/>
        </w:rPr>
      </w:pPr>
      <w:r w:rsidRPr="00D05A2E">
        <w:rPr>
          <w:rFonts w:ascii="Simplified Arabic" w:hAnsi="Simplified Arabic" w:cs="Simplified Arabic"/>
          <w:b/>
          <w:bCs/>
          <w:sz w:val="28"/>
          <w:szCs w:val="28"/>
          <w:rtl/>
          <w:lang w:bidi="ar-IQ"/>
        </w:rPr>
        <w:t>(سؤال رقم (2)) // ماهي مستويات عدم المساواة الاقتصادية في بلدك؟ هل يمكن ان تقدم البيانات المفصلة التي تخص النساء والفتيات؟</w:t>
      </w:r>
    </w:p>
    <w:p w:rsidR="00B3615E" w:rsidRPr="00D05A2E" w:rsidRDefault="00EE53F4" w:rsidP="00D05A2E">
      <w:pPr>
        <w:bidi/>
        <w:spacing w:line="276" w:lineRule="auto"/>
        <w:jc w:val="lowKashida"/>
        <w:rPr>
          <w:rFonts w:ascii="Simplified Arabic" w:hAnsi="Simplified Arabic" w:cs="Simplified Arabic"/>
          <w:b/>
          <w:bCs/>
          <w:w w:val="95"/>
          <w:sz w:val="28"/>
          <w:szCs w:val="28"/>
          <w:lang w:bidi="ar-IQ"/>
        </w:rPr>
      </w:pPr>
      <w:r w:rsidRPr="00D05A2E">
        <w:rPr>
          <w:rFonts w:ascii="Simplified Arabic" w:hAnsi="Simplified Arabic" w:cs="Simplified Arabic"/>
          <w:w w:val="95"/>
          <w:sz w:val="28"/>
          <w:szCs w:val="28"/>
          <w:rtl/>
          <w:lang w:bidi="ar-IQ"/>
        </w:rPr>
        <w:t>أن تمكين المرأة العراقية اقتصاديا يمكن أن يأتي من خلال تأهيلها وت</w:t>
      </w:r>
      <w:r w:rsidRPr="00D05A2E">
        <w:rPr>
          <w:rFonts w:ascii="Simplified Arabic" w:hAnsi="Simplified Arabic" w:cs="Simplified Arabic" w:hint="cs"/>
          <w:w w:val="95"/>
          <w:sz w:val="28"/>
          <w:szCs w:val="28"/>
          <w:rtl/>
          <w:lang w:bidi="ar-IQ"/>
        </w:rPr>
        <w:t>عزيز</w:t>
      </w:r>
      <w:r w:rsidRPr="00D05A2E">
        <w:rPr>
          <w:rFonts w:ascii="Simplified Arabic" w:hAnsi="Simplified Arabic" w:cs="Simplified Arabic"/>
          <w:w w:val="95"/>
          <w:sz w:val="28"/>
          <w:szCs w:val="28"/>
          <w:rtl/>
          <w:lang w:bidi="ar-IQ"/>
        </w:rPr>
        <w:t xml:space="preserve"> مبدأ تكافؤ الفرص فضلًا عن توفير الحماية القانونية لها وتمكينها من التوفيق بين مسؤولياتها الأسرية ومتطلبات العمل وتحفيزها على المبادرة لتعزيز دورها كشريك في الكثير من قطاعات الاقتصاد الوطني</w:t>
      </w:r>
      <w:r w:rsidR="00470B12" w:rsidRPr="00D05A2E">
        <w:rPr>
          <w:rFonts w:ascii="Simplified Arabic" w:hAnsi="Simplified Arabic" w:cs="Simplified Arabic" w:hint="cs"/>
          <w:w w:val="95"/>
          <w:sz w:val="28"/>
          <w:szCs w:val="28"/>
          <w:rtl/>
          <w:lang w:bidi="ar-IQ"/>
        </w:rPr>
        <w:t xml:space="preserve"> فعلى الرغم من ان النساء يمثلن ما يقارب (49,5%) من السكان الا ان نسبة مشاركتهن في سوق العمل وخاص في القطاع الخاص ما زالت دون مستوى الطموح، ولكن</w:t>
      </w:r>
      <w:r w:rsidR="000F6AEF" w:rsidRPr="00D05A2E">
        <w:rPr>
          <w:rFonts w:ascii="Simplified Arabic" w:hAnsi="Simplified Arabic" w:cs="Simplified Arabic" w:hint="cs"/>
          <w:w w:val="95"/>
          <w:sz w:val="28"/>
          <w:szCs w:val="28"/>
          <w:rtl/>
          <w:lang w:bidi="ar-IQ"/>
        </w:rPr>
        <w:t xml:space="preserve"> </w:t>
      </w:r>
      <w:r w:rsidR="00F76FE6" w:rsidRPr="00D05A2E">
        <w:rPr>
          <w:rFonts w:ascii="Simplified Arabic" w:hAnsi="Simplified Arabic" w:cs="Simplified Arabic" w:hint="cs"/>
          <w:w w:val="95"/>
          <w:sz w:val="28"/>
          <w:szCs w:val="28"/>
          <w:rtl/>
          <w:lang w:bidi="ar-IQ"/>
        </w:rPr>
        <w:t xml:space="preserve">تعمل الحكومة من خلال اطلاق خطة </w:t>
      </w:r>
      <w:r w:rsidR="00470B12" w:rsidRPr="00D05A2E">
        <w:rPr>
          <w:rFonts w:ascii="Simplified Arabic" w:hAnsi="Simplified Arabic" w:cs="Simplified Arabic" w:hint="cs"/>
          <w:w w:val="95"/>
          <w:sz w:val="28"/>
          <w:szCs w:val="28"/>
          <w:rtl/>
          <w:lang w:bidi="ar-IQ"/>
        </w:rPr>
        <w:t>التمكين</w:t>
      </w:r>
      <w:r w:rsidR="00F76FE6" w:rsidRPr="00D05A2E">
        <w:rPr>
          <w:rFonts w:ascii="Simplified Arabic" w:hAnsi="Simplified Arabic" w:cs="Simplified Arabic" w:hint="cs"/>
          <w:w w:val="95"/>
          <w:sz w:val="28"/>
          <w:szCs w:val="28"/>
          <w:rtl/>
          <w:lang w:bidi="ar-IQ"/>
        </w:rPr>
        <w:t xml:space="preserve"> الاقتصادي </w:t>
      </w:r>
      <w:r w:rsidR="00470B12" w:rsidRPr="00D05A2E">
        <w:rPr>
          <w:rFonts w:ascii="Simplified Arabic" w:hAnsi="Simplified Arabic" w:cs="Simplified Arabic" w:hint="cs"/>
          <w:w w:val="95"/>
          <w:sz w:val="28"/>
          <w:szCs w:val="28"/>
          <w:rtl/>
          <w:lang w:bidi="ar-IQ"/>
        </w:rPr>
        <w:t>للمرأة للسنوات 2021-2022،</w:t>
      </w:r>
      <w:r w:rsidR="00F76FE6" w:rsidRPr="00D05A2E">
        <w:rPr>
          <w:rFonts w:ascii="Simplified Arabic" w:hAnsi="Simplified Arabic" w:cs="Simplified Arabic" w:hint="cs"/>
          <w:w w:val="95"/>
          <w:sz w:val="28"/>
          <w:szCs w:val="28"/>
          <w:rtl/>
          <w:lang w:bidi="ar-IQ"/>
        </w:rPr>
        <w:t xml:space="preserve"> </w:t>
      </w:r>
      <w:r w:rsidR="00251318" w:rsidRPr="00D05A2E">
        <w:rPr>
          <w:rFonts w:ascii="Simplified Arabic" w:hAnsi="Simplified Arabic" w:cs="Simplified Arabic" w:hint="cs"/>
          <w:w w:val="95"/>
          <w:sz w:val="28"/>
          <w:szCs w:val="28"/>
          <w:rtl/>
          <w:lang w:bidi="ar-IQ"/>
        </w:rPr>
        <w:t>على تبني موضوع الشمول المالي للنساء وتدريبهن عن كيفية الحصول على التمويل</w:t>
      </w:r>
      <w:r w:rsidR="00470B12" w:rsidRPr="00D05A2E">
        <w:rPr>
          <w:rFonts w:ascii="Simplified Arabic" w:hAnsi="Simplified Arabic" w:cs="Simplified Arabic" w:hint="cs"/>
          <w:w w:val="95"/>
          <w:sz w:val="28"/>
          <w:szCs w:val="28"/>
          <w:rtl/>
          <w:lang w:bidi="ar-IQ"/>
        </w:rPr>
        <w:t>،</w:t>
      </w:r>
      <w:r w:rsidR="00251318" w:rsidRPr="00D05A2E">
        <w:rPr>
          <w:rFonts w:ascii="Simplified Arabic" w:hAnsi="Simplified Arabic" w:cs="Simplified Arabic" w:hint="cs"/>
          <w:w w:val="95"/>
          <w:sz w:val="28"/>
          <w:szCs w:val="28"/>
          <w:rtl/>
          <w:lang w:bidi="ar-IQ"/>
        </w:rPr>
        <w:t xml:space="preserve"> </w:t>
      </w:r>
      <w:r w:rsidR="00470B12" w:rsidRPr="00D05A2E">
        <w:rPr>
          <w:rFonts w:ascii="Simplified Arabic" w:hAnsi="Simplified Arabic" w:cs="Simplified Arabic" w:hint="cs"/>
          <w:w w:val="95"/>
          <w:sz w:val="28"/>
          <w:szCs w:val="28"/>
          <w:rtl/>
          <w:lang w:bidi="ar-IQ"/>
        </w:rPr>
        <w:t xml:space="preserve">وتشجيعهن على تسجيل اعمالهن، فضلاً عن بناء قدرات رائدات الأعمال </w:t>
      </w:r>
      <w:r w:rsidR="00D05A2E" w:rsidRPr="00D05A2E">
        <w:rPr>
          <w:rFonts w:ascii="Simplified Arabic" w:hAnsi="Simplified Arabic" w:cs="Simplified Arabic" w:hint="cs"/>
          <w:w w:val="95"/>
          <w:sz w:val="28"/>
          <w:szCs w:val="28"/>
          <w:rtl/>
          <w:lang w:bidi="ar-IQ"/>
        </w:rPr>
        <w:t xml:space="preserve">والنساء ذوات المشاريع الصغيرة والمتوسطة، </w:t>
      </w:r>
      <w:r w:rsidR="00251318" w:rsidRPr="00D05A2E">
        <w:rPr>
          <w:rFonts w:ascii="Simplified Arabic" w:hAnsi="Simplified Arabic" w:cs="Simplified Arabic" w:hint="cs"/>
          <w:w w:val="95"/>
          <w:sz w:val="28"/>
          <w:szCs w:val="28"/>
          <w:rtl/>
          <w:lang w:bidi="ar-IQ"/>
        </w:rPr>
        <w:t>فضلًا عن</w:t>
      </w:r>
      <w:r w:rsidR="00745B29" w:rsidRPr="00D05A2E">
        <w:rPr>
          <w:rFonts w:ascii="Simplified Arabic" w:hAnsi="Simplified Arabic" w:cs="Simplified Arabic" w:hint="cs"/>
          <w:w w:val="95"/>
          <w:sz w:val="28"/>
          <w:szCs w:val="28"/>
          <w:rtl/>
          <w:lang w:bidi="ar-IQ"/>
        </w:rPr>
        <w:t xml:space="preserve"> إجراء مسح يستهدف</w:t>
      </w:r>
      <w:r w:rsidR="00470B12" w:rsidRPr="00D05A2E">
        <w:rPr>
          <w:rFonts w:ascii="Simplified Arabic" w:hAnsi="Simplified Arabic" w:cs="Simplified Arabic" w:hint="cs"/>
          <w:w w:val="95"/>
          <w:sz w:val="28"/>
          <w:szCs w:val="28"/>
          <w:rtl/>
          <w:lang w:bidi="ar-IQ"/>
        </w:rPr>
        <w:t xml:space="preserve"> العاملات في شركات القطاع الخاص</w:t>
      </w:r>
      <w:r w:rsidR="00745B29" w:rsidRPr="00D05A2E">
        <w:rPr>
          <w:rFonts w:ascii="Simplified Arabic" w:hAnsi="Simplified Arabic" w:cs="Simplified Arabic" w:hint="cs"/>
          <w:w w:val="95"/>
          <w:sz w:val="28"/>
          <w:szCs w:val="28"/>
          <w:rtl/>
          <w:lang w:bidi="ar-IQ"/>
        </w:rPr>
        <w:t>، كما أن هناك جهود حثيثة لتبني موضوع المو</w:t>
      </w:r>
      <w:r w:rsidR="00D05A2E" w:rsidRPr="00D05A2E">
        <w:rPr>
          <w:rFonts w:ascii="Simplified Arabic" w:hAnsi="Simplified Arabic" w:cs="Simplified Arabic" w:hint="cs"/>
          <w:w w:val="95"/>
          <w:sz w:val="28"/>
          <w:szCs w:val="28"/>
          <w:rtl/>
          <w:lang w:bidi="ar-IQ"/>
        </w:rPr>
        <w:t>ازنة المستجيبة للنوع الاجتماعي</w:t>
      </w:r>
      <w:r w:rsidR="00745B29" w:rsidRPr="00D05A2E">
        <w:rPr>
          <w:rFonts w:ascii="Simplified Arabic" w:hAnsi="Simplified Arabic" w:cs="Simplified Arabic" w:hint="cs"/>
          <w:w w:val="95"/>
          <w:sz w:val="28"/>
          <w:szCs w:val="28"/>
          <w:rtl/>
          <w:lang w:bidi="ar-IQ"/>
        </w:rPr>
        <w:t xml:space="preserve">، ولم يتم اغفال الاهتمام بالمرأة الريفية </w:t>
      </w:r>
      <w:r w:rsidR="000F6AEF" w:rsidRPr="00D05A2E">
        <w:rPr>
          <w:rFonts w:ascii="Simplified Arabic" w:hAnsi="Simplified Arabic" w:cs="Simplified Arabic" w:hint="cs"/>
          <w:w w:val="95"/>
          <w:sz w:val="28"/>
          <w:szCs w:val="28"/>
          <w:rtl/>
          <w:lang w:bidi="ar-IQ"/>
        </w:rPr>
        <w:t xml:space="preserve">من خلال </w:t>
      </w:r>
      <w:r w:rsidR="000F6AEF" w:rsidRPr="00D05A2E">
        <w:rPr>
          <w:rFonts w:ascii="Simplified Arabic" w:hAnsi="Simplified Arabic" w:cs="Simplified Arabic"/>
          <w:w w:val="95"/>
          <w:sz w:val="28"/>
          <w:szCs w:val="28"/>
          <w:rtl/>
          <w:lang w:bidi="ar-IQ"/>
        </w:rPr>
        <w:t xml:space="preserve">تأليف اللجنة العليا للنهوض بواقع المرأة الريفية </w:t>
      </w:r>
      <w:r w:rsidR="00D05A2E" w:rsidRPr="00D05A2E">
        <w:rPr>
          <w:rFonts w:ascii="Simplified Arabic" w:hAnsi="Simplified Arabic" w:cs="Simplified Arabic" w:hint="cs"/>
          <w:w w:val="95"/>
          <w:sz w:val="28"/>
          <w:szCs w:val="28"/>
          <w:rtl/>
          <w:lang w:bidi="ar-IQ"/>
        </w:rPr>
        <w:t>لتمكينها وتوفير وسائل وسبل العمل لها</w:t>
      </w:r>
      <w:r w:rsidR="000F6AEF" w:rsidRPr="00D05A2E">
        <w:rPr>
          <w:rFonts w:ascii="Simplified Arabic" w:hAnsi="Simplified Arabic" w:cs="Simplified Arabic"/>
          <w:w w:val="95"/>
          <w:sz w:val="28"/>
          <w:szCs w:val="28"/>
          <w:rtl/>
          <w:lang w:bidi="ar-IQ"/>
        </w:rPr>
        <w:t>.</w:t>
      </w:r>
      <w:r w:rsidR="000F6AEF" w:rsidRPr="00D05A2E">
        <w:rPr>
          <w:w w:val="95"/>
          <w:rtl/>
        </w:rPr>
        <w:t xml:space="preserve"> </w:t>
      </w:r>
      <w:r w:rsidR="00D05A2E" w:rsidRPr="00D05A2E">
        <w:rPr>
          <w:rFonts w:ascii="Simplified Arabic" w:hAnsi="Simplified Arabic" w:cs="Simplified Arabic" w:hint="cs"/>
          <w:w w:val="95"/>
          <w:sz w:val="28"/>
          <w:szCs w:val="28"/>
          <w:rtl/>
          <w:lang w:bidi="ar-IQ"/>
        </w:rPr>
        <w:t>و</w:t>
      </w:r>
      <w:r w:rsidR="000F6AEF" w:rsidRPr="00D05A2E">
        <w:rPr>
          <w:rFonts w:ascii="Simplified Arabic" w:hAnsi="Simplified Arabic" w:cs="Simplified Arabic"/>
          <w:w w:val="95"/>
          <w:sz w:val="28"/>
          <w:szCs w:val="28"/>
          <w:rtl/>
          <w:lang w:bidi="ar-IQ"/>
        </w:rPr>
        <w:t>إطلاق مبادرة الواحد ترليون من البنك المركزي العراقي لتمويل المشاريع الصغيرة والمتوسطة. متابعة قيام المصارف الحكومية كافة بزيادة عدد القروض الميسرة للنساء في المحافظات المتضررة. إطلاق منحة مالية للطوارئ شملت (11) مليون مواطن ومواطنة في ظل الجائحة.</w:t>
      </w:r>
    </w:p>
    <w:p w:rsidR="008E5F0B" w:rsidRPr="00B3615E" w:rsidRDefault="00D41C30" w:rsidP="00B3615E">
      <w:pPr>
        <w:pStyle w:val="ListParagraph"/>
        <w:numPr>
          <w:ilvl w:val="0"/>
          <w:numId w:val="1"/>
        </w:numPr>
        <w:bidi/>
        <w:spacing w:line="240" w:lineRule="auto"/>
        <w:ind w:left="360"/>
        <w:jc w:val="lowKashida"/>
        <w:rPr>
          <w:rFonts w:ascii="Simplified Arabic" w:hAnsi="Simplified Arabic" w:cs="Simplified Arabic"/>
          <w:b/>
          <w:bCs/>
          <w:sz w:val="28"/>
          <w:szCs w:val="28"/>
          <w:lang w:bidi="ar-IQ"/>
        </w:rPr>
      </w:pPr>
      <w:r w:rsidRPr="00B3615E">
        <w:rPr>
          <w:rFonts w:ascii="Simplified Arabic" w:hAnsi="Simplified Arabic" w:cs="Simplified Arabic"/>
          <w:sz w:val="28"/>
          <w:szCs w:val="28"/>
          <w:rtl/>
          <w:lang w:bidi="ar-IQ"/>
        </w:rPr>
        <w:lastRenderedPageBreak/>
        <w:t xml:space="preserve"> </w:t>
      </w:r>
      <w:r w:rsidR="008E5F0B" w:rsidRPr="00B3615E">
        <w:rPr>
          <w:rFonts w:ascii="Simplified Arabic" w:hAnsi="Simplified Arabic" w:cs="Simplified Arabic"/>
          <w:b/>
          <w:bCs/>
          <w:sz w:val="28"/>
          <w:szCs w:val="28"/>
          <w:rtl/>
          <w:lang w:bidi="ar-IQ"/>
        </w:rPr>
        <w:t>(سؤال رقم (3)) // يرجى تقديم بيانات مفصلة أن وجدت عن الظروف المحددة للنساء الفقيرات (على سبيل المثال، ما إذا كانوا ينتمون الى اقلية عرقية او دينية او من السكان الأصليين والمهاجرين وطالبي اللجوء وعديمي الجنسية او اللاجئين.</w:t>
      </w:r>
    </w:p>
    <w:p w:rsidR="008E5F0B" w:rsidRPr="000F6AEF" w:rsidRDefault="0081023C" w:rsidP="000F6AEF">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يتعذر الإجابة على هذا السؤال لعدم وجود بيانات مفصلة </w:t>
      </w:r>
      <w:r w:rsidR="00680143" w:rsidRPr="00742D20">
        <w:rPr>
          <w:rFonts w:ascii="Simplified Arabic" w:hAnsi="Simplified Arabic" w:cs="Simplified Arabic"/>
          <w:sz w:val="28"/>
          <w:szCs w:val="28"/>
          <w:rtl/>
          <w:lang w:bidi="ar-IQ"/>
        </w:rPr>
        <w:t xml:space="preserve">مصنفة حسب </w:t>
      </w:r>
      <w:r w:rsidR="007733DC" w:rsidRPr="00742D20">
        <w:rPr>
          <w:rFonts w:ascii="Simplified Arabic" w:hAnsi="Simplified Arabic" w:cs="Simplified Arabic"/>
          <w:sz w:val="28"/>
          <w:szCs w:val="28"/>
          <w:rtl/>
          <w:lang w:bidi="ar-IQ"/>
        </w:rPr>
        <w:t>الأقليات</w:t>
      </w:r>
      <w:r w:rsidR="00680143" w:rsidRPr="00742D20">
        <w:rPr>
          <w:rFonts w:ascii="Simplified Arabic" w:hAnsi="Simplified Arabic" w:cs="Simplified Arabic"/>
          <w:sz w:val="28"/>
          <w:szCs w:val="28"/>
          <w:rtl/>
          <w:lang w:bidi="ar-IQ"/>
        </w:rPr>
        <w:t xml:space="preserve"> أو المذاهب لأن ذلك يتنافى مع طبيعة المجتمع العراقي والتوجه العام للدولة.</w:t>
      </w:r>
    </w:p>
    <w:p w:rsidR="008E5F0B" w:rsidRPr="00742D20" w:rsidRDefault="008E5F0B" w:rsidP="00742D20">
      <w:pPr>
        <w:pStyle w:val="ListParagraph"/>
        <w:numPr>
          <w:ilvl w:val="0"/>
          <w:numId w:val="1"/>
        </w:numPr>
        <w:bidi/>
        <w:spacing w:line="240" w:lineRule="auto"/>
        <w:ind w:left="27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سؤال رقم (4)) // كيف يمكن للنساء والفتيات ممن يعيشون في حالة فقر او ممن يعانين من حالة اقتصادية والتهميش الاجتماعي والحرمان او المخاطر في بلدك؟ على أوجه الخصوص من مواجهة الصعوبات في الوصول الى الضمان الاجتماعي والرعاية الصحية والسكن والمياه والغذاء والتعليم والعمالة. وكذلك النساء والفتيات الاتي يعانين من التشرد او من الاقصاء الاجتماعي والاقتصادي (ويقصد به انعدام الحرية ومواجهة العنف او التمييز او الوصم بسبب الفقر الافتقار الى الوصول الى العدالة والتعويضات عن انتهاكات حقوقه ومواجهة التجريم غير المبرر / غير المتناسب او المفرط لأسباب مختلفة.</w:t>
      </w:r>
    </w:p>
    <w:p w:rsidR="00D41C30" w:rsidRPr="00742D20" w:rsidRDefault="00D41C30" w:rsidP="00742D20">
      <w:pPr>
        <w:pStyle w:val="ListParagraph"/>
        <w:bidi/>
        <w:spacing w:line="240" w:lineRule="auto"/>
        <w:ind w:left="27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ج/ توجد العديد من الأطر </w:t>
      </w:r>
      <w:r w:rsidR="004A35A0" w:rsidRPr="00742D20">
        <w:rPr>
          <w:rFonts w:ascii="Simplified Arabic" w:hAnsi="Simplified Arabic" w:cs="Simplified Arabic"/>
          <w:sz w:val="28"/>
          <w:szCs w:val="28"/>
          <w:rtl/>
          <w:lang w:bidi="ar-IQ"/>
        </w:rPr>
        <w:t xml:space="preserve">القانونية والمؤسساتية في الدولة العراقية التي توفر سبل مواجهة </w:t>
      </w:r>
      <w:r w:rsidR="00FC6B65" w:rsidRPr="00742D20">
        <w:rPr>
          <w:rFonts w:ascii="Simplified Arabic" w:hAnsi="Simplified Arabic" w:cs="Simplified Arabic"/>
          <w:sz w:val="28"/>
          <w:szCs w:val="28"/>
          <w:rtl/>
          <w:lang w:bidi="ar-IQ"/>
        </w:rPr>
        <w:t>ا</w:t>
      </w:r>
      <w:r w:rsidR="004A35A0" w:rsidRPr="00742D20">
        <w:rPr>
          <w:rFonts w:ascii="Simplified Arabic" w:hAnsi="Simplified Arabic" w:cs="Simplified Arabic"/>
          <w:sz w:val="28"/>
          <w:szCs w:val="28"/>
          <w:rtl/>
          <w:lang w:bidi="ar-IQ"/>
        </w:rPr>
        <w:t>لصعوبات التي تمنع المرأة في الوصول إلى الضمان الاجتماعي والرعاية الصحية والسكن والمياه والغذاء والتعليم والعمالة</w:t>
      </w:r>
      <w:r w:rsidR="00FC6B65" w:rsidRPr="00742D20">
        <w:rPr>
          <w:rFonts w:ascii="Simplified Arabic" w:hAnsi="Simplified Arabic" w:cs="Simplified Arabic"/>
          <w:sz w:val="28"/>
          <w:szCs w:val="28"/>
          <w:rtl/>
          <w:lang w:bidi="ar-IQ"/>
        </w:rPr>
        <w:t xml:space="preserve">، إلى جانب العشرات من الخطط والبرامج والسياسات التي تقرها الدولة العراقية، على سبيل المثال لا الحصر ماياتي: </w:t>
      </w:r>
    </w:p>
    <w:p w:rsidR="00F35DA3"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قانون الحماية الاجتماعية رقم (11) لسنة 2014</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تشكيل مديرية الحماية الاجتماعية لتقديم خدمات الحماية الاجتماعية للمشمولين </w:t>
      </w:r>
      <w:r w:rsidR="00F35DA3" w:rsidRPr="00742D20">
        <w:rPr>
          <w:rFonts w:ascii="Simplified Arabic" w:hAnsi="Simplified Arabic" w:cs="Simplified Arabic"/>
          <w:sz w:val="28"/>
          <w:szCs w:val="28"/>
          <w:rtl/>
          <w:lang w:bidi="ar-IQ"/>
        </w:rPr>
        <w:t>من النساء</w:t>
      </w:r>
      <w:r w:rsidR="007733DC" w:rsidRPr="00742D20">
        <w:rPr>
          <w:rFonts w:ascii="Simplified Arabic" w:hAnsi="Simplified Arabic" w:cs="Simplified Arabic"/>
          <w:sz w:val="28"/>
          <w:szCs w:val="28"/>
          <w:lang w:bidi="ar-IQ"/>
        </w:rPr>
        <w:t>.</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 قانون الناجيات رقم 8 لسنة 2021، والخاص بمعالجة الاضرار والآثار السلبية المترتبة عن جرائم تنظيم داعش الإرهابي ضد المكونات المسيح والتركمان والشبك ومن اجل منح الحقوق اللازمة للناجيات والمشمولين بأحكام هذا القانون وإعادة تأهيلهم ودمجهم في المجتمع كجبر الضرر وتعويض ما لحق بهم وبالناجيات منهن على وجه الخصوص وحماتيهم وحماية مناطقهم، وتشكيل مديرية عامة في وزارة العمل والشؤون الاجتماعية لمتابعة تنفيذ احكام هذا القانون.</w:t>
      </w:r>
    </w:p>
    <w:p w:rsidR="00CB08C9" w:rsidRPr="00742D20" w:rsidRDefault="00CB08C9"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تعويض المتضررين من الأخطاء العسكرية والعمليات الإرهابية (57 لسنة 2015) </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قانون الدعم الطارئ للأمن الغذائي والتنمية رقم 2 لسنة 2022.</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إطلاق استراتيجية مناهضة العنف القائم على أساس النوع الاجتماعي (2018-2030).</w:t>
      </w:r>
    </w:p>
    <w:p w:rsidR="00F35DA3"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السياسة الصحية الوطنية العراقية 2014-2023</w:t>
      </w:r>
      <w:r w:rsidR="002F1107" w:rsidRPr="00742D20">
        <w:rPr>
          <w:rFonts w:ascii="Simplified Arabic" w:hAnsi="Simplified Arabic" w:cs="Simplified Arabic"/>
          <w:sz w:val="28"/>
          <w:szCs w:val="28"/>
          <w:lang w:bidi="ar-IQ"/>
        </w:rPr>
        <w:t>.</w:t>
      </w:r>
    </w:p>
    <w:p w:rsidR="00F35DA3"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استراتيجية الصحة الإنجابية 2021-</w:t>
      </w:r>
      <w:r w:rsidR="002F1107" w:rsidRPr="00742D20">
        <w:rPr>
          <w:rFonts w:ascii="Simplified Arabic" w:hAnsi="Simplified Arabic" w:cs="Simplified Arabic"/>
          <w:sz w:val="28"/>
          <w:szCs w:val="28"/>
          <w:rtl/>
          <w:lang w:bidi="ar-IQ"/>
        </w:rPr>
        <w:t>2022</w:t>
      </w:r>
      <w:r w:rsidR="002F1107" w:rsidRPr="00742D20">
        <w:rPr>
          <w:rFonts w:ascii="Simplified Arabic" w:hAnsi="Simplified Arabic" w:cs="Simplified Arabic"/>
          <w:sz w:val="28"/>
          <w:szCs w:val="28"/>
          <w:lang w:bidi="ar-IQ"/>
        </w:rPr>
        <w:t>.</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الاستراتيجية الوطنية لمناهضة العنف القائم على النوع الاجتماعي لوزارة الصحة 2022-2026.</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إطلاق وثيقة الاستجابة وخطة التعافي من تداعيات </w:t>
      </w:r>
      <w:r w:rsidR="00F35DA3" w:rsidRPr="00742D20">
        <w:rPr>
          <w:rFonts w:ascii="Simplified Arabic" w:hAnsi="Simplified Arabic" w:cs="Simplified Arabic"/>
          <w:sz w:val="28"/>
          <w:szCs w:val="28"/>
          <w:rtl/>
          <w:lang w:bidi="ar-IQ"/>
        </w:rPr>
        <w:t>ازمه</w:t>
      </w:r>
      <w:r w:rsidRPr="00742D20">
        <w:rPr>
          <w:rFonts w:ascii="Simplified Arabic" w:hAnsi="Simplified Arabic" w:cs="Simplified Arabic"/>
          <w:sz w:val="28"/>
          <w:szCs w:val="28"/>
          <w:rtl/>
          <w:lang w:bidi="ar-IQ"/>
        </w:rPr>
        <w:t xml:space="preserve"> كوفيد </w:t>
      </w:r>
      <w:r w:rsidR="00F35DA3" w:rsidRPr="00742D20">
        <w:rPr>
          <w:rFonts w:ascii="Simplified Arabic" w:hAnsi="Simplified Arabic" w:cs="Simplified Arabic"/>
          <w:sz w:val="28"/>
          <w:szCs w:val="28"/>
          <w:rtl/>
          <w:lang w:bidi="ar-IQ"/>
        </w:rPr>
        <w:t>19 ل</w:t>
      </w:r>
      <w:r w:rsidRPr="00742D20">
        <w:rPr>
          <w:rFonts w:ascii="Simplified Arabic" w:hAnsi="Simplified Arabic" w:cs="Simplified Arabic"/>
          <w:sz w:val="28"/>
          <w:szCs w:val="28"/>
          <w:rtl/>
          <w:lang w:bidi="ar-IQ"/>
        </w:rPr>
        <w:t xml:space="preserve">معالجة </w:t>
      </w:r>
      <w:r w:rsidR="00F35DA3" w:rsidRPr="00742D20">
        <w:rPr>
          <w:rFonts w:ascii="Simplified Arabic" w:hAnsi="Simplified Arabic" w:cs="Simplified Arabic"/>
          <w:sz w:val="28"/>
          <w:szCs w:val="28"/>
          <w:rtl/>
          <w:lang w:bidi="ar-IQ"/>
        </w:rPr>
        <w:t>أضرارها كافة.</w:t>
      </w:r>
      <w:r w:rsidRPr="00742D20">
        <w:rPr>
          <w:rFonts w:ascii="Simplified Arabic" w:hAnsi="Simplified Arabic" w:cs="Simplified Arabic"/>
          <w:sz w:val="28"/>
          <w:szCs w:val="28"/>
          <w:rtl/>
          <w:lang w:bidi="ar-IQ"/>
        </w:rPr>
        <w:t xml:space="preserve"> </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استراتيجية التخفيف من الفقر الثانية 2018-2022.</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lastRenderedPageBreak/>
        <w:t>إطلاق خطة التمكين الاقتصادي للمرأة (2021-2024).</w:t>
      </w:r>
    </w:p>
    <w:p w:rsidR="00F35DA3"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إطلاق البنك المركزي لمبادرة الترليون دينار لدعم تنفيذ المشاريع المتوسطة والصغير وتخصيص نسبة 25% من القروض الميسرة في المصارف للنساء المعيلات الاسر والأرامل والناجيات من النزاع ودعم مشاريع الاستثمار والصغيرة للنساء </w:t>
      </w:r>
      <w:r w:rsidR="00F35DA3" w:rsidRPr="00742D20">
        <w:rPr>
          <w:rFonts w:ascii="Simplified Arabic" w:hAnsi="Simplified Arabic" w:cs="Simplified Arabic"/>
          <w:sz w:val="28"/>
          <w:szCs w:val="28"/>
          <w:rtl/>
          <w:lang w:bidi="ar-IQ"/>
        </w:rPr>
        <w:t>والأرامل</w:t>
      </w:r>
      <w:r w:rsidRPr="00742D20">
        <w:rPr>
          <w:rFonts w:ascii="Simplified Arabic" w:hAnsi="Simplified Arabic" w:cs="Simplified Arabic"/>
          <w:sz w:val="28"/>
          <w:szCs w:val="28"/>
          <w:rtl/>
          <w:lang w:bidi="ar-IQ"/>
        </w:rPr>
        <w:t xml:space="preserve"> والمتضررات من النزاعات.</w:t>
      </w:r>
    </w:p>
    <w:p w:rsidR="002F1107"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 الاستراتيجية الوطنية للتربية والتعليم من شانها تقديم الخدمات العلمية وتيسير وصولها للجميع.</w:t>
      </w:r>
    </w:p>
    <w:p w:rsidR="002F3E5C" w:rsidRPr="00742D20" w:rsidRDefault="005F72E2" w:rsidP="00742D20">
      <w:pPr>
        <w:bidi/>
        <w:spacing w:line="240" w:lineRule="auto"/>
        <w:jc w:val="lowKashida"/>
        <w:rPr>
          <w:rFonts w:ascii="Simplified Arabic" w:hAnsi="Simplified Arabic" w:cs="Simplified Arabic"/>
          <w:b/>
          <w:bCs/>
          <w:sz w:val="28"/>
          <w:szCs w:val="28"/>
          <w:rtl/>
          <w:lang w:bidi="ar-IQ"/>
        </w:rPr>
      </w:pPr>
      <w:r w:rsidRPr="00742D20">
        <w:rPr>
          <w:rFonts w:ascii="Simplified Arabic" w:hAnsi="Simplified Arabic" w:cs="Simplified Arabic"/>
          <w:b/>
          <w:bCs/>
          <w:sz w:val="28"/>
          <w:szCs w:val="28"/>
          <w:rtl/>
          <w:lang w:bidi="ar-IQ"/>
        </w:rPr>
        <w:t>5- سؤال</w:t>
      </w:r>
      <w:r w:rsidR="002F3E5C" w:rsidRPr="00742D20">
        <w:rPr>
          <w:rFonts w:ascii="Simplified Arabic" w:hAnsi="Simplified Arabic" w:cs="Simplified Arabic"/>
          <w:b/>
          <w:bCs/>
          <w:sz w:val="28"/>
          <w:szCs w:val="28"/>
          <w:rtl/>
          <w:lang w:bidi="ar-IQ"/>
        </w:rPr>
        <w:t xml:space="preserve"> رقم (5)/ </w:t>
      </w:r>
      <w:r w:rsidR="002F1107" w:rsidRPr="00742D20">
        <w:rPr>
          <w:rFonts w:ascii="Simplified Arabic" w:hAnsi="Simplified Arabic" w:cs="Simplified Arabic"/>
          <w:b/>
          <w:bCs/>
          <w:sz w:val="28"/>
          <w:szCs w:val="28"/>
          <w:rtl/>
          <w:lang w:bidi="ar-IQ"/>
        </w:rPr>
        <w:t>ما هو</w:t>
      </w:r>
      <w:r w:rsidR="002F3E5C" w:rsidRPr="00742D20">
        <w:rPr>
          <w:rFonts w:ascii="Simplified Arabic" w:hAnsi="Simplified Arabic" w:cs="Simplified Arabic"/>
          <w:b/>
          <w:bCs/>
          <w:sz w:val="28"/>
          <w:szCs w:val="28"/>
          <w:rtl/>
          <w:lang w:bidi="ar-IQ"/>
        </w:rPr>
        <w:t xml:space="preserve"> الاطار القانوني والسياسي في بلدك </w:t>
      </w:r>
      <w:r w:rsidR="00573596" w:rsidRPr="00742D20">
        <w:rPr>
          <w:rFonts w:ascii="Simplified Arabic" w:hAnsi="Simplified Arabic" w:cs="Simplified Arabic"/>
          <w:b/>
          <w:bCs/>
          <w:sz w:val="28"/>
          <w:szCs w:val="28"/>
          <w:rtl/>
          <w:lang w:bidi="ar-IQ"/>
        </w:rPr>
        <w:t xml:space="preserve">لمعالجة المخاطر التي تعاني منها النساء والفتيات وسبل منع انتهاكات حقوق </w:t>
      </w:r>
      <w:r w:rsidRPr="00742D20">
        <w:rPr>
          <w:rFonts w:ascii="Simplified Arabic" w:hAnsi="Simplified Arabic" w:cs="Simplified Arabic"/>
          <w:b/>
          <w:bCs/>
          <w:sz w:val="28"/>
          <w:szCs w:val="28"/>
          <w:rtl/>
          <w:lang w:bidi="ar-IQ"/>
        </w:rPr>
        <w:t>الأنسان</w:t>
      </w:r>
      <w:r w:rsidR="00573596" w:rsidRPr="00742D20">
        <w:rPr>
          <w:rFonts w:ascii="Simplified Arabic" w:hAnsi="Simplified Arabic" w:cs="Simplified Arabic"/>
          <w:b/>
          <w:bCs/>
          <w:sz w:val="28"/>
          <w:szCs w:val="28"/>
          <w:rtl/>
          <w:lang w:bidi="ar-IQ"/>
        </w:rPr>
        <w:t xml:space="preserve"> التي تتعرض لها النساء والفتيات.</w:t>
      </w:r>
    </w:p>
    <w:p w:rsidR="002F3E5C" w:rsidRPr="00742D20" w:rsidRDefault="002F3E5C" w:rsidP="00742D20">
      <w:pPr>
        <w:bidi/>
        <w:spacing w:line="240" w:lineRule="auto"/>
        <w:jc w:val="lowKashida"/>
        <w:rPr>
          <w:rFonts w:ascii="Simplified Arabic" w:hAnsi="Simplified Arabic" w:cs="Simplified Arabic"/>
          <w:b/>
          <w:bCs/>
          <w:sz w:val="28"/>
          <w:szCs w:val="28"/>
          <w:rtl/>
          <w:lang w:bidi="ar-IQ"/>
        </w:rPr>
      </w:pPr>
      <w:r w:rsidRPr="00742D20">
        <w:rPr>
          <w:rFonts w:ascii="Simplified Arabic" w:hAnsi="Simplified Arabic" w:cs="Simplified Arabic"/>
          <w:b/>
          <w:bCs/>
          <w:sz w:val="28"/>
          <w:szCs w:val="28"/>
          <w:rtl/>
          <w:lang w:bidi="ar-IQ"/>
        </w:rPr>
        <w:t>اولاً: الاطار القانوني:</w:t>
      </w:r>
    </w:p>
    <w:p w:rsidR="002F3E5C" w:rsidRPr="00742D20" w:rsidRDefault="00573596" w:rsidP="00742D20">
      <w:pPr>
        <w:pStyle w:val="ListParagraph"/>
        <w:numPr>
          <w:ilvl w:val="0"/>
          <w:numId w:val="7"/>
        </w:numPr>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دستور 2005 من خلال نص</w:t>
      </w:r>
      <w:r w:rsidR="002F3E5C" w:rsidRPr="00742D20">
        <w:rPr>
          <w:rFonts w:ascii="Simplified Arabic" w:hAnsi="Simplified Arabic" w:cs="Simplified Arabic"/>
          <w:sz w:val="28"/>
          <w:szCs w:val="28"/>
          <w:rtl/>
          <w:lang w:bidi="ar-IQ"/>
        </w:rPr>
        <w:t xml:space="preserve"> المادة (14) على مبدأ المساواة دون التمييز والمادة (16) </w:t>
      </w:r>
      <w:r w:rsidRPr="00742D20">
        <w:rPr>
          <w:rFonts w:ascii="Simplified Arabic" w:hAnsi="Simplified Arabic" w:cs="Simplified Arabic"/>
          <w:sz w:val="28"/>
          <w:szCs w:val="28"/>
          <w:rtl/>
          <w:lang w:bidi="ar-IQ"/>
        </w:rPr>
        <w:t xml:space="preserve">التي نصت على </w:t>
      </w:r>
      <w:r w:rsidR="002F3E5C" w:rsidRPr="00742D20">
        <w:rPr>
          <w:rFonts w:ascii="Simplified Arabic" w:hAnsi="Simplified Arabic" w:cs="Simplified Arabic"/>
          <w:sz w:val="28"/>
          <w:szCs w:val="28"/>
          <w:rtl/>
          <w:lang w:bidi="ar-IQ"/>
        </w:rPr>
        <w:t>تكافؤ الفرص مكفول للجميع وفي الشؤون العامة نصت المادة (20) للمواطنين رجالا ونساء حق المشاركة في الشؤون العامة وفي المادة (22) أولا العمل حق لكل العراقيين بما يضمن لهم حياة كريمة وفي المادة (30/ثانيا) تكفل الدولة الضمان الاجتماعي والصحي للعراقيين في حال المرض والشيخوخة والعجز والتشرد او اليتم والبطالة....)</w:t>
      </w:r>
    </w:p>
    <w:p w:rsidR="002F3E5C" w:rsidRPr="00742D20" w:rsidRDefault="002F3E5C" w:rsidP="00742D20">
      <w:pPr>
        <w:pStyle w:val="ListParagraph"/>
        <w:numPr>
          <w:ilvl w:val="0"/>
          <w:numId w:val="7"/>
        </w:numPr>
        <w:bidi/>
        <w:spacing w:line="240" w:lineRule="auto"/>
        <w:jc w:val="lowKashida"/>
        <w:rPr>
          <w:rFonts w:ascii="Simplified Arabic" w:hAnsi="Simplified Arabic" w:cs="Simplified Arabic"/>
          <w:b/>
          <w:bCs/>
          <w:sz w:val="28"/>
          <w:szCs w:val="28"/>
          <w:lang w:bidi="ar-IQ"/>
        </w:rPr>
      </w:pPr>
      <w:r w:rsidRPr="00742D20">
        <w:rPr>
          <w:rFonts w:ascii="Simplified Arabic" w:hAnsi="Simplified Arabic" w:cs="Simplified Arabic"/>
          <w:sz w:val="28"/>
          <w:szCs w:val="28"/>
          <w:rtl/>
          <w:lang w:bidi="ar-IQ"/>
        </w:rPr>
        <w:t xml:space="preserve"> </w:t>
      </w:r>
      <w:r w:rsidRPr="00742D20">
        <w:rPr>
          <w:rFonts w:ascii="Simplified Arabic" w:hAnsi="Simplified Arabic" w:cs="Simplified Arabic"/>
          <w:b/>
          <w:bCs/>
          <w:sz w:val="28"/>
          <w:szCs w:val="28"/>
          <w:rtl/>
          <w:lang w:bidi="ar-IQ"/>
        </w:rPr>
        <w:t>على مستوى القوانين النافذة:</w:t>
      </w:r>
    </w:p>
    <w:p w:rsidR="00573596" w:rsidRPr="00742D20" w:rsidRDefault="002F3E5C"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الحماية الاجتماعية رقم (11) لسنة 2014 </w:t>
      </w:r>
    </w:p>
    <w:p w:rsidR="00573596" w:rsidRPr="00742D20" w:rsidRDefault="002F3E5C"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العمل رقم (37) لسنة 2015 </w:t>
      </w:r>
    </w:p>
    <w:p w:rsidR="00573596" w:rsidRPr="00742D20" w:rsidRDefault="00573596"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العقوبات العراقي رقم (111 لسنة 1969) المعدل. </w:t>
      </w:r>
    </w:p>
    <w:p w:rsidR="00573596" w:rsidRPr="00742D20" w:rsidRDefault="00573596"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رعاية ذوي الاحتياجات الخاصة (38 لسنة 2015) </w:t>
      </w:r>
    </w:p>
    <w:p w:rsidR="00833ACF" w:rsidRPr="00742D20" w:rsidRDefault="00833ACF"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تعويض الناجيات الإيزيديات رقم (8 لسنة 2020) </w:t>
      </w:r>
    </w:p>
    <w:p w:rsidR="00833ACF" w:rsidRPr="00742D20" w:rsidRDefault="00833ACF"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قانون تعويض ضحايا العمليات الإرهابية رقم (57 لسنة 2015) </w:t>
      </w:r>
    </w:p>
    <w:p w:rsidR="00833ACF" w:rsidRPr="00742D20" w:rsidRDefault="00833ACF" w:rsidP="00742D20">
      <w:pPr>
        <w:pStyle w:val="ListParagraph"/>
        <w:numPr>
          <w:ilvl w:val="0"/>
          <w:numId w:val="2"/>
        </w:numPr>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قانون الانتخابات رقم (9 لسنة 2020) </w:t>
      </w:r>
    </w:p>
    <w:p w:rsidR="002F3E5C" w:rsidRPr="00742D20" w:rsidRDefault="00573596" w:rsidP="00742D20">
      <w:pPr>
        <w:bidi/>
        <w:spacing w:line="240" w:lineRule="auto"/>
        <w:jc w:val="lowKashida"/>
        <w:rPr>
          <w:rFonts w:ascii="Simplified Arabic" w:hAnsi="Simplified Arabic" w:cs="Simplified Arabic"/>
          <w:b/>
          <w:bCs/>
          <w:sz w:val="28"/>
          <w:szCs w:val="28"/>
          <w:rtl/>
          <w:lang w:bidi="ar-IQ"/>
        </w:rPr>
      </w:pPr>
      <w:r w:rsidRPr="00742D20">
        <w:rPr>
          <w:rFonts w:ascii="Simplified Arabic" w:hAnsi="Simplified Arabic" w:cs="Simplified Arabic"/>
          <w:b/>
          <w:bCs/>
          <w:sz w:val="28"/>
          <w:szCs w:val="28"/>
          <w:rtl/>
          <w:lang w:bidi="ar-IQ"/>
        </w:rPr>
        <w:t xml:space="preserve">ثانيا: </w:t>
      </w:r>
      <w:r w:rsidR="002F1107" w:rsidRPr="00742D20">
        <w:rPr>
          <w:rFonts w:ascii="Simplified Arabic" w:hAnsi="Simplified Arabic" w:cs="Simplified Arabic"/>
          <w:b/>
          <w:bCs/>
          <w:sz w:val="28"/>
          <w:szCs w:val="28"/>
          <w:rtl/>
          <w:lang w:bidi="ar-IQ"/>
        </w:rPr>
        <w:t>الإطار</w:t>
      </w:r>
      <w:r w:rsidRPr="00742D20">
        <w:rPr>
          <w:rFonts w:ascii="Simplified Arabic" w:hAnsi="Simplified Arabic" w:cs="Simplified Arabic"/>
          <w:b/>
          <w:bCs/>
          <w:sz w:val="28"/>
          <w:szCs w:val="28"/>
          <w:rtl/>
          <w:lang w:bidi="ar-IQ"/>
        </w:rPr>
        <w:t xml:space="preserve"> السياسي</w:t>
      </w:r>
      <w:r w:rsidR="002F3E5C" w:rsidRPr="00742D20">
        <w:rPr>
          <w:rFonts w:ascii="Simplified Arabic" w:hAnsi="Simplified Arabic" w:cs="Simplified Arabic"/>
          <w:b/>
          <w:bCs/>
          <w:sz w:val="28"/>
          <w:szCs w:val="28"/>
          <w:rtl/>
          <w:lang w:bidi="ar-IQ"/>
        </w:rPr>
        <w:t xml:space="preserve">: </w:t>
      </w:r>
      <w:r w:rsidRPr="00742D20">
        <w:rPr>
          <w:rFonts w:ascii="Simplified Arabic" w:hAnsi="Simplified Arabic" w:cs="Simplified Arabic"/>
          <w:b/>
          <w:bCs/>
          <w:sz w:val="28"/>
          <w:szCs w:val="28"/>
          <w:rtl/>
          <w:lang w:bidi="ar-IQ"/>
        </w:rPr>
        <w:t xml:space="preserve"> </w:t>
      </w:r>
    </w:p>
    <w:p w:rsidR="008E5F0B" w:rsidRPr="00742D20" w:rsidRDefault="00833ACF" w:rsidP="00742D20">
      <w:pPr>
        <w:pStyle w:val="ListParagraph"/>
        <w:numPr>
          <w:ilvl w:val="0"/>
          <w:numId w:val="2"/>
        </w:numPr>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يحتل ملف وقضايا المرأة اهتمام كبير في توجه الدولة السياسي ويظهر ذلك جليًا من خلال البرنامج الحكومي للحكومات المتعاقبة والتي جعلت هذا الملف صلب اهتمامها ومن ذلك:</w:t>
      </w:r>
    </w:p>
    <w:p w:rsidR="00833ACF" w:rsidRPr="00742D20" w:rsidRDefault="00833ACF"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تأليف المجلس الأعلى لشؤون المرأة برئاسة السيد رئيس</w:t>
      </w:r>
      <w:r w:rsidR="002F1107" w:rsidRPr="00742D20">
        <w:rPr>
          <w:rFonts w:ascii="Simplified Arabic" w:hAnsi="Simplified Arabic" w:cs="Simplified Arabic"/>
          <w:sz w:val="28"/>
          <w:szCs w:val="28"/>
          <w:lang w:bidi="ar-IQ"/>
        </w:rPr>
        <w:t xml:space="preserve"> </w:t>
      </w:r>
      <w:r w:rsidR="002F1107" w:rsidRPr="00742D20">
        <w:rPr>
          <w:rFonts w:ascii="Simplified Arabic" w:hAnsi="Simplified Arabic" w:cs="Simplified Arabic"/>
          <w:sz w:val="28"/>
          <w:szCs w:val="28"/>
          <w:rtl/>
          <w:lang w:bidi="ar-IQ"/>
        </w:rPr>
        <w:t>مجلس</w:t>
      </w:r>
      <w:r w:rsidRPr="00742D20">
        <w:rPr>
          <w:rFonts w:ascii="Simplified Arabic" w:hAnsi="Simplified Arabic" w:cs="Simplified Arabic"/>
          <w:sz w:val="28"/>
          <w:szCs w:val="28"/>
          <w:rtl/>
          <w:lang w:bidi="ar-IQ"/>
        </w:rPr>
        <w:t xml:space="preserve"> الوزراء</w:t>
      </w:r>
      <w:r w:rsidR="002F1107" w:rsidRPr="00742D20">
        <w:rPr>
          <w:rFonts w:ascii="Simplified Arabic" w:hAnsi="Simplified Arabic" w:cs="Simplified Arabic"/>
          <w:sz w:val="28"/>
          <w:szCs w:val="28"/>
          <w:rtl/>
          <w:lang w:bidi="ar-IQ"/>
        </w:rPr>
        <w:t>.</w:t>
      </w:r>
    </w:p>
    <w:p w:rsidR="00833ACF" w:rsidRPr="00742D20" w:rsidRDefault="00833ACF"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استحداث دائرة تمكين المرأة العراقية في الأمانة العامة لمجلس الوزراء</w:t>
      </w:r>
      <w:r w:rsidR="002F1107" w:rsidRPr="00742D20">
        <w:rPr>
          <w:rFonts w:ascii="Simplified Arabic" w:hAnsi="Simplified Arabic" w:cs="Simplified Arabic"/>
          <w:sz w:val="28"/>
          <w:szCs w:val="28"/>
          <w:rtl/>
          <w:lang w:bidi="ar-IQ"/>
        </w:rPr>
        <w:t>.</w:t>
      </w:r>
    </w:p>
    <w:p w:rsidR="005F72E2" w:rsidRPr="00B3615E" w:rsidRDefault="00833ACF" w:rsidP="0015541F">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sz w:val="28"/>
          <w:szCs w:val="28"/>
          <w:rtl/>
          <w:lang w:bidi="ar-IQ"/>
        </w:rPr>
        <w:t xml:space="preserve">مصادقة الحكومة بقرارها (94 لسنة 2020) على مشروع قانون مناهضة العنف الأسري </w:t>
      </w:r>
    </w:p>
    <w:p w:rsidR="00B3615E" w:rsidRP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hint="cs"/>
          <w:sz w:val="28"/>
          <w:szCs w:val="28"/>
          <w:rtl/>
          <w:lang w:bidi="ar-IQ"/>
        </w:rPr>
        <w:t xml:space="preserve">يتم العمل على </w:t>
      </w:r>
      <w:r w:rsidRPr="00B3615E">
        <w:rPr>
          <w:rFonts w:ascii="Simplified Arabic" w:hAnsi="Simplified Arabic" w:cs="Simplified Arabic"/>
          <w:sz w:val="28"/>
          <w:szCs w:val="28"/>
          <w:rtl/>
          <w:lang w:bidi="ar-IQ"/>
        </w:rPr>
        <w:t xml:space="preserve">السياسات والاستراتيجيات والخطط </w:t>
      </w:r>
      <w:r w:rsidRPr="00B3615E">
        <w:rPr>
          <w:rFonts w:ascii="Simplified Arabic" w:hAnsi="Simplified Arabic" w:cs="Simplified Arabic" w:hint="cs"/>
          <w:sz w:val="28"/>
          <w:szCs w:val="28"/>
          <w:rtl/>
          <w:lang w:bidi="ar-IQ"/>
        </w:rPr>
        <w:t>لضمان حقوق المرأة وهي:</w:t>
      </w:r>
    </w:p>
    <w:p w:rsid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sz w:val="28"/>
          <w:szCs w:val="28"/>
          <w:rtl/>
          <w:lang w:bidi="ar-IQ"/>
        </w:rPr>
        <w:lastRenderedPageBreak/>
        <w:t xml:space="preserve">الاستراتيجية الوطنية للتخفيف من </w:t>
      </w:r>
      <w:r w:rsidRPr="00B3615E">
        <w:rPr>
          <w:rFonts w:ascii="Simplified Arabic" w:hAnsi="Simplified Arabic" w:cs="Simplified Arabic" w:hint="cs"/>
          <w:sz w:val="28"/>
          <w:szCs w:val="28"/>
          <w:rtl/>
          <w:lang w:bidi="ar-IQ"/>
        </w:rPr>
        <w:t>الفقر(2018</w:t>
      </w:r>
      <w:r w:rsidRPr="00B3615E">
        <w:rPr>
          <w:rFonts w:ascii="Simplified Arabic" w:hAnsi="Simplified Arabic" w:cs="Simplified Arabic"/>
          <w:sz w:val="28"/>
          <w:szCs w:val="28"/>
          <w:rtl/>
          <w:lang w:bidi="ar-IQ"/>
        </w:rPr>
        <w:t xml:space="preserve">-2022 </w:t>
      </w:r>
      <w:r w:rsidRPr="00B3615E">
        <w:rPr>
          <w:rFonts w:ascii="Simplified Arabic" w:hAnsi="Simplified Arabic" w:cs="Simplified Arabic" w:hint="cs"/>
          <w:sz w:val="28"/>
          <w:szCs w:val="28"/>
          <w:rtl/>
          <w:lang w:bidi="ar-IQ"/>
        </w:rPr>
        <w:t>)</w:t>
      </w:r>
    </w:p>
    <w:p w:rsidR="00B3615E" w:rsidRP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hint="cs"/>
          <w:sz w:val="28"/>
          <w:szCs w:val="28"/>
          <w:rtl/>
          <w:lang w:bidi="ar-IQ"/>
        </w:rPr>
        <w:t>الخطتين الوطنيتين الأولى والثانية لقرار مجلس الامن 1325</w:t>
      </w:r>
    </w:p>
    <w:p w:rsidR="00B3615E" w:rsidRP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hint="cs"/>
          <w:sz w:val="28"/>
          <w:szCs w:val="28"/>
          <w:rtl/>
          <w:lang w:bidi="ar-IQ"/>
        </w:rPr>
        <w:t>خطة التمكين الاقتصادي الثانية (2021-2022):</w:t>
      </w:r>
    </w:p>
    <w:p w:rsidR="00B3615E" w:rsidRP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hint="cs"/>
          <w:sz w:val="28"/>
          <w:szCs w:val="28"/>
          <w:rtl/>
          <w:lang w:bidi="ar-IQ"/>
        </w:rPr>
        <w:t>الاستراتيجية الوطنية لمناهضة العنف المبني على اساس النوع الاجتماعي 2018-2030:</w:t>
      </w:r>
    </w:p>
    <w:p w:rsid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sz w:val="28"/>
          <w:szCs w:val="28"/>
          <w:rtl/>
          <w:lang w:bidi="ar-IQ"/>
        </w:rPr>
        <w:t xml:space="preserve">خطط التنمية الوطنية </w:t>
      </w:r>
      <w:r w:rsidRPr="00B3615E">
        <w:rPr>
          <w:rFonts w:ascii="Simplified Arabic" w:hAnsi="Simplified Arabic" w:cs="Simplified Arabic" w:hint="cs"/>
          <w:sz w:val="28"/>
          <w:szCs w:val="28"/>
          <w:rtl/>
          <w:lang w:bidi="ar-IQ"/>
        </w:rPr>
        <w:t>(2018-2022)</w:t>
      </w:r>
    </w:p>
    <w:p w:rsidR="00B3615E" w:rsidRP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hint="cs"/>
          <w:sz w:val="28"/>
          <w:szCs w:val="28"/>
          <w:rtl/>
          <w:lang w:bidi="ar-IQ"/>
        </w:rPr>
        <w:t xml:space="preserve">توسيع مشاركة المرأة في القطاع الخاص عن طريق </w:t>
      </w:r>
    </w:p>
    <w:p w:rsidR="00B3615E" w:rsidRDefault="00B3615E" w:rsidP="00B3615E">
      <w:pPr>
        <w:pStyle w:val="ListParagraph"/>
        <w:numPr>
          <w:ilvl w:val="0"/>
          <w:numId w:val="2"/>
        </w:numPr>
        <w:bidi/>
        <w:spacing w:line="240" w:lineRule="auto"/>
        <w:jc w:val="lowKashida"/>
        <w:rPr>
          <w:rFonts w:ascii="Simplified Arabic" w:hAnsi="Simplified Arabic" w:cs="Simplified Arabic"/>
          <w:sz w:val="28"/>
          <w:szCs w:val="28"/>
          <w:lang w:bidi="ar-IQ"/>
        </w:rPr>
      </w:pPr>
      <w:r w:rsidRPr="00B3615E">
        <w:rPr>
          <w:rFonts w:ascii="Simplified Arabic" w:hAnsi="Simplified Arabic" w:cs="Simplified Arabic" w:hint="cs"/>
          <w:sz w:val="28"/>
          <w:szCs w:val="28"/>
          <w:rtl/>
          <w:lang w:bidi="ar-IQ"/>
        </w:rPr>
        <w:t xml:space="preserve">خطة الاستجابة والتعافي 2021 </w:t>
      </w:r>
    </w:p>
    <w:p w:rsidR="008E5F0B" w:rsidRPr="00742D20" w:rsidRDefault="005F72E2" w:rsidP="00742D20">
      <w:pPr>
        <w:bidi/>
        <w:spacing w:line="240" w:lineRule="auto"/>
        <w:jc w:val="lowKashida"/>
        <w:rPr>
          <w:rFonts w:ascii="Simplified Arabic" w:hAnsi="Simplified Arabic" w:cs="Simplified Arabic"/>
          <w:b/>
          <w:bCs/>
          <w:sz w:val="28"/>
          <w:szCs w:val="28"/>
          <w:rtl/>
          <w:lang w:bidi="ar-IQ"/>
        </w:rPr>
      </w:pPr>
      <w:r w:rsidRPr="00742D20">
        <w:rPr>
          <w:rFonts w:ascii="Simplified Arabic" w:hAnsi="Simplified Arabic" w:cs="Simplified Arabic"/>
          <w:sz w:val="28"/>
          <w:szCs w:val="28"/>
          <w:rtl/>
          <w:lang w:bidi="ar-IQ"/>
        </w:rPr>
        <w:t>6</w:t>
      </w:r>
      <w:r w:rsidRPr="00742D20">
        <w:rPr>
          <w:rFonts w:ascii="Simplified Arabic" w:hAnsi="Simplified Arabic" w:cs="Simplified Arabic"/>
          <w:b/>
          <w:bCs/>
          <w:sz w:val="28"/>
          <w:szCs w:val="28"/>
          <w:rtl/>
          <w:lang w:bidi="ar-IQ"/>
        </w:rPr>
        <w:t xml:space="preserve">- سؤال (6) هل هناك مجموعات معينة من النساء والفتيات اكثر عرضة للخطر؟ او الظروف التي تزيد من فرص تعرض حقوقهن للانتهاك راجين تحديد العوائق التي تحول دون حصول النساء والفتيات على هذه الحقوق (مثل العيش في الفقر العمل في سوق العمل غير الرسمي اعمال الرعاية غير مدفوعة الاجر او العمل المنزلي مهاجر طالب لجوء او لاجئ او وضع عديم الجنسية او العرق او الدين او العمر او الهوية الجنسية التوجه الجنسي) </w:t>
      </w:r>
    </w:p>
    <w:p w:rsidR="00DD18A6" w:rsidRPr="00742D20" w:rsidRDefault="00DD18A6" w:rsidP="00742D20">
      <w:pPr>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ج/ في مقدمة</w:t>
      </w:r>
      <w:r w:rsidR="00EC29D9" w:rsidRPr="00742D20">
        <w:rPr>
          <w:rFonts w:ascii="Simplified Arabic" w:hAnsi="Simplified Arabic" w:cs="Simplified Arabic"/>
          <w:sz w:val="28"/>
          <w:szCs w:val="28"/>
          <w:rtl/>
          <w:lang w:bidi="ar-IQ"/>
        </w:rPr>
        <w:t xml:space="preserve"> النساء والفتيات </w:t>
      </w:r>
      <w:r w:rsidRPr="00742D20">
        <w:rPr>
          <w:rFonts w:ascii="Simplified Arabic" w:hAnsi="Simplified Arabic" w:cs="Simplified Arabic"/>
          <w:sz w:val="28"/>
          <w:szCs w:val="28"/>
          <w:rtl/>
          <w:lang w:bidi="ar-IQ"/>
        </w:rPr>
        <w:t>اللواتي يتعرضن للخطر أو هن أكثر من غيرهن الأتي:</w:t>
      </w:r>
    </w:p>
    <w:p w:rsidR="00DD18A6" w:rsidRPr="00742D20" w:rsidRDefault="00DD18A6" w:rsidP="00742D20">
      <w:pPr>
        <w:pStyle w:val="ListParagraph"/>
        <w:numPr>
          <w:ilvl w:val="0"/>
          <w:numId w:val="19"/>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سكان </w:t>
      </w:r>
      <w:r w:rsidR="00EC29D9" w:rsidRPr="00742D20">
        <w:rPr>
          <w:rFonts w:ascii="Simplified Arabic" w:hAnsi="Simplified Arabic" w:cs="Simplified Arabic"/>
          <w:sz w:val="28"/>
          <w:szCs w:val="28"/>
          <w:rtl/>
          <w:lang w:bidi="ar-IQ"/>
        </w:rPr>
        <w:t xml:space="preserve">القرى والأرياف </w:t>
      </w:r>
    </w:p>
    <w:p w:rsidR="00DD18A6" w:rsidRPr="00742D20" w:rsidRDefault="00EC29D9" w:rsidP="00742D20">
      <w:pPr>
        <w:pStyle w:val="ListParagraph"/>
        <w:numPr>
          <w:ilvl w:val="0"/>
          <w:numId w:val="19"/>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النساء والفتيات في مخيمات النزوح </w:t>
      </w:r>
    </w:p>
    <w:p w:rsidR="00DD18A6" w:rsidRPr="00742D20" w:rsidRDefault="00DD18A6" w:rsidP="00742D20">
      <w:pPr>
        <w:pStyle w:val="ListParagraph"/>
        <w:numPr>
          <w:ilvl w:val="0"/>
          <w:numId w:val="19"/>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الفتيات منهن تحت سن ال</w:t>
      </w:r>
      <w:r w:rsidR="004D0DF1" w:rsidRPr="00742D20">
        <w:rPr>
          <w:rFonts w:ascii="Simplified Arabic" w:hAnsi="Simplified Arabic" w:cs="Simplified Arabic"/>
          <w:sz w:val="28"/>
          <w:szCs w:val="28"/>
          <w:rtl/>
          <w:lang w:bidi="ar-IQ"/>
        </w:rPr>
        <w:t>ـ</w:t>
      </w:r>
      <w:r w:rsidRPr="00742D20">
        <w:rPr>
          <w:rFonts w:ascii="Simplified Arabic" w:hAnsi="Simplified Arabic" w:cs="Simplified Arabic"/>
          <w:sz w:val="28"/>
          <w:szCs w:val="28"/>
          <w:rtl/>
          <w:lang w:bidi="ar-IQ"/>
        </w:rPr>
        <w:t xml:space="preserve"> (15) سنة </w:t>
      </w:r>
    </w:p>
    <w:p w:rsidR="004D0DF1" w:rsidRPr="00742D20" w:rsidRDefault="004D0DF1" w:rsidP="00742D20">
      <w:pPr>
        <w:pStyle w:val="ListParagraph"/>
        <w:numPr>
          <w:ilvl w:val="0"/>
          <w:numId w:val="19"/>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النساء المعيلات لأسرهن. واللواتي يشكل نسبة (10.7%) من الأسر في العراق </w:t>
      </w:r>
    </w:p>
    <w:p w:rsidR="005F72E2" w:rsidRPr="00742D20" w:rsidRDefault="00DD18A6" w:rsidP="00742D20">
      <w:p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وكل ذلك بسبب ارتفاع مستوى العنف</w:t>
      </w:r>
      <w:r w:rsidR="00EC29D9" w:rsidRPr="00742D20">
        <w:rPr>
          <w:rFonts w:ascii="Simplified Arabic" w:hAnsi="Simplified Arabic" w:cs="Simplified Arabic"/>
          <w:sz w:val="28"/>
          <w:szCs w:val="28"/>
          <w:rtl/>
          <w:lang w:bidi="ar-IQ"/>
        </w:rPr>
        <w:t xml:space="preserve"> الأسري إلى جانب </w:t>
      </w:r>
      <w:r w:rsidRPr="00742D20">
        <w:rPr>
          <w:rFonts w:ascii="Simplified Arabic" w:hAnsi="Simplified Arabic" w:cs="Simplified Arabic"/>
          <w:sz w:val="28"/>
          <w:szCs w:val="28"/>
          <w:rtl/>
          <w:lang w:bidi="ar-IQ"/>
        </w:rPr>
        <w:t xml:space="preserve">بعض العادات التي </w:t>
      </w:r>
      <w:r w:rsidR="00EC29D9" w:rsidRPr="00742D20">
        <w:rPr>
          <w:rFonts w:ascii="Simplified Arabic" w:hAnsi="Simplified Arabic" w:cs="Simplified Arabic"/>
          <w:sz w:val="28"/>
          <w:szCs w:val="28"/>
          <w:rtl/>
          <w:lang w:bidi="ar-IQ"/>
        </w:rPr>
        <w:t xml:space="preserve">تكريس التمييز الجنسي ضدهن، في ضوء تدني </w:t>
      </w:r>
      <w:r w:rsidRPr="00742D20">
        <w:rPr>
          <w:rFonts w:ascii="Simplified Arabic" w:hAnsi="Simplified Arabic" w:cs="Simplified Arabic"/>
          <w:sz w:val="28"/>
          <w:szCs w:val="28"/>
          <w:rtl/>
          <w:lang w:bidi="ar-IQ"/>
        </w:rPr>
        <w:t xml:space="preserve">مستوى </w:t>
      </w:r>
      <w:r w:rsidR="00EC29D9" w:rsidRPr="00742D20">
        <w:rPr>
          <w:rFonts w:ascii="Simplified Arabic" w:hAnsi="Simplified Arabic" w:cs="Simplified Arabic"/>
          <w:sz w:val="28"/>
          <w:szCs w:val="28"/>
          <w:rtl/>
          <w:lang w:bidi="ar-IQ"/>
        </w:rPr>
        <w:t>خط الفقر وانتشار البطالة وانخفاض مستوى التعليم إلى جانب عادات وتقاليد مجتمعية مازالت تمثل عنصر فاعل وضاغط فيها والتي تنظر للمرأة والفتاة مواطن من الدرجة الثانية وبالتالي تحرم</w:t>
      </w:r>
      <w:r w:rsidRPr="00742D20">
        <w:rPr>
          <w:rFonts w:ascii="Simplified Arabic" w:hAnsi="Simplified Arabic" w:cs="Simplified Arabic"/>
          <w:sz w:val="28"/>
          <w:szCs w:val="28"/>
          <w:rtl/>
          <w:lang w:bidi="ar-IQ"/>
        </w:rPr>
        <w:t>ها</w:t>
      </w:r>
      <w:r w:rsidR="00EC29D9" w:rsidRPr="00742D20">
        <w:rPr>
          <w:rFonts w:ascii="Simplified Arabic" w:hAnsi="Simplified Arabic" w:cs="Simplified Arabic"/>
          <w:sz w:val="28"/>
          <w:szCs w:val="28"/>
          <w:rtl/>
          <w:lang w:bidi="ar-IQ"/>
        </w:rPr>
        <w:t xml:space="preserve"> من الكثير من حقوقها </w:t>
      </w:r>
      <w:r w:rsidRPr="00742D20">
        <w:rPr>
          <w:rFonts w:ascii="Simplified Arabic" w:hAnsi="Simplified Arabic" w:cs="Simplified Arabic"/>
          <w:sz w:val="28"/>
          <w:szCs w:val="28"/>
          <w:rtl/>
          <w:lang w:bidi="ar-IQ"/>
        </w:rPr>
        <w:t xml:space="preserve">وتحول دون مشاركتها في </w:t>
      </w:r>
      <w:r w:rsidR="00EC29D9" w:rsidRPr="00742D20">
        <w:rPr>
          <w:rFonts w:ascii="Simplified Arabic" w:hAnsi="Simplified Arabic" w:cs="Simplified Arabic"/>
          <w:sz w:val="28"/>
          <w:szCs w:val="28"/>
          <w:rtl/>
          <w:lang w:bidi="ar-IQ"/>
        </w:rPr>
        <w:t>سوق العمل غير الرسمي والأعمال غير مدفوعة الأجر او العمل المنزلي</w:t>
      </w:r>
      <w:r w:rsidR="002F1107" w:rsidRPr="00742D20">
        <w:rPr>
          <w:rFonts w:ascii="Simplified Arabic" w:hAnsi="Simplified Arabic" w:cs="Simplified Arabic"/>
          <w:sz w:val="28"/>
          <w:szCs w:val="28"/>
          <w:rtl/>
          <w:lang w:bidi="ar-IQ"/>
        </w:rPr>
        <w:t>.</w:t>
      </w:r>
      <w:r w:rsidR="00EC29D9" w:rsidRPr="00742D20">
        <w:rPr>
          <w:rFonts w:ascii="Simplified Arabic" w:hAnsi="Simplified Arabic" w:cs="Simplified Arabic"/>
          <w:sz w:val="28"/>
          <w:szCs w:val="28"/>
          <w:rtl/>
          <w:lang w:bidi="ar-IQ"/>
        </w:rPr>
        <w:t xml:space="preserve">   </w:t>
      </w:r>
    </w:p>
    <w:p w:rsidR="0078467D" w:rsidRPr="00742D20" w:rsidRDefault="000D6BF5" w:rsidP="00742D20">
      <w:pPr>
        <w:pStyle w:val="ListParagraph"/>
        <w:numPr>
          <w:ilvl w:val="0"/>
          <w:numId w:val="10"/>
        </w:numPr>
        <w:bidi/>
        <w:spacing w:line="240" w:lineRule="auto"/>
        <w:ind w:left="36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سؤال</w:t>
      </w:r>
      <w:r w:rsidR="00EC29D9" w:rsidRPr="00742D20">
        <w:rPr>
          <w:rFonts w:ascii="Simplified Arabic" w:hAnsi="Simplified Arabic" w:cs="Simplified Arabic"/>
          <w:b/>
          <w:bCs/>
          <w:sz w:val="28"/>
          <w:szCs w:val="28"/>
          <w:rtl/>
          <w:lang w:bidi="ar-IQ"/>
        </w:rPr>
        <w:t xml:space="preserve"> (7)/ </w:t>
      </w:r>
      <w:r w:rsidR="00B40169" w:rsidRPr="00742D20">
        <w:rPr>
          <w:rFonts w:ascii="Simplified Arabic" w:hAnsi="Simplified Arabic" w:cs="Simplified Arabic"/>
          <w:b/>
          <w:bCs/>
          <w:sz w:val="28"/>
          <w:szCs w:val="28"/>
          <w:rtl/>
          <w:lang w:bidi="ar-IQ"/>
        </w:rPr>
        <w:t xml:space="preserve">هل توجد قوانين أو ممارسات في بلدك تميز بين الأشخاص على أساس الجنس، وهل توجد أي فروقات بين الفتيات والفتان للوصول </w:t>
      </w:r>
      <w:r w:rsidR="006A2720" w:rsidRPr="00742D20">
        <w:rPr>
          <w:rFonts w:ascii="Simplified Arabic" w:hAnsi="Simplified Arabic" w:cs="Simplified Arabic"/>
          <w:b/>
          <w:bCs/>
          <w:sz w:val="28"/>
          <w:szCs w:val="28"/>
          <w:rtl/>
          <w:lang w:bidi="ar-IQ"/>
        </w:rPr>
        <w:t>إلى</w:t>
      </w:r>
      <w:r w:rsidR="00B40169" w:rsidRPr="00742D20">
        <w:rPr>
          <w:rFonts w:ascii="Simplified Arabic" w:hAnsi="Simplified Arabic" w:cs="Simplified Arabic"/>
          <w:b/>
          <w:bCs/>
          <w:sz w:val="28"/>
          <w:szCs w:val="28"/>
          <w:rtl/>
          <w:lang w:bidi="ar-IQ"/>
        </w:rPr>
        <w:t xml:space="preserve"> التعليم وهل هناك فوارق بين الرجال والنساء سواء داخل الزواج أو خارجه  من حيث القدرة على أبرام العقود، وامتلاك / إدارة الممتلكات ، شراء الأرض أو المساكن ، وامتلاك / إدارة </w:t>
      </w:r>
      <w:r w:rsidR="006A2720" w:rsidRPr="00742D20">
        <w:rPr>
          <w:rFonts w:ascii="Simplified Arabic" w:hAnsi="Simplified Arabic" w:cs="Simplified Arabic"/>
          <w:b/>
          <w:bCs/>
          <w:sz w:val="28"/>
          <w:szCs w:val="28"/>
          <w:rtl/>
          <w:lang w:bidi="ar-IQ"/>
        </w:rPr>
        <w:t>الأعمال</w:t>
      </w:r>
      <w:r w:rsidR="00B40169" w:rsidRPr="00742D20">
        <w:rPr>
          <w:rFonts w:ascii="Simplified Arabic" w:hAnsi="Simplified Arabic" w:cs="Simplified Arabic"/>
          <w:b/>
          <w:bCs/>
          <w:sz w:val="28"/>
          <w:szCs w:val="28"/>
          <w:rtl/>
          <w:lang w:bidi="ar-IQ"/>
        </w:rPr>
        <w:t xml:space="preserve">  </w:t>
      </w:r>
      <w:r w:rsidR="006A2720" w:rsidRPr="00742D20">
        <w:rPr>
          <w:rFonts w:ascii="Simplified Arabic" w:hAnsi="Simplified Arabic" w:cs="Simplified Arabic"/>
          <w:b/>
          <w:bCs/>
          <w:sz w:val="28"/>
          <w:szCs w:val="28"/>
          <w:rtl/>
          <w:lang w:bidi="ar-IQ"/>
        </w:rPr>
        <w:t>التجارية والحصول</w:t>
      </w:r>
      <w:r w:rsidR="00B40169" w:rsidRPr="00742D20">
        <w:rPr>
          <w:rFonts w:ascii="Simplified Arabic" w:hAnsi="Simplified Arabic" w:cs="Simplified Arabic"/>
          <w:b/>
          <w:bCs/>
          <w:sz w:val="28"/>
          <w:szCs w:val="28"/>
          <w:rtl/>
          <w:lang w:bidi="ar-IQ"/>
        </w:rPr>
        <w:t xml:space="preserve"> على الائتمان؟</w:t>
      </w:r>
    </w:p>
    <w:p w:rsidR="000D6BF5" w:rsidRPr="00742D20" w:rsidRDefault="000D6BF5" w:rsidP="00742D20">
      <w:p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ج/ لا يوجد أي تشريع يقر هذا التمييز وعلى فرض وجوده فهو يعد باطلا استنادا لأحكام المادة (13/ثانياً) من الدستور العراقي النافذ لسنة 2005 لا</w:t>
      </w:r>
      <w:r w:rsidR="002F1107" w:rsidRPr="00742D20">
        <w:rPr>
          <w:rFonts w:ascii="Simplified Arabic" w:hAnsi="Simplified Arabic" w:cs="Simplified Arabic"/>
          <w:sz w:val="28"/>
          <w:szCs w:val="28"/>
          <w:rtl/>
          <w:lang w:bidi="ar-IQ"/>
        </w:rPr>
        <w:t xml:space="preserve"> </w:t>
      </w:r>
      <w:r w:rsidRPr="00742D20">
        <w:rPr>
          <w:rFonts w:ascii="Simplified Arabic" w:hAnsi="Simplified Arabic" w:cs="Simplified Arabic"/>
          <w:sz w:val="28"/>
          <w:szCs w:val="28"/>
          <w:rtl/>
          <w:lang w:bidi="ar-IQ"/>
        </w:rPr>
        <w:t xml:space="preserve">يجوز سن قانون يتعارض مع هذا الدستور ويعد باطلا كل نص يرد في دساتير الأقاليم او </w:t>
      </w:r>
      <w:r w:rsidRPr="00742D20">
        <w:rPr>
          <w:rFonts w:ascii="Simplified Arabic" w:hAnsi="Simplified Arabic" w:cs="Simplified Arabic"/>
          <w:sz w:val="28"/>
          <w:szCs w:val="28"/>
          <w:rtl/>
          <w:lang w:bidi="ar-IQ"/>
        </w:rPr>
        <w:lastRenderedPageBreak/>
        <w:t>أي نص قانوني آخر يتعارض معه كما تجوز المادة (93) من الدستور اللجوء الى المحكمة الاتحادية للطعن بعدم دستورية أي قانون او نص في قانون نافذ.</w:t>
      </w:r>
    </w:p>
    <w:p w:rsidR="00B5066D" w:rsidRPr="00742D20" w:rsidRDefault="0078467D" w:rsidP="00742D20">
      <w:pPr>
        <w:pStyle w:val="ListParagraph"/>
        <w:numPr>
          <w:ilvl w:val="0"/>
          <w:numId w:val="10"/>
        </w:numPr>
        <w:bidi/>
        <w:spacing w:line="240" w:lineRule="auto"/>
        <w:ind w:left="36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 xml:space="preserve">سؤال (8)/ كيف تؤثر العوائق البنيوية والظواهر أو التهديدات المستمرة في البلد(مثل جائحة </w:t>
      </w:r>
      <w:r w:rsidRPr="00742D20">
        <w:rPr>
          <w:rFonts w:ascii="Simplified Arabic" w:hAnsi="Simplified Arabic" w:cs="Simplified Arabic"/>
          <w:b/>
          <w:bCs/>
          <w:sz w:val="28"/>
          <w:szCs w:val="28"/>
          <w:lang w:bidi="ar-IQ"/>
        </w:rPr>
        <w:t xml:space="preserve">19- </w:t>
      </w:r>
      <w:r w:rsidR="000D6BF5" w:rsidRPr="00742D20">
        <w:rPr>
          <w:rFonts w:ascii="Simplified Arabic" w:hAnsi="Simplified Arabic" w:cs="Simplified Arabic"/>
          <w:b/>
          <w:bCs/>
          <w:sz w:val="28"/>
          <w:szCs w:val="28"/>
          <w:lang w:bidi="ar-IQ"/>
        </w:rPr>
        <w:t>coved</w:t>
      </w:r>
      <w:r w:rsidRPr="00742D20">
        <w:rPr>
          <w:rFonts w:ascii="Simplified Arabic" w:hAnsi="Simplified Arabic" w:cs="Simplified Arabic"/>
          <w:b/>
          <w:bCs/>
          <w:sz w:val="28"/>
          <w:szCs w:val="28"/>
          <w:rtl/>
          <w:lang w:bidi="ar-IQ"/>
        </w:rPr>
        <w:t xml:space="preserve"> وتغير المناخ ، والصراع المستمر، وما </w:t>
      </w:r>
      <w:r w:rsidR="006A2720" w:rsidRPr="00742D20">
        <w:rPr>
          <w:rFonts w:ascii="Simplified Arabic" w:hAnsi="Simplified Arabic" w:cs="Simplified Arabic"/>
          <w:b/>
          <w:bCs/>
          <w:sz w:val="28"/>
          <w:szCs w:val="28"/>
          <w:rtl/>
          <w:lang w:bidi="ar-IQ"/>
        </w:rPr>
        <w:t>إلى</w:t>
      </w:r>
      <w:r w:rsidRPr="00742D20">
        <w:rPr>
          <w:rFonts w:ascii="Simplified Arabic" w:hAnsi="Simplified Arabic" w:cs="Simplified Arabic"/>
          <w:b/>
          <w:bCs/>
          <w:sz w:val="28"/>
          <w:szCs w:val="28"/>
          <w:rtl/>
          <w:lang w:bidi="ar-IQ"/>
        </w:rPr>
        <w:t xml:space="preserve"> ذلك) النساء والفتيات لا سيما في طريقة وصول النساء والفتيات إلى المجالات الاقتصادية والاجتماعية</w:t>
      </w:r>
      <w:r w:rsidR="00B5066D" w:rsidRPr="00742D20">
        <w:rPr>
          <w:rFonts w:ascii="Simplified Arabic" w:hAnsi="Simplified Arabic" w:cs="Simplified Arabic"/>
          <w:b/>
          <w:bCs/>
          <w:sz w:val="28"/>
          <w:szCs w:val="28"/>
          <w:rtl/>
          <w:lang w:bidi="ar-IQ"/>
        </w:rPr>
        <w:t>؟</w:t>
      </w:r>
    </w:p>
    <w:p w:rsidR="000D6BF5" w:rsidRPr="00742D20" w:rsidRDefault="00D052C0" w:rsidP="00742D20">
      <w:pPr>
        <w:pStyle w:val="ListParagraph"/>
        <w:bidi/>
        <w:spacing w:line="240" w:lineRule="auto"/>
        <w:ind w:left="36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ج/ تمثل الأزمات أيًا كان شكلها أو طبيعتها مثل جائحة (</w:t>
      </w:r>
      <w:r w:rsidRPr="00742D20">
        <w:rPr>
          <w:rFonts w:ascii="Simplified Arabic" w:hAnsi="Simplified Arabic" w:cs="Simplified Arabic"/>
          <w:sz w:val="28"/>
          <w:szCs w:val="28"/>
          <w:lang w:bidi="ar-IQ"/>
        </w:rPr>
        <w:t>covid-19</w:t>
      </w:r>
      <w:r w:rsidRPr="00742D20">
        <w:rPr>
          <w:rFonts w:ascii="Simplified Arabic" w:hAnsi="Simplified Arabic" w:cs="Simplified Arabic"/>
          <w:sz w:val="28"/>
          <w:szCs w:val="28"/>
          <w:rtl/>
          <w:lang w:bidi="ar-IQ"/>
        </w:rPr>
        <w:t>) و</w:t>
      </w:r>
      <w:r w:rsidR="004D0DF1" w:rsidRPr="00742D20">
        <w:rPr>
          <w:rFonts w:ascii="Simplified Arabic" w:hAnsi="Simplified Arabic" w:cs="Simplified Arabic"/>
          <w:sz w:val="28"/>
          <w:szCs w:val="28"/>
          <w:rtl/>
          <w:lang w:bidi="ar-IQ"/>
        </w:rPr>
        <w:t xml:space="preserve">ظروف النزاع </w:t>
      </w:r>
      <w:r w:rsidRPr="00742D20">
        <w:rPr>
          <w:rFonts w:ascii="Simplified Arabic" w:hAnsi="Simplified Arabic" w:cs="Simplified Arabic"/>
          <w:sz w:val="28"/>
          <w:szCs w:val="28"/>
          <w:rtl/>
          <w:lang w:bidi="ar-IQ"/>
        </w:rPr>
        <w:t xml:space="preserve">وتداعياته أحدى أهم المعوقات التي تحول دون وصول المرأة إلى المشاركة الفاعلة في الحياة الاقتصادية وتمنع حصولها على حقوقها الاجتماعية ولنا في التدابير التي اتخذتها الحكومة العراقية للحد من مخاطر الجائحة مثال حي على ذلك حيث كانت المرأة والفتاة الخاسر الأكبر فيها من خلال تأثر المرأة المعيلة لأسرتها والتي تمثل نسبة </w:t>
      </w:r>
      <w:r w:rsidR="000E4232" w:rsidRPr="00742D20">
        <w:rPr>
          <w:rFonts w:ascii="Simplified Arabic" w:hAnsi="Simplified Arabic" w:cs="Simplified Arabic"/>
          <w:sz w:val="28"/>
          <w:szCs w:val="28"/>
          <w:rtl/>
          <w:lang w:bidi="ar-IQ"/>
        </w:rPr>
        <w:t>(10.7%)</w:t>
      </w:r>
      <w:r w:rsidRPr="00742D20">
        <w:rPr>
          <w:rFonts w:ascii="Simplified Arabic" w:hAnsi="Simplified Arabic" w:cs="Simplified Arabic"/>
          <w:sz w:val="28"/>
          <w:szCs w:val="28"/>
          <w:rtl/>
          <w:lang w:bidi="ar-IQ"/>
        </w:rPr>
        <w:t>من مجموع الأسر في العراق في ظل ارتفاع الأسعار إلى جانب ذلك شهد العراق ارتفاعًا في نسبة العنف القائم على النوع الاجتماعي حيث وصلت نسبة النساء اللواتي بلغن عن حوادث العنف المبني على النوع الاجتماعي (98%) من بلاغات العنف فضلًا عن ذلك القت الجائحة بضلالها على المرأة العاملة في مجال الخدمات الصحية حيث بينت إحصائيات وزارة الصحة العراقية لعام 2020 إصابة (4364) أمرأه بالوباء مقابل (5705) رجل وكانت حصيلة الوفيات (85) أمرأه مقابل وفاة (181) رجل، وقد ترافق ذلك مع توزيع غير متكافئ لأعمال رعاية الأسرة بين الرجال والنساء والضغط النفسي الكبير الذي تعرضت له المرأة حيث أظهرت استطلاعات الرأي أن نسبة (96%) ذكرن بأنهن قلقهن على أفراد العائلة أكثر من القلق على أنفسهن، وما</w:t>
      </w:r>
      <w:r w:rsidR="002F1107" w:rsidRPr="00742D20">
        <w:rPr>
          <w:rFonts w:ascii="Simplified Arabic" w:hAnsi="Simplified Arabic" w:cs="Simplified Arabic"/>
          <w:sz w:val="28"/>
          <w:szCs w:val="28"/>
          <w:rtl/>
          <w:lang w:bidi="ar-IQ"/>
        </w:rPr>
        <w:t xml:space="preserve"> </w:t>
      </w:r>
      <w:r w:rsidRPr="00742D20">
        <w:rPr>
          <w:rFonts w:ascii="Simplified Arabic" w:hAnsi="Simplified Arabic" w:cs="Simplified Arabic"/>
          <w:sz w:val="28"/>
          <w:szCs w:val="28"/>
          <w:rtl/>
          <w:lang w:bidi="ar-IQ"/>
        </w:rPr>
        <w:t>تقدم ينسحب على ظروف النزاع  الذي حصل في العراق خلال الفترة المنصرمة، حيث كانت المرأة العراقية ضحية لهذا النزاع ولنا فيما تعرضت له المرأة والفتاة الأيزيدية مثال على ذلك</w:t>
      </w:r>
      <w:r w:rsidR="002F1107" w:rsidRPr="00742D20">
        <w:rPr>
          <w:rFonts w:ascii="Simplified Arabic" w:hAnsi="Simplified Arabic" w:cs="Simplified Arabic"/>
          <w:sz w:val="28"/>
          <w:szCs w:val="28"/>
          <w:rtl/>
          <w:lang w:bidi="ar-IQ"/>
        </w:rPr>
        <w:t>،</w:t>
      </w:r>
      <w:r w:rsidRPr="00742D20">
        <w:rPr>
          <w:rFonts w:ascii="Simplified Arabic" w:hAnsi="Simplified Arabic" w:cs="Simplified Arabic"/>
          <w:sz w:val="28"/>
          <w:szCs w:val="28"/>
          <w:rtl/>
          <w:lang w:bidi="ar-IQ"/>
        </w:rPr>
        <w:t xml:space="preserve"> إلى جانب مئات النساء والفتيات اللواتي مازلن لغاية تاريخه يقيمن في مخيمات لا</w:t>
      </w:r>
      <w:r w:rsidR="002F1107" w:rsidRPr="00742D20">
        <w:rPr>
          <w:rFonts w:ascii="Simplified Arabic" w:hAnsi="Simplified Arabic" w:cs="Simplified Arabic"/>
          <w:sz w:val="28"/>
          <w:szCs w:val="28"/>
          <w:rtl/>
          <w:lang w:bidi="ar-IQ"/>
        </w:rPr>
        <w:t xml:space="preserve"> </w:t>
      </w:r>
      <w:r w:rsidRPr="00742D20">
        <w:rPr>
          <w:rFonts w:ascii="Simplified Arabic" w:hAnsi="Simplified Arabic" w:cs="Simplified Arabic"/>
          <w:sz w:val="28"/>
          <w:szCs w:val="28"/>
          <w:rtl/>
          <w:lang w:bidi="ar-IQ"/>
        </w:rPr>
        <w:t>تتوفر فيها مقومات الحياة الكريمة. وتأسيسًا على ذلك ولكون المرأة هي الخاصرة الضعيفة في المجتمع تبقى على الدوام الخاسر الأكبر من الأزمات التي يتعرض لها المجتمع حيث يصعب عليها الوصول إلى ممارسة حقوقها الاجتماعية والاقتصادية.</w:t>
      </w:r>
    </w:p>
    <w:p w:rsidR="006D283A" w:rsidRPr="00742D20" w:rsidRDefault="006D283A" w:rsidP="00742D20">
      <w:pPr>
        <w:pStyle w:val="ListParagraph"/>
        <w:bidi/>
        <w:spacing w:line="240" w:lineRule="auto"/>
        <w:ind w:left="36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وفي مجال المناخ وتغيراته تقدم النساء مساهمات لا</w:t>
      </w:r>
      <w:r w:rsidRPr="00742D20">
        <w:rPr>
          <w:rFonts w:ascii="Simplified Arabic" w:hAnsi="Simplified Arabic" w:cs="Simplified Arabic"/>
          <w:sz w:val="28"/>
          <w:szCs w:val="28"/>
          <w:lang w:bidi="ar-IQ"/>
        </w:rPr>
        <w:t xml:space="preserve"> </w:t>
      </w:r>
      <w:r w:rsidRPr="00742D20">
        <w:rPr>
          <w:rFonts w:ascii="Simplified Arabic" w:hAnsi="Simplified Arabic" w:cs="Simplified Arabic"/>
          <w:sz w:val="28"/>
          <w:szCs w:val="28"/>
          <w:rtl/>
          <w:lang w:bidi="ar-IQ"/>
        </w:rPr>
        <w:t xml:space="preserve">غنى عنها من خلال ما يقمن به من أدوار محورية مبنية على النوع الاجتماعي في قطاع الزراعة وكمديرات للموارد الطبيعية والتنمية الريفية أو كنساء متضررات من التغيرات المناخية، كونهن المستجيبات في الخطوط الأمامية والعائلات وأسرهن في ظل الكوارث المتعلقة بالمناخ </w:t>
      </w:r>
    </w:p>
    <w:p w:rsidR="00D052C0" w:rsidRPr="00742D20" w:rsidRDefault="00D052C0" w:rsidP="00742D20">
      <w:pPr>
        <w:pStyle w:val="ListParagraph"/>
        <w:numPr>
          <w:ilvl w:val="0"/>
          <w:numId w:val="10"/>
        </w:numPr>
        <w:bidi/>
        <w:spacing w:line="240" w:lineRule="auto"/>
        <w:jc w:val="lowKashida"/>
        <w:rPr>
          <w:rFonts w:ascii="Simplified Arabic" w:hAnsi="Simplified Arabic" w:cs="Simplified Arabic"/>
          <w:b/>
          <w:bCs/>
          <w:sz w:val="28"/>
          <w:szCs w:val="28"/>
          <w:rtl/>
          <w:lang w:bidi="ar-IQ"/>
        </w:rPr>
      </w:pPr>
      <w:r w:rsidRPr="00742D20">
        <w:rPr>
          <w:rFonts w:ascii="Simplified Arabic" w:hAnsi="Simplified Arabic" w:cs="Simplified Arabic"/>
          <w:b/>
          <w:bCs/>
          <w:sz w:val="28"/>
          <w:szCs w:val="28"/>
          <w:rtl/>
          <w:lang w:bidi="ar-IQ"/>
        </w:rPr>
        <w:t>سؤال (9)/</w:t>
      </w:r>
      <w:r w:rsidR="00B5066D" w:rsidRPr="00742D20">
        <w:rPr>
          <w:rFonts w:ascii="Simplified Arabic" w:hAnsi="Simplified Arabic" w:cs="Simplified Arabic"/>
          <w:b/>
          <w:bCs/>
          <w:sz w:val="28"/>
          <w:szCs w:val="28"/>
          <w:rtl/>
          <w:lang w:bidi="ar-IQ"/>
        </w:rPr>
        <w:t xml:space="preserve"> هل هناك أي جهات فاعلة محددة ، مثل الشركات التجارية، أو القوانين أو السياسات في بلدك</w:t>
      </w:r>
      <w:r w:rsidR="006A2720" w:rsidRPr="00742D20">
        <w:rPr>
          <w:rFonts w:ascii="Simplified Arabic" w:hAnsi="Simplified Arabic" w:cs="Simplified Arabic"/>
          <w:b/>
          <w:bCs/>
          <w:sz w:val="28"/>
          <w:szCs w:val="28"/>
          <w:rtl/>
          <w:lang w:bidi="ar-IQ"/>
        </w:rPr>
        <w:t xml:space="preserve"> </w:t>
      </w:r>
      <w:r w:rsidR="00B5066D" w:rsidRPr="00742D20">
        <w:rPr>
          <w:rFonts w:ascii="Simplified Arabic" w:hAnsi="Simplified Arabic" w:cs="Simplified Arabic"/>
          <w:b/>
          <w:bCs/>
          <w:sz w:val="28"/>
          <w:szCs w:val="28"/>
          <w:rtl/>
          <w:lang w:bidi="ar-IQ"/>
        </w:rPr>
        <w:t>- مثل الاتفاقيات التجارية والضرائب والديون وإعادة التوزيع والإجراءات – التي تخلق مخاطر معينة أو غير متناسبة أو انت</w:t>
      </w:r>
      <w:r w:rsidRPr="00742D20">
        <w:rPr>
          <w:rFonts w:ascii="Simplified Arabic" w:hAnsi="Simplified Arabic" w:cs="Simplified Arabic"/>
          <w:b/>
          <w:bCs/>
          <w:sz w:val="28"/>
          <w:szCs w:val="28"/>
          <w:rtl/>
          <w:lang w:bidi="ar-IQ"/>
        </w:rPr>
        <w:t>هاكات ملموسة لحقوق الانسان للنساء والفتيات</w:t>
      </w:r>
      <w:r w:rsidR="002F1107" w:rsidRPr="00742D20">
        <w:rPr>
          <w:rFonts w:ascii="Simplified Arabic" w:hAnsi="Simplified Arabic" w:cs="Simplified Arabic"/>
          <w:b/>
          <w:bCs/>
          <w:sz w:val="28"/>
          <w:szCs w:val="28"/>
          <w:rtl/>
          <w:lang w:bidi="ar-IQ"/>
        </w:rPr>
        <w:t>.</w:t>
      </w:r>
    </w:p>
    <w:p w:rsidR="005F72E2" w:rsidRPr="00742D20" w:rsidRDefault="00D052C0" w:rsidP="00742D20">
      <w:pPr>
        <w:pStyle w:val="ListParagraph"/>
        <w:bidi/>
        <w:spacing w:line="240" w:lineRule="auto"/>
        <w:ind w:left="36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 ج/  نعم هناك بعض المخاطر التي يمكن لها أن تكون غير متناسبة وتمثل انتهاك لحقوق المرأة والفتاة والتي تتمثل في بعض التشريعات القانونية التي تكرس التميز الجنسي خاصة تلك التي شرعت في ظل فلسفة الأنظمة السابقة مثل بعض نصوص ومواد قانون العقوبات العراقي (111 لسنة 1969) إلى جانب غياب بعض التشريعات الضرورية أو </w:t>
      </w:r>
      <w:r w:rsidRPr="00742D20">
        <w:rPr>
          <w:rFonts w:ascii="Simplified Arabic" w:hAnsi="Simplified Arabic" w:cs="Simplified Arabic"/>
          <w:sz w:val="28"/>
          <w:szCs w:val="28"/>
          <w:rtl/>
          <w:lang w:bidi="ar-IQ"/>
        </w:rPr>
        <w:lastRenderedPageBreak/>
        <w:t>تأخر تشريعها خاصة تلك التي تستجيب إلى متطلبات الحياة المعاصرة أو تلبي التزامات العراق الدولية مثل مشروع قانون مناهضة العنف الأسري والذي أحالته الحكومة للبرلمان منذ عام 2020، وهنا لابد من الإشارة إلى وجود جهد حكومي ومجتمعي كبير يعمل على الحد من هذه المخاطر من خلال العمل على تعديل تلك التشريعات وتسريع إجراءات السير بالتشريعات الجديدة إلى جانب اعتماد جملة من السياسات والخطط والبرامج الهادفة للحد من تلك المخاطر.</w:t>
      </w:r>
      <w:r w:rsidR="00B40169" w:rsidRPr="00742D20">
        <w:rPr>
          <w:rFonts w:ascii="Simplified Arabic" w:hAnsi="Simplified Arabic" w:cs="Simplified Arabic"/>
          <w:sz w:val="28"/>
          <w:szCs w:val="28"/>
          <w:rtl/>
          <w:lang w:bidi="ar-IQ"/>
        </w:rPr>
        <w:t xml:space="preserve"> </w:t>
      </w:r>
    </w:p>
    <w:p w:rsidR="00D052C0" w:rsidRPr="00742D20" w:rsidRDefault="00251181" w:rsidP="00742D20">
      <w:pPr>
        <w:pStyle w:val="ListParagraph"/>
        <w:numPr>
          <w:ilvl w:val="0"/>
          <w:numId w:val="10"/>
        </w:numPr>
        <w:bidi/>
        <w:spacing w:line="240" w:lineRule="auto"/>
        <w:ind w:left="45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سؤال (10)</w:t>
      </w:r>
      <w:r w:rsidR="00742D20">
        <w:rPr>
          <w:rFonts w:ascii="Simplified Arabic" w:hAnsi="Simplified Arabic" w:cs="Simplified Arabic"/>
          <w:b/>
          <w:bCs/>
          <w:sz w:val="28"/>
          <w:szCs w:val="28"/>
          <w:lang w:bidi="ar-IQ"/>
        </w:rPr>
        <w:t xml:space="preserve"> </w:t>
      </w:r>
      <w:r w:rsidRPr="00742D20">
        <w:rPr>
          <w:rFonts w:ascii="Simplified Arabic" w:hAnsi="Simplified Arabic" w:cs="Simplified Arabic"/>
          <w:b/>
          <w:bCs/>
          <w:sz w:val="28"/>
          <w:szCs w:val="28"/>
          <w:rtl/>
          <w:lang w:bidi="ar-IQ"/>
        </w:rPr>
        <w:t xml:space="preserve">هل هناك أي إطار قانوني أو سياسة أو برنامج أو جزء من عملك يركز على دور الرجل في منع المخاطر الاقتصادية أو نقاط ضعف النساء والفتيات أو ضمان حقوق الإنسان للمرأة في سياق الفقر وعدم المساواة؟ هل هناك أي يظهر أو يؤكد الفوائد التي تعود على المجتمع بأسرة من المساواة بين الجنسين والاقتصاد الشامل؟ ممارسات واعدة. </w:t>
      </w:r>
    </w:p>
    <w:p w:rsidR="00251181" w:rsidRPr="00742D20" w:rsidRDefault="00251181" w:rsidP="00742D20">
      <w:pPr>
        <w:pStyle w:val="ListParagraph"/>
        <w:bidi/>
        <w:spacing w:line="240" w:lineRule="auto"/>
        <w:ind w:left="36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ج/ تعد خطة التنمية الوطنية (2018-2022) من اهم الوثائق التنموية التي أشارت إلى هذا الموضوع وهي بصدد تناول التحديات الاجتماعية في الفقرة (6) (ان فجوة النوع الاجتماعي تقوض أسس البناء التنموي بسبب القوالب النمطية التقليدية لإدوار المرأة والمتأثرة بهيمنة التقاليد الذكورية المتجذرة في عمق البناء الاجتماعي وقد انعكس ذلك على ضعف مشاركة المرأة في النشاطات الاقتصادية والاجتماعية والسياسية ومحدودية أشغالها للأدوار القيادية في المؤسسات التشريعية والسياسية. وقد عالجت الخطة آنفاً وبشكل مفصل في الفصل التاسع تحت عنوان تحليل واقع المرأة تمكين المرأة عبر مجموعة من الأهداف وهي تمكينها (علمياً، اقتصادياً، صحياً، وفي المناطق </w:t>
      </w:r>
      <w:r w:rsidR="0064520D" w:rsidRPr="00742D20">
        <w:rPr>
          <w:rFonts w:ascii="Simplified Arabic" w:hAnsi="Simplified Arabic" w:cs="Simplified Arabic"/>
          <w:sz w:val="28"/>
          <w:szCs w:val="28"/>
          <w:rtl/>
          <w:lang w:bidi="ar-IQ"/>
        </w:rPr>
        <w:t>المتضررة،</w:t>
      </w:r>
      <w:r w:rsidRPr="00742D20">
        <w:rPr>
          <w:rFonts w:ascii="Simplified Arabic" w:hAnsi="Simplified Arabic" w:cs="Simplified Arabic"/>
          <w:sz w:val="28"/>
          <w:szCs w:val="28"/>
          <w:rtl/>
          <w:lang w:bidi="ar-IQ"/>
        </w:rPr>
        <w:t xml:space="preserve"> وتوسيع مشاركتها في القطاع الخاص وهذا ما يعكس حقيقة أخذها بنظر الاعتبار مفهوم الفقر متعدد الأبعاد الذي تبنته استراتيجية التخفيف من الفقر. </w:t>
      </w:r>
    </w:p>
    <w:p w:rsidR="00281730" w:rsidRPr="00742D20" w:rsidRDefault="00BA03ED" w:rsidP="00742D20">
      <w:pPr>
        <w:pStyle w:val="ListParagraph"/>
        <w:numPr>
          <w:ilvl w:val="0"/>
          <w:numId w:val="10"/>
        </w:numPr>
        <w:bidi/>
        <w:spacing w:line="240" w:lineRule="auto"/>
        <w:ind w:left="36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 xml:space="preserve">سؤال (11) </w:t>
      </w:r>
      <w:r w:rsidR="00DF5D8F" w:rsidRPr="00742D20">
        <w:rPr>
          <w:rFonts w:ascii="Simplified Arabic" w:hAnsi="Simplified Arabic" w:cs="Simplified Arabic"/>
          <w:b/>
          <w:bCs/>
          <w:sz w:val="28"/>
          <w:szCs w:val="28"/>
          <w:rtl/>
          <w:lang w:bidi="ar-IQ"/>
        </w:rPr>
        <w:t>ماهي الطرق الملموسة التي تعمل بها الدولة في السلطة التنفيذية أو التشريعية أو القضائية لمع</w:t>
      </w:r>
      <w:r w:rsidR="00281730" w:rsidRPr="00742D20">
        <w:rPr>
          <w:rFonts w:ascii="Simplified Arabic" w:hAnsi="Simplified Arabic" w:cs="Simplified Arabic"/>
          <w:b/>
          <w:bCs/>
          <w:sz w:val="28"/>
          <w:szCs w:val="28"/>
          <w:rtl/>
          <w:lang w:bidi="ar-IQ"/>
        </w:rPr>
        <w:t>ا</w:t>
      </w:r>
      <w:r w:rsidR="00DF5D8F" w:rsidRPr="00742D20">
        <w:rPr>
          <w:rFonts w:ascii="Simplified Arabic" w:hAnsi="Simplified Arabic" w:cs="Simplified Arabic"/>
          <w:b/>
          <w:bCs/>
          <w:sz w:val="28"/>
          <w:szCs w:val="28"/>
          <w:rtl/>
          <w:lang w:bidi="ar-IQ"/>
        </w:rPr>
        <w:t>لجة حالة الحرمان الهيكلي للنساء والفتيات فيما يتعلق بالحق</w:t>
      </w:r>
      <w:r w:rsidR="00281730" w:rsidRPr="00742D20">
        <w:rPr>
          <w:rFonts w:ascii="Simplified Arabic" w:hAnsi="Simplified Arabic" w:cs="Simplified Arabic"/>
          <w:b/>
          <w:bCs/>
          <w:sz w:val="28"/>
          <w:szCs w:val="28"/>
          <w:rtl/>
          <w:lang w:bidi="ar-IQ"/>
        </w:rPr>
        <w:t>و</w:t>
      </w:r>
      <w:r w:rsidR="00DF5D8F" w:rsidRPr="00742D20">
        <w:rPr>
          <w:rFonts w:ascii="Simplified Arabic" w:hAnsi="Simplified Arabic" w:cs="Simplified Arabic"/>
          <w:b/>
          <w:bCs/>
          <w:sz w:val="28"/>
          <w:szCs w:val="28"/>
          <w:rtl/>
          <w:lang w:bidi="ar-IQ"/>
        </w:rPr>
        <w:t xml:space="preserve">ق الاقتصادية </w:t>
      </w:r>
      <w:r w:rsidR="00EE7FE7" w:rsidRPr="00742D20">
        <w:rPr>
          <w:rFonts w:ascii="Simplified Arabic" w:hAnsi="Simplified Arabic" w:cs="Simplified Arabic"/>
          <w:b/>
          <w:bCs/>
          <w:sz w:val="28"/>
          <w:szCs w:val="28"/>
          <w:rtl/>
          <w:lang w:bidi="ar-IQ"/>
        </w:rPr>
        <w:t>والاجتماعية؟ هل</w:t>
      </w:r>
      <w:r w:rsidR="00DF5D8F" w:rsidRPr="00742D20">
        <w:rPr>
          <w:rFonts w:ascii="Simplified Arabic" w:hAnsi="Simplified Arabic" w:cs="Simplified Arabic"/>
          <w:b/>
          <w:bCs/>
          <w:sz w:val="28"/>
          <w:szCs w:val="28"/>
          <w:rtl/>
          <w:lang w:bidi="ar-IQ"/>
        </w:rPr>
        <w:t xml:space="preserve"> هناك أي قضايا ومنصات معينة تحميهن من التهديدات التي </w:t>
      </w:r>
      <w:r w:rsidR="00EE7FE7" w:rsidRPr="00742D20">
        <w:rPr>
          <w:rFonts w:ascii="Simplified Arabic" w:hAnsi="Simplified Arabic" w:cs="Simplified Arabic"/>
          <w:b/>
          <w:bCs/>
          <w:sz w:val="28"/>
          <w:szCs w:val="28"/>
          <w:rtl/>
          <w:lang w:bidi="ar-IQ"/>
        </w:rPr>
        <w:t>يوجهوها</w:t>
      </w:r>
      <w:r w:rsidR="00DF5D8F" w:rsidRPr="00742D20">
        <w:rPr>
          <w:rFonts w:ascii="Simplified Arabic" w:hAnsi="Simplified Arabic" w:cs="Simplified Arabic"/>
          <w:b/>
          <w:bCs/>
          <w:sz w:val="28"/>
          <w:szCs w:val="28"/>
          <w:rtl/>
          <w:lang w:bidi="ar-IQ"/>
        </w:rPr>
        <w:t xml:space="preserve"> بسبب الفقر وعدم المساواة؟</w:t>
      </w:r>
    </w:p>
    <w:p w:rsidR="00BA03ED" w:rsidRPr="00742D20" w:rsidRDefault="00BA03ED" w:rsidP="00742D20">
      <w:p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ج/ قدر تعلق الأمر بالسلطة</w:t>
      </w:r>
      <w:r w:rsidR="00742D20">
        <w:rPr>
          <w:rFonts w:ascii="Simplified Arabic" w:hAnsi="Simplified Arabic" w:cs="Simplified Arabic"/>
          <w:sz w:val="28"/>
          <w:szCs w:val="28"/>
          <w:rtl/>
          <w:lang w:bidi="ar-IQ"/>
        </w:rPr>
        <w:t xml:space="preserve"> التنفيذية هناك جهود حثيثة ل</w:t>
      </w:r>
      <w:r w:rsidRPr="00742D20">
        <w:rPr>
          <w:rFonts w:ascii="Simplified Arabic" w:hAnsi="Simplified Arabic" w:cs="Simplified Arabic"/>
          <w:sz w:val="28"/>
          <w:szCs w:val="28"/>
          <w:rtl/>
          <w:lang w:bidi="ar-IQ"/>
        </w:rPr>
        <w:t xml:space="preserve">توفير الحماية الاقتصادية والاجتماعية للمرأة العراقية خاصة فيما يتعلق بالفقر وعدم المساواة من خلال اعتماد جملة من السياسات والخطط والبرامج وعلى سبيل المثال لا الحصر </w:t>
      </w:r>
      <w:r w:rsidRPr="00742D20">
        <w:rPr>
          <w:rFonts w:ascii="Simplified Arabic" w:hAnsi="Simplified Arabic" w:cs="Simplified Arabic"/>
          <w:b/>
          <w:bCs/>
          <w:sz w:val="28"/>
          <w:szCs w:val="28"/>
          <w:rtl/>
          <w:lang w:bidi="ar-IQ"/>
        </w:rPr>
        <w:t>ما</w:t>
      </w:r>
      <w:r w:rsidR="002F1107" w:rsidRPr="00742D20">
        <w:rPr>
          <w:rFonts w:ascii="Simplified Arabic" w:hAnsi="Simplified Arabic" w:cs="Simplified Arabic"/>
          <w:b/>
          <w:bCs/>
          <w:sz w:val="28"/>
          <w:szCs w:val="28"/>
          <w:rtl/>
          <w:lang w:bidi="ar-IQ"/>
        </w:rPr>
        <w:t xml:space="preserve"> يأتي</w:t>
      </w:r>
      <w:r w:rsidRPr="00742D20">
        <w:rPr>
          <w:rFonts w:ascii="Simplified Arabic" w:hAnsi="Simplified Arabic" w:cs="Simplified Arabic"/>
          <w:b/>
          <w:bCs/>
          <w:sz w:val="28"/>
          <w:szCs w:val="28"/>
          <w:rtl/>
          <w:lang w:bidi="ar-IQ"/>
        </w:rPr>
        <w:t>:</w:t>
      </w:r>
      <w:r w:rsidRPr="00742D20">
        <w:rPr>
          <w:rFonts w:ascii="Simplified Arabic" w:hAnsi="Simplified Arabic" w:cs="Simplified Arabic"/>
          <w:sz w:val="28"/>
          <w:szCs w:val="28"/>
          <w:rtl/>
          <w:lang w:bidi="ar-IQ"/>
        </w:rPr>
        <w:t xml:space="preserve"> </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إطلاق الخطة الوطنية الثانية للتمكين الاقتصادي للمرأة (2021-2024)  </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تخصيص 25</w:t>
      </w:r>
      <w:r w:rsidRPr="00742D20">
        <w:rPr>
          <w:rFonts w:ascii="Simplified Arabic" w:hAnsi="Simplified Arabic" w:cs="Simplified Arabic"/>
          <w:sz w:val="28"/>
          <w:szCs w:val="28"/>
          <w:cs/>
          <w:lang w:bidi="ar-IQ"/>
        </w:rPr>
        <w:t>‎</w:t>
      </w:r>
      <w:r w:rsidRPr="00742D20">
        <w:rPr>
          <w:rFonts w:ascii="Simplified Arabic" w:hAnsi="Simplified Arabic" w:cs="Simplified Arabic"/>
          <w:sz w:val="28"/>
          <w:szCs w:val="28"/>
          <w:lang w:bidi="ar-IQ"/>
        </w:rPr>
        <w:t>%</w:t>
      </w:r>
      <w:r w:rsidRPr="00742D20">
        <w:rPr>
          <w:rFonts w:ascii="Simplified Arabic" w:hAnsi="Simplified Arabic" w:cs="Simplified Arabic"/>
          <w:sz w:val="28"/>
          <w:szCs w:val="28"/>
          <w:cs/>
          <w:lang w:bidi="ar-IQ"/>
        </w:rPr>
        <w:t>‎</w:t>
      </w:r>
      <w:r w:rsidRPr="00742D20">
        <w:rPr>
          <w:rFonts w:ascii="Simplified Arabic" w:hAnsi="Simplified Arabic" w:cs="Simplified Arabic"/>
          <w:sz w:val="28"/>
          <w:szCs w:val="28"/>
          <w:rtl/>
          <w:lang w:bidi="ar-IQ"/>
        </w:rPr>
        <w:t xml:space="preserve"> من القروض الميسرة للنساء المعيلات والأرامل والناجيات من النزاع ودعم مشاريعهن. </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العمل على تبني موازنة مالية عامة مستجيبة للنوع</w:t>
      </w:r>
      <w:r w:rsidR="002F1107" w:rsidRPr="00742D20">
        <w:rPr>
          <w:rFonts w:ascii="Simplified Arabic" w:hAnsi="Simplified Arabic" w:cs="Simplified Arabic"/>
          <w:sz w:val="28"/>
          <w:szCs w:val="28"/>
          <w:rtl/>
          <w:lang w:bidi="ar-IQ"/>
        </w:rPr>
        <w:t>.</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إدراج مشاريع دعم البرامج الخاصة بالنساء في خطة إعادة الأعمار ضمن استراتيجية وزارة التخطيط 2022-2024.</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شمول(425.492) أسرة التي تعيلها أمرأه برواتب الحماية الاجتماعية لغاية 31/12/2021. </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شمول (150.090) امرأة برواتب ذوي الإعاقة والاحتياجات الخاصة لغاية 31/12/2021 </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lastRenderedPageBreak/>
        <w:t>بلغ عدد المستفيدات من برنامج الضمان الاجتماعي (26795) امرأة لغاية 31/12/2021</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تعديل تعليمات تنفيذ العقود الحكومية لجعلها مستجيبة للنوع الاجتماعي ومراعية لدور المرأة في المجال الاقتصادي.</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إطلاق الخطة التنفيذية</w:t>
      </w:r>
      <w:r w:rsidR="00FF12E9" w:rsidRPr="00742D20">
        <w:rPr>
          <w:rFonts w:ascii="Simplified Arabic" w:hAnsi="Simplified Arabic" w:cs="Simplified Arabic"/>
          <w:sz w:val="28"/>
          <w:szCs w:val="28"/>
          <w:rtl/>
          <w:lang w:bidi="ar-IQ"/>
        </w:rPr>
        <w:t xml:space="preserve"> الثانية</w:t>
      </w:r>
      <w:r w:rsidRPr="00742D20">
        <w:rPr>
          <w:rFonts w:ascii="Simplified Arabic" w:hAnsi="Simplified Arabic" w:cs="Simplified Arabic"/>
          <w:sz w:val="28"/>
          <w:szCs w:val="28"/>
          <w:rtl/>
          <w:lang w:bidi="ar-IQ"/>
        </w:rPr>
        <w:t xml:space="preserve"> لبرنامج الحماية الاجت</w:t>
      </w:r>
      <w:r w:rsidR="00FF12E9" w:rsidRPr="00742D20">
        <w:rPr>
          <w:rFonts w:ascii="Simplified Arabic" w:hAnsi="Simplified Arabic" w:cs="Simplified Arabic"/>
          <w:sz w:val="28"/>
          <w:szCs w:val="28"/>
          <w:rtl/>
          <w:lang w:bidi="ar-IQ"/>
        </w:rPr>
        <w:t>ماعية والتمكين الاقتصادي للمرأة (2021-2022).</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خطة التنمية الوطنية 2018-2022</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استراتيجية التخفيف من الفقر الثانية 2018-2022</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رؤية العراق في خطة التنمية المستدامة 2030</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الخطة الوطنية لتنفيذ قرار مجلس الأمن الدولي (1325) والبيان المشترك</w:t>
      </w:r>
      <w:r w:rsidRPr="00742D20">
        <w:rPr>
          <w:rFonts w:ascii="Simplified Arabic" w:hAnsi="Simplified Arabic" w:cs="Simplified Arabic"/>
          <w:sz w:val="28"/>
          <w:szCs w:val="28"/>
          <w:rtl/>
          <w:lang w:bidi="ar-IQ"/>
        </w:rPr>
        <w:tab/>
      </w:r>
    </w:p>
    <w:p w:rsidR="00BA03ED" w:rsidRPr="00742D20" w:rsidRDefault="00FF12E9"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استراتيجية تطوير القطاع الخاص (2014-2030).</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استراتيجية مناهضة العنف ضد المرأة 2018-2030</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استراتيجية صحة الأم والطفل والصحة الإنجابية.</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السياسة الصحية الوطنية العراقية (2014-2023).</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استراتيجية تقديم الخدمات الصحية والوقائية.</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الاستراتيجية الوطنية للتربية والتعليم</w:t>
      </w:r>
      <w:r w:rsidR="00CE7752" w:rsidRPr="00742D20">
        <w:rPr>
          <w:rFonts w:ascii="Simplified Arabic" w:hAnsi="Simplified Arabic" w:cs="Simplified Arabic"/>
          <w:sz w:val="28"/>
          <w:szCs w:val="28"/>
          <w:rtl/>
          <w:lang w:bidi="ar-IQ"/>
        </w:rPr>
        <w:t xml:space="preserve"> (2021-2031)</w:t>
      </w:r>
      <w:r w:rsidRPr="00742D20">
        <w:rPr>
          <w:rFonts w:ascii="Simplified Arabic" w:hAnsi="Simplified Arabic" w:cs="Simplified Arabic"/>
          <w:sz w:val="28"/>
          <w:szCs w:val="28"/>
          <w:rtl/>
          <w:lang w:bidi="ar-IQ"/>
        </w:rPr>
        <w:t>.</w:t>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استراتيجية التعليم التقني.</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الاستراتيجية الوطنية للشباب في العراق.</w:t>
      </w:r>
      <w:r w:rsidRPr="00742D20">
        <w:rPr>
          <w:rFonts w:ascii="Simplified Arabic" w:hAnsi="Simplified Arabic" w:cs="Simplified Arabic"/>
          <w:sz w:val="28"/>
          <w:szCs w:val="28"/>
          <w:rtl/>
          <w:lang w:bidi="ar-IQ"/>
        </w:rPr>
        <w:tab/>
      </w:r>
    </w:p>
    <w:p w:rsidR="00BA03ED" w:rsidRPr="00742D20" w:rsidRDefault="00BA03ED" w:rsidP="00742D20">
      <w:pPr>
        <w:numPr>
          <w:ilvl w:val="0"/>
          <w:numId w:val="12"/>
        </w:numPr>
        <w:bidi/>
        <w:spacing w:line="240" w:lineRule="auto"/>
        <w:contextualSpacing/>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المصادقة على وثيقة التعافي من تداعيات أزمة كوفيد-19 من قبل مجلس الوزراء</w:t>
      </w:r>
      <w:r w:rsidRPr="00742D20">
        <w:rPr>
          <w:rFonts w:ascii="Simplified Arabic" w:hAnsi="Simplified Arabic" w:cs="Simplified Arabic"/>
          <w:sz w:val="28"/>
          <w:szCs w:val="28"/>
          <w:rtl/>
          <w:lang w:bidi="ar-IQ"/>
        </w:rPr>
        <w:tab/>
      </w:r>
    </w:p>
    <w:p w:rsidR="00BA03ED" w:rsidRPr="00742D20" w:rsidRDefault="00BA03ED" w:rsidP="00742D20">
      <w:p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وفي هذا الشأن تعتمد الدولة برنامج الرعاية الاجتماعية من خلال دائرة الرعاية الاجتماعية في وزارة العدل منصة رائدة لتوفير الحماية من التهديدات بسبب الفقر وعدم المساواة. </w:t>
      </w:r>
    </w:p>
    <w:p w:rsidR="008E5F0B" w:rsidRPr="00742D20" w:rsidRDefault="008E5F0B" w:rsidP="00742D20">
      <w:pPr>
        <w:pStyle w:val="ListParagraph"/>
        <w:numPr>
          <w:ilvl w:val="0"/>
          <w:numId w:val="10"/>
        </w:numPr>
        <w:tabs>
          <w:tab w:val="right" w:pos="540"/>
        </w:tabs>
        <w:bidi/>
        <w:spacing w:line="240" w:lineRule="auto"/>
        <w:ind w:left="36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(سؤال رقم (12)) // كيف تساهم حكومتك في ضمان وصول الفتيات والنساء الى حقوقهن الاقتصادية والاجتماعية في سياقك الوطني؟ هل هناك قضايا معينة منصات او المستويات التي تشجع فيها الدولة او المؤسسات على مشاركتهم ودمجهم والمشاركة وما هو الدور الذي تلعبه؟</w:t>
      </w:r>
    </w:p>
    <w:p w:rsidR="008E5F0B" w:rsidRPr="00742D20" w:rsidRDefault="008E5F0B" w:rsidP="00742D20">
      <w:pPr>
        <w:pStyle w:val="ListParagraph"/>
        <w:bidi/>
        <w:spacing w:line="240" w:lineRule="auto"/>
        <w:ind w:left="54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اتخذت الحكومة العراقي جملة من التدابير لضمان وصول الفتيات والنساء الى حقوقهن الاقتصادية والاجتماعية منها:</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إطلاق استراتيجية التخفيف من الفقر (2018-2022).</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دائرة الحماية الاجتماعية في وزارة العمل والشؤون الاجتماعية</w:t>
      </w:r>
      <w:r w:rsidR="00632813" w:rsidRPr="00742D20">
        <w:rPr>
          <w:rFonts w:ascii="Simplified Arabic" w:hAnsi="Simplified Arabic" w:cs="Simplified Arabic"/>
          <w:sz w:val="28"/>
          <w:szCs w:val="28"/>
          <w:rtl/>
          <w:lang w:bidi="ar-IQ"/>
        </w:rPr>
        <w:t>.</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إقرار قانون الناجيات الايزيديات رقم 8 لسنة 2021، وتأسيس مديرية عامة في وزارة العمل لمتابعة تنفيذه.</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إطلاق الخطة الثانية لتمكين المرأة اقتصاديا والتي تضمن دراسة عن القوانين والمواد القانونية ذات الطابع التميزي، وتعديل بعض التعليمات منها تعليمات تنفيذ العقود الحكومية وجعلها مستجيبة للنوع الاجتماعي.</w:t>
      </w:r>
    </w:p>
    <w:p w:rsidR="008E5F0B"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تضمين الموازنة العامة للدولة بضرورة إقامة برامج وانشطة متعلقة بالنوع الاجتماعي.</w:t>
      </w:r>
    </w:p>
    <w:p w:rsidR="006D283A" w:rsidRPr="00742D20" w:rsidRDefault="008E5F0B" w:rsidP="00742D20">
      <w:pPr>
        <w:pStyle w:val="ListParagraph"/>
        <w:numPr>
          <w:ilvl w:val="0"/>
          <w:numId w:val="2"/>
        </w:numPr>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lastRenderedPageBreak/>
        <w:t xml:space="preserve">تخصيص 25% من القروض الميسرة في المصارف للنساء المعيلات الاسر والأرامل والناجيات من النزاع ودعم مشاريع الاستثمار والصغيرة للنساء </w:t>
      </w:r>
      <w:r w:rsidR="00742D20" w:rsidRPr="00742D20">
        <w:rPr>
          <w:rFonts w:ascii="Simplified Arabic" w:hAnsi="Simplified Arabic" w:cs="Simplified Arabic" w:hint="cs"/>
          <w:sz w:val="28"/>
          <w:szCs w:val="28"/>
          <w:rtl/>
          <w:lang w:bidi="ar-IQ"/>
        </w:rPr>
        <w:t>والأرامل</w:t>
      </w:r>
      <w:r w:rsidRPr="00742D20">
        <w:rPr>
          <w:rFonts w:ascii="Simplified Arabic" w:hAnsi="Simplified Arabic" w:cs="Simplified Arabic"/>
          <w:sz w:val="28"/>
          <w:szCs w:val="28"/>
          <w:rtl/>
          <w:lang w:bidi="ar-IQ"/>
        </w:rPr>
        <w:t xml:space="preserve"> والمتضررات من النزاعات.</w:t>
      </w:r>
    </w:p>
    <w:p w:rsidR="0064520D" w:rsidRPr="00742D20" w:rsidRDefault="00742D20" w:rsidP="00742D20">
      <w:pPr>
        <w:pStyle w:val="ListParagraph"/>
        <w:numPr>
          <w:ilvl w:val="0"/>
          <w:numId w:val="10"/>
        </w:numPr>
        <w:bidi/>
        <w:spacing w:line="240" w:lineRule="auto"/>
        <w:ind w:left="360"/>
        <w:jc w:val="lowKashida"/>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 xml:space="preserve">سؤال(13)/ </w:t>
      </w:r>
      <w:r w:rsidR="0064520D" w:rsidRPr="00742D20">
        <w:rPr>
          <w:rFonts w:ascii="Simplified Arabic" w:hAnsi="Simplified Arabic" w:cs="Simplified Arabic"/>
          <w:b/>
          <w:bCs/>
          <w:sz w:val="28"/>
          <w:szCs w:val="28"/>
          <w:rtl/>
          <w:lang w:bidi="ar-IQ"/>
        </w:rPr>
        <w:t>هل يمكنك الرجوع إلى المعايير والسياسات القانونية للقضاء على الفقر ، وكذلك للحد منه عدم المساواة الاقتصادية ، مثل الضرائب والديون وإجراءات إعادة التوزيع أو محددة السياسات الاقتصادية أو الاجتماعية ، وهل يمكنك تحديد ما اذا كانت تتبنى منظورا جنسانيا أو إذا كان هناك أي منها موجه بشكل خاص للنساء والفتيات؟</w:t>
      </w:r>
    </w:p>
    <w:p w:rsidR="00B40C4B" w:rsidRPr="00742D20" w:rsidRDefault="00B40C4B" w:rsidP="00742D20">
      <w:pPr>
        <w:tabs>
          <w:tab w:val="right" w:pos="450"/>
        </w:tabs>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ج/ يمكن للأطر القانونية وخاصة الدستورية منها أن تكون إطار ومحدد للقضاء على الفقر فمن خلال مراجعة نصوص الدستور العراقي النافذة والذي أكد في المادة () كذلك التشريعات الوطنية الأخرى خاصة قانون العمل وقانون الرعاية الاجتماعية وقانون التقاعد الموحد إلى جانب تبني جملة من السياسات والخطط الموضوعة على أسس واقعية وعملية مراعية للوضع الاجتماعي والبنيوي للمجتمع </w:t>
      </w:r>
    </w:p>
    <w:p w:rsidR="0064520D" w:rsidRPr="00742D20" w:rsidRDefault="0064520D" w:rsidP="00742D20">
      <w:pPr>
        <w:pStyle w:val="ListParagraph"/>
        <w:numPr>
          <w:ilvl w:val="0"/>
          <w:numId w:val="10"/>
        </w:numPr>
        <w:bidi/>
        <w:spacing w:line="240" w:lineRule="auto"/>
        <w:ind w:left="360"/>
        <w:jc w:val="lowKashida"/>
        <w:rPr>
          <w:rFonts w:ascii="Simplified Arabic" w:hAnsi="Simplified Arabic" w:cs="Simplified Arabic"/>
          <w:b/>
          <w:bCs/>
          <w:sz w:val="28"/>
          <w:szCs w:val="28"/>
          <w:lang w:bidi="ar-IQ"/>
        </w:rPr>
      </w:pPr>
      <w:r w:rsidRPr="00742D20">
        <w:rPr>
          <w:rFonts w:ascii="Simplified Arabic" w:hAnsi="Simplified Arabic" w:cs="Simplified Arabic"/>
          <w:b/>
          <w:bCs/>
          <w:sz w:val="28"/>
          <w:szCs w:val="28"/>
          <w:rtl/>
          <w:lang w:bidi="ar-IQ"/>
        </w:rPr>
        <w:t xml:space="preserve">سؤال(14)/ هل يمكنك الإشارة إلى أي ممارسة جيدة أو أجزاء مبتكر أو مبادرة ساعدت على تعزيز الأمن البشري الاجتماعي والاقتصادي للنساء والفتيات؟ </w:t>
      </w:r>
    </w:p>
    <w:p w:rsidR="009F6372" w:rsidRPr="00742D20" w:rsidRDefault="009F6372" w:rsidP="00742D20">
      <w:p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ج/  تُعد الخطط والبرامج والسياسات التي تعتمدها الحكومة العراقية إلى جانب العديد من التشريعات القانونية التي سبق وأن تم الإشارة غليها في مواضع أخرى من هذه المذكرة والتي شملت اغلب فئات المجتمع ذات الخصوصية سواء كانت على مستوى الفقر او مستوى الحماية خاصة فئة النساء والفتيات من هن دون خط الفقر من ذوي الإعاقة والأرملة والمطلقة وزوجة المفقود والمهجورة والفتاة البالغة غير المتزوجة والعزباء اهم الإجراءات والممارسات الهادفة لتعزيز الأمن الاجتماعي والاقتصادي للمرأة وفي الإطار ذاته يجري العمل على قدم وساق لإعداد وإقرار الاستراتيجية الوطنية للنهوض بالمرأة العراقية (2023-2030)  لتكون الوعاء الجامع للعمل الحكومي التنفيذي الهادف إلى حماية المرأة وتمكينها وجعلها شريك فاعل ورئيس في بناء تنموي على الأصعدة كافة. إلى جانب مشاركتها في صناعة القرار </w:t>
      </w:r>
    </w:p>
    <w:p w:rsidR="0064520D" w:rsidRPr="00001873" w:rsidRDefault="0064520D" w:rsidP="00001873">
      <w:pPr>
        <w:pStyle w:val="ListParagraph"/>
        <w:numPr>
          <w:ilvl w:val="0"/>
          <w:numId w:val="10"/>
        </w:numPr>
        <w:bidi/>
        <w:spacing w:line="240" w:lineRule="auto"/>
        <w:ind w:left="360"/>
        <w:jc w:val="lowKashida"/>
        <w:rPr>
          <w:rFonts w:ascii="Simplified Arabic" w:hAnsi="Simplified Arabic" w:cs="Simplified Arabic"/>
          <w:b/>
          <w:bCs/>
          <w:sz w:val="28"/>
          <w:szCs w:val="28"/>
          <w:lang w:bidi="ar-IQ"/>
        </w:rPr>
      </w:pPr>
      <w:r w:rsidRPr="00001873">
        <w:rPr>
          <w:rFonts w:ascii="Simplified Arabic" w:hAnsi="Simplified Arabic" w:cs="Simplified Arabic"/>
          <w:b/>
          <w:bCs/>
          <w:sz w:val="28"/>
          <w:szCs w:val="28"/>
          <w:rtl/>
          <w:lang w:bidi="ar-IQ"/>
        </w:rPr>
        <w:t>سؤال(15)</w:t>
      </w:r>
      <w:r w:rsidR="00632813" w:rsidRPr="00001873">
        <w:rPr>
          <w:rFonts w:ascii="Simplified Arabic" w:hAnsi="Simplified Arabic" w:cs="Simplified Arabic"/>
          <w:b/>
          <w:bCs/>
          <w:sz w:val="28"/>
          <w:szCs w:val="28"/>
          <w:rtl/>
          <w:lang w:bidi="ar-IQ"/>
        </w:rPr>
        <w:t xml:space="preserve">// </w:t>
      </w:r>
      <w:r w:rsidRPr="00001873">
        <w:rPr>
          <w:rFonts w:ascii="Simplified Arabic" w:hAnsi="Simplified Arabic" w:cs="Simplified Arabic"/>
          <w:b/>
          <w:bCs/>
          <w:sz w:val="28"/>
          <w:szCs w:val="28"/>
          <w:rtl/>
          <w:lang w:bidi="ar-IQ"/>
        </w:rPr>
        <w:t>كيف يمكن للنساء والفتيات المشاركة في صنع القرار في هذا المجال؟</w:t>
      </w:r>
    </w:p>
    <w:p w:rsidR="008A7C20" w:rsidRPr="00742D20" w:rsidRDefault="009F6372" w:rsidP="00742D20">
      <w:pPr>
        <w:tabs>
          <w:tab w:val="right" w:pos="450"/>
        </w:tabs>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ج/ </w:t>
      </w:r>
      <w:r w:rsidR="008A7C20" w:rsidRPr="00742D20">
        <w:rPr>
          <w:rFonts w:ascii="Simplified Arabic" w:hAnsi="Simplified Arabic" w:cs="Simplified Arabic"/>
          <w:sz w:val="28"/>
          <w:szCs w:val="28"/>
          <w:rtl/>
          <w:lang w:bidi="ar-IQ"/>
        </w:rPr>
        <w:t>يمكن دعم مشاركة المرأة في صنع القرار من خلال جملة من الإجراءات والخطوات يمكن حصرها في:</w:t>
      </w:r>
    </w:p>
    <w:p w:rsidR="008A7C20" w:rsidRPr="00742D20" w:rsidRDefault="008A7C2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معالجة المفاهيم البالية المناهضة لحقوق المرأة والحد من عدم تقبل المجتمع لعمل المرأة</w:t>
      </w:r>
      <w:r w:rsidRPr="00742D20">
        <w:rPr>
          <w:rFonts w:ascii="Simplified Arabic" w:hAnsi="Simplified Arabic" w:cs="Simplified Arabic"/>
          <w:sz w:val="28"/>
          <w:szCs w:val="28"/>
          <w:lang w:bidi="ar-IQ"/>
        </w:rPr>
        <w:t>.</w:t>
      </w:r>
    </w:p>
    <w:p w:rsidR="008A7C20" w:rsidRPr="00742D20" w:rsidRDefault="008A7C2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تعزيز ثقة المرأة بنفسها ورفع وعيها في شأن أهمية مشاركتها في العمل السياسي</w:t>
      </w:r>
      <w:r w:rsidRPr="00742D20">
        <w:rPr>
          <w:rFonts w:ascii="Simplified Arabic" w:hAnsi="Simplified Arabic" w:cs="Simplified Arabic"/>
          <w:sz w:val="28"/>
          <w:szCs w:val="28"/>
          <w:lang w:bidi="ar-IQ"/>
        </w:rPr>
        <w:t>.</w:t>
      </w:r>
    </w:p>
    <w:p w:rsidR="008A7C20" w:rsidRPr="00742D20" w:rsidRDefault="008A7C2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الحد من تسلط الفكر الذكوري على إدارة الدولة ومؤسساتها وسوق العمل واحتكار المناصب العليا</w:t>
      </w:r>
    </w:p>
    <w:p w:rsidR="008A7C20" w:rsidRPr="00742D20" w:rsidRDefault="00AC50E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تمكين المرأة وظيفيًا و</w:t>
      </w:r>
      <w:r w:rsidR="008A7C20" w:rsidRPr="00742D20">
        <w:rPr>
          <w:rFonts w:ascii="Simplified Arabic" w:hAnsi="Simplified Arabic" w:cs="Simplified Arabic"/>
          <w:sz w:val="28"/>
          <w:szCs w:val="28"/>
          <w:rtl/>
          <w:lang w:bidi="ar-IQ"/>
        </w:rPr>
        <w:t>تيسير تقلدها للوظائف غير التقليدية بهدف تعزيز ق</w:t>
      </w:r>
      <w:r w:rsidRPr="00742D20">
        <w:rPr>
          <w:rFonts w:ascii="Simplified Arabic" w:hAnsi="Simplified Arabic" w:cs="Simplified Arabic"/>
          <w:sz w:val="28"/>
          <w:szCs w:val="28"/>
          <w:rtl/>
          <w:lang w:bidi="ar-IQ"/>
        </w:rPr>
        <w:t xml:space="preserve">درات ومهارات النساء في صنع </w:t>
      </w:r>
      <w:r w:rsidR="008A7C20" w:rsidRPr="00742D20">
        <w:rPr>
          <w:rFonts w:ascii="Simplified Arabic" w:hAnsi="Simplified Arabic" w:cs="Simplified Arabic"/>
          <w:sz w:val="28"/>
          <w:szCs w:val="28"/>
          <w:rtl/>
          <w:lang w:bidi="ar-IQ"/>
        </w:rPr>
        <w:t>القرار</w:t>
      </w:r>
      <w:r w:rsidRPr="00742D20">
        <w:rPr>
          <w:rFonts w:ascii="Simplified Arabic" w:hAnsi="Simplified Arabic" w:cs="Simplified Arabic"/>
          <w:sz w:val="28"/>
          <w:szCs w:val="28"/>
          <w:rtl/>
          <w:lang w:bidi="ar-IQ"/>
        </w:rPr>
        <w:t>.</w:t>
      </w:r>
    </w:p>
    <w:p w:rsidR="00AC50E0" w:rsidRPr="00742D20" w:rsidRDefault="008A7C2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تفعيل دور</w:t>
      </w:r>
      <w:r w:rsidR="00AC50E0" w:rsidRPr="00742D20">
        <w:rPr>
          <w:rFonts w:ascii="Simplified Arabic" w:hAnsi="Simplified Arabic" w:cs="Simplified Arabic"/>
          <w:sz w:val="28"/>
          <w:szCs w:val="28"/>
          <w:rtl/>
          <w:lang w:bidi="ar-IQ"/>
        </w:rPr>
        <w:t xml:space="preserve"> </w:t>
      </w:r>
      <w:r w:rsidRPr="00742D20">
        <w:rPr>
          <w:rFonts w:ascii="Simplified Arabic" w:hAnsi="Simplified Arabic" w:cs="Simplified Arabic"/>
          <w:sz w:val="28"/>
          <w:szCs w:val="28"/>
          <w:rtl/>
          <w:lang w:bidi="ar-IQ"/>
        </w:rPr>
        <w:t xml:space="preserve">وسائل الإعلام المختلفة </w:t>
      </w:r>
      <w:r w:rsidR="00AC50E0" w:rsidRPr="00742D20">
        <w:rPr>
          <w:rFonts w:ascii="Simplified Arabic" w:hAnsi="Simplified Arabic" w:cs="Simplified Arabic"/>
          <w:sz w:val="28"/>
          <w:szCs w:val="28"/>
          <w:rtl/>
          <w:lang w:bidi="ar-IQ"/>
        </w:rPr>
        <w:t>في ا</w:t>
      </w:r>
      <w:r w:rsidRPr="00742D20">
        <w:rPr>
          <w:rFonts w:ascii="Simplified Arabic" w:hAnsi="Simplified Arabic" w:cs="Simplified Arabic"/>
          <w:sz w:val="28"/>
          <w:szCs w:val="28"/>
          <w:rtl/>
          <w:lang w:bidi="ar-IQ"/>
        </w:rPr>
        <w:t>لتوعية والتثقيف بأهمية دور المرأة ومشاركتها في صنع القرار</w:t>
      </w:r>
      <w:r w:rsidR="00632813" w:rsidRPr="00742D20">
        <w:rPr>
          <w:rFonts w:ascii="Simplified Arabic" w:hAnsi="Simplified Arabic" w:cs="Simplified Arabic"/>
          <w:sz w:val="28"/>
          <w:szCs w:val="28"/>
          <w:rtl/>
          <w:lang w:bidi="ar-IQ"/>
        </w:rPr>
        <w:t>.</w:t>
      </w:r>
      <w:r w:rsidRPr="00742D20">
        <w:rPr>
          <w:rFonts w:ascii="Simplified Arabic" w:hAnsi="Simplified Arabic" w:cs="Simplified Arabic"/>
          <w:sz w:val="28"/>
          <w:szCs w:val="28"/>
          <w:rtl/>
          <w:lang w:bidi="ar-IQ"/>
        </w:rPr>
        <w:t xml:space="preserve"> </w:t>
      </w:r>
    </w:p>
    <w:p w:rsidR="001C6A00" w:rsidRPr="00742D20" w:rsidRDefault="008A7C2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الحد من </w:t>
      </w:r>
      <w:r w:rsidR="001C6A00" w:rsidRPr="00742D20">
        <w:rPr>
          <w:rFonts w:ascii="Simplified Arabic" w:hAnsi="Simplified Arabic" w:cs="Simplified Arabic"/>
          <w:sz w:val="28"/>
          <w:szCs w:val="28"/>
          <w:rtl/>
          <w:lang w:bidi="ar-IQ"/>
        </w:rPr>
        <w:t xml:space="preserve">الأفكار </w:t>
      </w:r>
      <w:r w:rsidR="00AC50E0" w:rsidRPr="00742D20">
        <w:rPr>
          <w:rFonts w:ascii="Simplified Arabic" w:hAnsi="Simplified Arabic" w:cs="Simplified Arabic"/>
          <w:sz w:val="28"/>
          <w:szCs w:val="28"/>
          <w:rtl/>
          <w:lang w:bidi="ar-IQ"/>
        </w:rPr>
        <w:t>التي تبقي النساء</w:t>
      </w:r>
      <w:r w:rsidR="001C6A00" w:rsidRPr="00742D20">
        <w:rPr>
          <w:rFonts w:ascii="Simplified Arabic" w:hAnsi="Simplified Arabic" w:cs="Simplified Arabic"/>
          <w:sz w:val="28"/>
          <w:szCs w:val="28"/>
          <w:rtl/>
          <w:lang w:bidi="ar-IQ"/>
        </w:rPr>
        <w:t xml:space="preserve"> </w:t>
      </w:r>
      <w:r w:rsidRPr="00742D20">
        <w:rPr>
          <w:rFonts w:ascii="Simplified Arabic" w:hAnsi="Simplified Arabic" w:cs="Simplified Arabic"/>
          <w:sz w:val="28"/>
          <w:szCs w:val="28"/>
          <w:rtl/>
          <w:lang w:bidi="ar-IQ"/>
        </w:rPr>
        <w:t xml:space="preserve">أسيرة </w:t>
      </w:r>
      <w:r w:rsidR="001C6A00" w:rsidRPr="00742D20">
        <w:rPr>
          <w:rFonts w:ascii="Simplified Arabic" w:hAnsi="Simplified Arabic" w:cs="Simplified Arabic"/>
          <w:sz w:val="28"/>
          <w:szCs w:val="28"/>
          <w:rtl/>
          <w:lang w:bidi="ar-IQ"/>
        </w:rPr>
        <w:t>لل</w:t>
      </w:r>
      <w:r w:rsidRPr="00742D20">
        <w:rPr>
          <w:rFonts w:ascii="Simplified Arabic" w:hAnsi="Simplified Arabic" w:cs="Simplified Arabic"/>
          <w:sz w:val="28"/>
          <w:szCs w:val="28"/>
          <w:rtl/>
          <w:lang w:bidi="ar-IQ"/>
        </w:rPr>
        <w:t xml:space="preserve">أفكار </w:t>
      </w:r>
      <w:r w:rsidR="001C6A00" w:rsidRPr="00742D20">
        <w:rPr>
          <w:rFonts w:ascii="Simplified Arabic" w:hAnsi="Simplified Arabic" w:cs="Simplified Arabic"/>
          <w:sz w:val="28"/>
          <w:szCs w:val="28"/>
          <w:rtl/>
          <w:lang w:bidi="ar-IQ"/>
        </w:rPr>
        <w:t xml:space="preserve">التي تحط من </w:t>
      </w:r>
      <w:r w:rsidR="00AC50E0" w:rsidRPr="00742D20">
        <w:rPr>
          <w:rFonts w:ascii="Simplified Arabic" w:hAnsi="Simplified Arabic" w:cs="Simplified Arabic"/>
          <w:sz w:val="28"/>
          <w:szCs w:val="28"/>
          <w:rtl/>
          <w:lang w:bidi="ar-IQ"/>
        </w:rPr>
        <w:t>قدراتهن</w:t>
      </w:r>
      <w:r w:rsidRPr="00742D20">
        <w:rPr>
          <w:rFonts w:ascii="Simplified Arabic" w:hAnsi="Simplified Arabic" w:cs="Simplified Arabic"/>
          <w:sz w:val="28"/>
          <w:szCs w:val="28"/>
          <w:rtl/>
          <w:lang w:bidi="ar-IQ"/>
        </w:rPr>
        <w:t xml:space="preserve"> على المشاركة الفعا</w:t>
      </w:r>
      <w:r w:rsidR="00AC50E0" w:rsidRPr="00742D20">
        <w:rPr>
          <w:rFonts w:ascii="Simplified Arabic" w:hAnsi="Simplified Arabic" w:cs="Simplified Arabic"/>
          <w:sz w:val="28"/>
          <w:szCs w:val="28"/>
          <w:rtl/>
          <w:lang w:bidi="ar-IQ"/>
        </w:rPr>
        <w:t>لة في النشاطات العامة.</w:t>
      </w:r>
    </w:p>
    <w:p w:rsidR="001C6A00" w:rsidRPr="00742D20" w:rsidRDefault="001C6A0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lastRenderedPageBreak/>
        <w:t>تعزيز دور ال</w:t>
      </w:r>
      <w:r w:rsidR="008A7C20" w:rsidRPr="00742D20">
        <w:rPr>
          <w:rFonts w:ascii="Simplified Arabic" w:hAnsi="Simplified Arabic" w:cs="Simplified Arabic"/>
          <w:sz w:val="28"/>
          <w:szCs w:val="28"/>
          <w:rtl/>
          <w:lang w:bidi="ar-IQ"/>
        </w:rPr>
        <w:t xml:space="preserve">منظمات </w:t>
      </w:r>
      <w:r w:rsidRPr="00742D20">
        <w:rPr>
          <w:rFonts w:ascii="Simplified Arabic" w:hAnsi="Simplified Arabic" w:cs="Simplified Arabic"/>
          <w:sz w:val="28"/>
          <w:szCs w:val="28"/>
          <w:rtl/>
          <w:lang w:bidi="ar-IQ"/>
        </w:rPr>
        <w:t xml:space="preserve">النسوية الناشطة </w:t>
      </w:r>
      <w:r w:rsidR="008A7C20" w:rsidRPr="00742D20">
        <w:rPr>
          <w:rFonts w:ascii="Simplified Arabic" w:hAnsi="Simplified Arabic" w:cs="Simplified Arabic"/>
          <w:sz w:val="28"/>
          <w:szCs w:val="28"/>
          <w:rtl/>
          <w:lang w:bidi="ar-IQ"/>
        </w:rPr>
        <w:t>في الدفاع عن المرأة</w:t>
      </w:r>
      <w:r w:rsidR="00632813" w:rsidRPr="00742D20">
        <w:rPr>
          <w:rFonts w:ascii="Simplified Arabic" w:hAnsi="Simplified Arabic" w:cs="Simplified Arabic"/>
          <w:sz w:val="28"/>
          <w:szCs w:val="28"/>
          <w:rtl/>
          <w:lang w:bidi="ar-IQ"/>
        </w:rPr>
        <w:t>.</w:t>
      </w:r>
      <w:r w:rsidR="008A7C20" w:rsidRPr="00742D20">
        <w:rPr>
          <w:rFonts w:ascii="Simplified Arabic" w:hAnsi="Simplified Arabic" w:cs="Simplified Arabic"/>
          <w:sz w:val="28"/>
          <w:szCs w:val="28"/>
          <w:rtl/>
          <w:lang w:bidi="ar-IQ"/>
        </w:rPr>
        <w:t xml:space="preserve"> </w:t>
      </w:r>
    </w:p>
    <w:p w:rsidR="001C6A00" w:rsidRPr="00742D20" w:rsidRDefault="001C6A0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مجابهة </w:t>
      </w:r>
      <w:r w:rsidR="008A7C20" w:rsidRPr="00742D20">
        <w:rPr>
          <w:rFonts w:ascii="Simplified Arabic" w:hAnsi="Simplified Arabic" w:cs="Simplified Arabic"/>
          <w:sz w:val="28"/>
          <w:szCs w:val="28"/>
          <w:rtl/>
          <w:lang w:bidi="ar-IQ"/>
        </w:rPr>
        <w:t xml:space="preserve">الحركات الإرهابية المناهضة لحقوق المرأة </w:t>
      </w:r>
      <w:r w:rsidRPr="00742D20">
        <w:rPr>
          <w:rFonts w:ascii="Simplified Arabic" w:hAnsi="Simplified Arabic" w:cs="Simplified Arabic"/>
          <w:sz w:val="28"/>
          <w:szCs w:val="28"/>
          <w:rtl/>
          <w:lang w:bidi="ar-IQ"/>
        </w:rPr>
        <w:t xml:space="preserve">التي تجبر المرأة على التخلي عن أي دور سياسي لها. </w:t>
      </w:r>
    </w:p>
    <w:p w:rsidR="001C6A00" w:rsidRPr="00742D20" w:rsidRDefault="001C6A00" w:rsidP="00742D20">
      <w:pPr>
        <w:pStyle w:val="ListParagraph"/>
        <w:numPr>
          <w:ilvl w:val="0"/>
          <w:numId w:val="13"/>
        </w:numPr>
        <w:tabs>
          <w:tab w:val="right" w:pos="450"/>
        </w:tabs>
        <w:bidi/>
        <w:spacing w:line="240" w:lineRule="auto"/>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تمكين المرأة اقتصاديًا ومعالجة ظاهرة الفقر وتفشيه في صفوف النساء</w:t>
      </w:r>
      <w:r w:rsidR="00632813" w:rsidRPr="00742D20">
        <w:rPr>
          <w:rFonts w:ascii="Simplified Arabic" w:hAnsi="Simplified Arabic" w:cs="Simplified Arabic"/>
          <w:sz w:val="28"/>
          <w:szCs w:val="28"/>
          <w:rtl/>
          <w:lang w:bidi="ar-IQ"/>
        </w:rPr>
        <w:t>.</w:t>
      </w:r>
      <w:r w:rsidRPr="00742D20">
        <w:rPr>
          <w:rFonts w:ascii="Simplified Arabic" w:hAnsi="Simplified Arabic" w:cs="Simplified Arabic"/>
          <w:sz w:val="28"/>
          <w:szCs w:val="28"/>
          <w:rtl/>
          <w:lang w:bidi="ar-IQ"/>
        </w:rPr>
        <w:t xml:space="preserve"> </w:t>
      </w:r>
    </w:p>
    <w:p w:rsidR="001C6A00" w:rsidRPr="00742D20" w:rsidRDefault="001C6A00" w:rsidP="00742D20">
      <w:pPr>
        <w:pStyle w:val="ListParagraph"/>
        <w:numPr>
          <w:ilvl w:val="0"/>
          <w:numId w:val="13"/>
        </w:numPr>
        <w:tabs>
          <w:tab w:val="right" w:pos="450"/>
        </w:tabs>
        <w:bidi/>
        <w:spacing w:line="240" w:lineRule="auto"/>
        <w:ind w:left="54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رفع ا</w:t>
      </w:r>
      <w:r w:rsidR="008A7C20" w:rsidRPr="00742D20">
        <w:rPr>
          <w:rFonts w:ascii="Simplified Arabic" w:hAnsi="Simplified Arabic" w:cs="Simplified Arabic"/>
          <w:sz w:val="28"/>
          <w:szCs w:val="28"/>
          <w:rtl/>
          <w:lang w:bidi="ar-IQ"/>
        </w:rPr>
        <w:t xml:space="preserve">لمستوى التعليمي </w:t>
      </w:r>
      <w:r w:rsidR="00AC50E0" w:rsidRPr="00742D20">
        <w:rPr>
          <w:rFonts w:ascii="Simplified Arabic" w:hAnsi="Simplified Arabic" w:cs="Simplified Arabic"/>
          <w:sz w:val="28"/>
          <w:szCs w:val="28"/>
          <w:rtl/>
          <w:lang w:bidi="ar-IQ"/>
        </w:rPr>
        <w:t>للمرأة وتيسير حصولها</w:t>
      </w:r>
      <w:r w:rsidRPr="00742D20">
        <w:rPr>
          <w:rFonts w:ascii="Simplified Arabic" w:hAnsi="Simplified Arabic" w:cs="Simplified Arabic"/>
          <w:sz w:val="28"/>
          <w:szCs w:val="28"/>
          <w:rtl/>
          <w:lang w:bidi="ar-IQ"/>
        </w:rPr>
        <w:t xml:space="preserve"> على فرص التعل</w:t>
      </w:r>
      <w:r w:rsidR="00AC50E0" w:rsidRPr="00742D20">
        <w:rPr>
          <w:rFonts w:ascii="Simplified Arabic" w:hAnsi="Simplified Arabic" w:cs="Simplified Arabic"/>
          <w:sz w:val="28"/>
          <w:szCs w:val="28"/>
          <w:rtl/>
          <w:lang w:bidi="ar-IQ"/>
        </w:rPr>
        <w:t>ي</w:t>
      </w:r>
      <w:r w:rsidRPr="00742D20">
        <w:rPr>
          <w:rFonts w:ascii="Simplified Arabic" w:hAnsi="Simplified Arabic" w:cs="Simplified Arabic"/>
          <w:sz w:val="28"/>
          <w:szCs w:val="28"/>
          <w:rtl/>
          <w:lang w:bidi="ar-IQ"/>
        </w:rPr>
        <w:t xml:space="preserve">م والحد من تسربهن من مقاعد الدراسة.  </w:t>
      </w:r>
    </w:p>
    <w:p w:rsidR="0064520D" w:rsidRPr="00001873" w:rsidRDefault="001C6A00" w:rsidP="00001873">
      <w:pPr>
        <w:pStyle w:val="ListParagraph"/>
        <w:numPr>
          <w:ilvl w:val="0"/>
          <w:numId w:val="13"/>
        </w:numPr>
        <w:tabs>
          <w:tab w:val="right" w:pos="450"/>
        </w:tabs>
        <w:bidi/>
        <w:spacing w:line="240" w:lineRule="auto"/>
        <w:ind w:left="63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 xml:space="preserve">معالجة القيم </w:t>
      </w:r>
      <w:r w:rsidR="00AC50E0" w:rsidRPr="00742D20">
        <w:rPr>
          <w:rFonts w:ascii="Simplified Arabic" w:hAnsi="Simplified Arabic" w:cs="Simplified Arabic"/>
          <w:sz w:val="28"/>
          <w:szCs w:val="28"/>
          <w:rtl/>
          <w:lang w:bidi="ar-IQ"/>
        </w:rPr>
        <w:t>والأعراف</w:t>
      </w:r>
      <w:r w:rsidRPr="00742D20">
        <w:rPr>
          <w:rFonts w:ascii="Simplified Arabic" w:hAnsi="Simplified Arabic" w:cs="Simplified Arabic"/>
          <w:sz w:val="28"/>
          <w:szCs w:val="28"/>
          <w:rtl/>
          <w:lang w:bidi="ar-IQ"/>
        </w:rPr>
        <w:t xml:space="preserve"> والتقاليد والموروث الثقافي </w:t>
      </w:r>
      <w:r w:rsidR="00AC50E0" w:rsidRPr="00742D20">
        <w:rPr>
          <w:rFonts w:ascii="Simplified Arabic" w:hAnsi="Simplified Arabic" w:cs="Simplified Arabic"/>
          <w:sz w:val="28"/>
          <w:szCs w:val="28"/>
          <w:rtl/>
          <w:lang w:bidi="ar-IQ"/>
        </w:rPr>
        <w:t>المناهضة لدور المرأة</w:t>
      </w:r>
      <w:r w:rsidRPr="00742D20">
        <w:rPr>
          <w:rFonts w:ascii="Simplified Arabic" w:hAnsi="Simplified Arabic" w:cs="Simplified Arabic"/>
          <w:sz w:val="28"/>
          <w:szCs w:val="28"/>
          <w:rtl/>
          <w:lang w:bidi="ar-IQ"/>
        </w:rPr>
        <w:t xml:space="preserve"> ومشار</w:t>
      </w:r>
      <w:r w:rsidR="00AC50E0" w:rsidRPr="00742D20">
        <w:rPr>
          <w:rFonts w:ascii="Simplified Arabic" w:hAnsi="Simplified Arabic" w:cs="Simplified Arabic"/>
          <w:sz w:val="28"/>
          <w:szCs w:val="28"/>
          <w:rtl/>
          <w:lang w:bidi="ar-IQ"/>
        </w:rPr>
        <w:t>كتها الفاعلة في البناء والتنمية</w:t>
      </w:r>
      <w:r w:rsidR="008A7C20" w:rsidRPr="00742D20">
        <w:rPr>
          <w:rFonts w:ascii="Simplified Arabic" w:hAnsi="Simplified Arabic" w:cs="Simplified Arabic"/>
          <w:sz w:val="28"/>
          <w:szCs w:val="28"/>
          <w:rtl/>
          <w:lang w:bidi="ar-IQ"/>
        </w:rPr>
        <w:t>.</w:t>
      </w:r>
    </w:p>
    <w:p w:rsidR="00CE6E26" w:rsidRPr="00001873" w:rsidRDefault="00CE6E26" w:rsidP="00742D20">
      <w:pPr>
        <w:pStyle w:val="ListParagraph"/>
        <w:bidi/>
        <w:spacing w:line="240" w:lineRule="auto"/>
        <w:ind w:left="180"/>
        <w:jc w:val="lowKashida"/>
        <w:rPr>
          <w:rFonts w:asciiTheme="minorBidi" w:hAnsiTheme="minorBidi"/>
          <w:b/>
          <w:bCs/>
          <w:sz w:val="44"/>
          <w:szCs w:val="44"/>
          <w:lang w:bidi="ar-IQ"/>
        </w:rPr>
      </w:pPr>
      <w:r w:rsidRPr="00001873">
        <w:rPr>
          <w:rFonts w:asciiTheme="minorBidi" w:hAnsiTheme="minorBidi"/>
          <w:b/>
          <w:bCs/>
          <w:sz w:val="44"/>
          <w:szCs w:val="44"/>
          <w:rtl/>
          <w:lang w:bidi="ar-IQ"/>
        </w:rPr>
        <w:t>التوصيات</w:t>
      </w:r>
    </w:p>
    <w:p w:rsidR="008E5F0B" w:rsidRPr="00001873" w:rsidRDefault="008E5F0B" w:rsidP="00742D20">
      <w:pPr>
        <w:pStyle w:val="ListParagraph"/>
        <w:numPr>
          <w:ilvl w:val="0"/>
          <w:numId w:val="14"/>
        </w:numPr>
        <w:bidi/>
        <w:spacing w:line="240" w:lineRule="auto"/>
        <w:ind w:left="180" w:hanging="90"/>
        <w:jc w:val="lowKashida"/>
        <w:rPr>
          <w:rFonts w:ascii="Simplified Arabic" w:hAnsi="Simplified Arabic" w:cs="Simplified Arabic"/>
          <w:b/>
          <w:bCs/>
          <w:sz w:val="28"/>
          <w:szCs w:val="28"/>
          <w:lang w:bidi="ar-IQ"/>
        </w:rPr>
      </w:pPr>
      <w:r w:rsidRPr="00001873">
        <w:rPr>
          <w:rFonts w:ascii="Simplified Arabic" w:hAnsi="Simplified Arabic" w:cs="Simplified Arabic"/>
          <w:b/>
          <w:bCs/>
          <w:sz w:val="28"/>
          <w:szCs w:val="28"/>
          <w:rtl/>
          <w:lang w:bidi="ar-IQ"/>
        </w:rPr>
        <w:t>(سؤال رقم (16))// ماهي التدابير الملموسة التي ينبغي للدول ان تتخذها وتنفذها للقضاء على الفقر ومعالجته ولاسيما في حالة النساء والفتيات اللاتي يعيشن في الفقر وما تثير الفقر عليهم؟</w:t>
      </w:r>
    </w:p>
    <w:p w:rsidR="008E5F0B" w:rsidRPr="00742D20" w:rsidRDefault="00ED1F2C" w:rsidP="00742D20">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Pr>
          <w:rFonts w:ascii="Simplified Arabic" w:hAnsi="Simplified Arabic" w:cs="Simplified Arabic"/>
          <w:sz w:val="28"/>
          <w:szCs w:val="28"/>
          <w:rtl/>
          <w:lang w:bidi="ar-IQ"/>
        </w:rPr>
        <w:t>إقرار الموازنة العامة للدولة</w:t>
      </w:r>
      <w:r>
        <w:rPr>
          <w:rFonts w:ascii="Simplified Arabic" w:hAnsi="Simplified Arabic" w:cs="Simplified Arabic" w:hint="cs"/>
          <w:sz w:val="28"/>
          <w:szCs w:val="28"/>
          <w:rtl/>
          <w:lang w:bidi="ar-IQ"/>
        </w:rPr>
        <w:t>، وجعلها مستجيبة للنوع الاجتماعي</w:t>
      </w:r>
    </w:p>
    <w:p w:rsidR="008E5F0B" w:rsidRPr="00742D20" w:rsidRDefault="008E5F0B" w:rsidP="00742D20">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اعداد برنامج اقتصادي – اجتماعي متكامل بدءًا من تحسين الفرص وتدريب الشباب وخفض معدل البطالة بالإضافة الى التحفيز الفوري الطويل الأمد للاستثمارات الدولية والمحلية وتطوير البنية التحتية وإعادة الاعمار.</w:t>
      </w:r>
    </w:p>
    <w:p w:rsidR="008E5F0B" w:rsidRPr="00742D20" w:rsidRDefault="008E5F0B" w:rsidP="00742D20">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دعم أنظمة التمويل للمشاريع المتوسطة والصغيرة والمتناهية الصغر.</w:t>
      </w:r>
    </w:p>
    <w:p w:rsidR="008E5F0B" w:rsidRPr="00742D20" w:rsidRDefault="008E5F0B" w:rsidP="00742D20">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الاستمرار بتنفيذ الصندوق الاجتماعي للتنمية مع البنك الدولي والذي يعمل من خلاله على مأسسة إجراءات التخفيف من الفقر وفق اتفاقية مشروع الصندوق في نيسان 2018 وبدعم من البنك الدولي بقرض قدره 300 مليون دولارامريكي على مدى خمسة سنوات، حيث يعتمد الصندوق نهجاً مرحلياً يبدا من عام 2019 بشمول المحافظات بمشروعاته. </w:t>
      </w:r>
    </w:p>
    <w:p w:rsidR="008E5F0B" w:rsidRPr="00742D20" w:rsidRDefault="008E5F0B" w:rsidP="00742D20">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دعم تنفيذ الخطة الوطنية الثانية لتمكين المرأة اقتصادياً والتي أطلقت بالتعاون مع البنك الدولي على مرحلتين الأولى مراجعة التشريعات والقوانين، الثانية توفير بيئة تمكين اقتصادية للنساء وسيدات الاعمال في القطاع الخاص.</w:t>
      </w:r>
    </w:p>
    <w:p w:rsidR="00CF6F81" w:rsidRDefault="008E5F0B" w:rsidP="00CF6F81">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t xml:space="preserve">دعم الفرص امام النساء في الحصول على التمويل للمشاريع الصغيرة والمتوسطة وقروض الإسكان </w:t>
      </w:r>
    </w:p>
    <w:p w:rsidR="00CF6F81" w:rsidRPr="00CF6F81" w:rsidRDefault="00CF6F81" w:rsidP="00CF6F81">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CF6F81">
        <w:rPr>
          <w:rFonts w:ascii="Simplified Arabic" w:hAnsi="Simplified Arabic" w:cs="Simplified Arabic" w:hint="cs"/>
          <w:sz w:val="28"/>
          <w:szCs w:val="28"/>
          <w:rtl/>
          <w:lang w:bidi="ar-IQ"/>
        </w:rPr>
        <w:t>رفع المستوى الصحي للنساء الفقيرات.</w:t>
      </w:r>
    </w:p>
    <w:p w:rsidR="00CF6F81" w:rsidRPr="00CF6F81" w:rsidRDefault="00CF6F81" w:rsidP="00CF6F81">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CF6F81">
        <w:rPr>
          <w:rFonts w:ascii="Simplified Arabic" w:hAnsi="Simplified Arabic" w:cs="Simplified Arabic" w:hint="cs"/>
          <w:sz w:val="28"/>
          <w:szCs w:val="28"/>
          <w:rtl/>
          <w:lang w:bidi="ar-IQ"/>
        </w:rPr>
        <w:t>توفير الحماية الاجتماعية للنساء الفقيرات من خلال شبكة اجتماعية فعالة.</w:t>
      </w:r>
    </w:p>
    <w:p w:rsidR="00CF6F81" w:rsidRPr="00CF6F81" w:rsidRDefault="00CF6F81" w:rsidP="00CF6F81">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CF6F81">
        <w:rPr>
          <w:rFonts w:ascii="Simplified Arabic" w:hAnsi="Simplified Arabic" w:cs="Simplified Arabic" w:hint="cs"/>
          <w:sz w:val="28"/>
          <w:szCs w:val="28"/>
          <w:rtl/>
          <w:lang w:bidi="ar-IQ"/>
        </w:rPr>
        <w:t>ردم الفجوة في معدلات الفقر على المستوى الوطني.</w:t>
      </w:r>
    </w:p>
    <w:p w:rsidR="00CF6F81" w:rsidRPr="00CF6F81" w:rsidRDefault="00CF6F81" w:rsidP="00CF6F81">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CF6F81">
        <w:rPr>
          <w:rFonts w:ascii="Simplified Arabic" w:hAnsi="Simplified Arabic" w:cs="Simplified Arabic" w:hint="cs"/>
          <w:sz w:val="28"/>
          <w:szCs w:val="28"/>
          <w:rtl/>
          <w:lang w:bidi="ar-IQ"/>
        </w:rPr>
        <w:t>توليد فرص عمل للنساء الفقيرات وعدم الاعتماد على مبدأ الاعالة.</w:t>
      </w:r>
    </w:p>
    <w:p w:rsidR="00CF6F81" w:rsidRPr="00CF6F81" w:rsidRDefault="00CF6F81" w:rsidP="00CF6F81">
      <w:pPr>
        <w:pStyle w:val="ListParagraph"/>
        <w:numPr>
          <w:ilvl w:val="0"/>
          <w:numId w:val="16"/>
        </w:numPr>
        <w:bidi/>
        <w:spacing w:line="240" w:lineRule="auto"/>
        <w:ind w:left="900"/>
        <w:jc w:val="lowKashida"/>
        <w:rPr>
          <w:rFonts w:ascii="Simplified Arabic" w:hAnsi="Simplified Arabic" w:cs="Simplified Arabic"/>
          <w:sz w:val="28"/>
          <w:szCs w:val="28"/>
          <w:lang w:bidi="ar-IQ"/>
        </w:rPr>
      </w:pPr>
      <w:r w:rsidRPr="00CF6F81">
        <w:rPr>
          <w:rFonts w:ascii="Simplified Arabic" w:hAnsi="Simplified Arabic" w:cs="Simplified Arabic" w:hint="cs"/>
          <w:sz w:val="28"/>
          <w:szCs w:val="28"/>
          <w:rtl/>
          <w:lang w:bidi="ar-IQ"/>
        </w:rPr>
        <w:t xml:space="preserve">خفض معدلات الامية بين صفوف النساء الفقيرات. </w:t>
      </w:r>
    </w:p>
    <w:p w:rsidR="00ED1F2C" w:rsidRDefault="00ED1F2C" w:rsidP="00ED1F2C">
      <w:pPr>
        <w:pStyle w:val="ListParagraph"/>
        <w:numPr>
          <w:ilvl w:val="0"/>
          <w:numId w:val="16"/>
        </w:numPr>
        <w:bidi/>
        <w:spacing w:line="240" w:lineRule="auto"/>
        <w:ind w:left="900"/>
        <w:jc w:val="lowKashida"/>
        <w:rPr>
          <w:rFonts w:ascii="Simplified Arabic" w:hAnsi="Simplified Arabic" w:cs="Simplified Arabic"/>
          <w:sz w:val="28"/>
          <w:szCs w:val="28"/>
          <w:lang w:bidi="ar-IQ"/>
        </w:rPr>
      </w:pPr>
    </w:p>
    <w:p w:rsidR="00001873" w:rsidRPr="00001873" w:rsidRDefault="00001873" w:rsidP="00001873">
      <w:pPr>
        <w:bidi/>
        <w:spacing w:line="240" w:lineRule="auto"/>
        <w:jc w:val="lowKashida"/>
        <w:rPr>
          <w:rFonts w:ascii="Simplified Arabic" w:hAnsi="Simplified Arabic" w:cs="Simplified Arabic"/>
          <w:sz w:val="28"/>
          <w:szCs w:val="28"/>
          <w:lang w:bidi="ar-IQ"/>
        </w:rPr>
      </w:pPr>
    </w:p>
    <w:p w:rsidR="008E5F0B" w:rsidRPr="00742D20" w:rsidRDefault="00CE6E26" w:rsidP="00863D28">
      <w:pPr>
        <w:pStyle w:val="ListParagraph"/>
        <w:numPr>
          <w:ilvl w:val="0"/>
          <w:numId w:val="14"/>
        </w:numPr>
        <w:bidi/>
        <w:spacing w:line="240" w:lineRule="auto"/>
        <w:ind w:left="180" w:hanging="90"/>
        <w:jc w:val="lowKashida"/>
        <w:rPr>
          <w:rFonts w:ascii="Simplified Arabic" w:hAnsi="Simplified Arabic" w:cs="Simplified Arabic"/>
          <w:sz w:val="28"/>
          <w:szCs w:val="28"/>
          <w:lang w:bidi="ar-IQ"/>
        </w:rPr>
      </w:pPr>
      <w:r w:rsidRPr="00742D20">
        <w:rPr>
          <w:rFonts w:ascii="Simplified Arabic" w:hAnsi="Simplified Arabic" w:cs="Simplified Arabic"/>
          <w:sz w:val="28"/>
          <w:szCs w:val="28"/>
          <w:rtl/>
          <w:lang w:bidi="ar-IQ"/>
        </w:rPr>
        <w:lastRenderedPageBreak/>
        <w:t xml:space="preserve">  </w:t>
      </w:r>
      <w:r w:rsidR="00863D28" w:rsidRPr="00863D28">
        <w:rPr>
          <w:rFonts w:ascii="Simplified Arabic" w:hAnsi="Simplified Arabic" w:cs="Simplified Arabic" w:hint="cs"/>
          <w:b/>
          <w:bCs/>
          <w:sz w:val="28"/>
          <w:szCs w:val="28"/>
          <w:rtl/>
          <w:lang w:bidi="ar-IQ"/>
        </w:rPr>
        <w:t xml:space="preserve">ماهي التدابير الملموسة التي ينبغي للدول ان تعتمدها لمعالجة النظام القائم على نوع الجنس او السن او التمييز القائم على أساس اجتماعي </w:t>
      </w:r>
      <w:r w:rsidR="00863D28" w:rsidRPr="00863D28">
        <w:rPr>
          <w:rFonts w:ascii="Simplified Arabic" w:hAnsi="Simplified Arabic" w:cs="Simplified Arabic"/>
          <w:b/>
          <w:bCs/>
          <w:sz w:val="28"/>
          <w:szCs w:val="28"/>
          <w:rtl/>
          <w:lang w:bidi="ar-IQ"/>
        </w:rPr>
        <w:t>–</w:t>
      </w:r>
      <w:r w:rsidR="00863D28" w:rsidRPr="00863D28">
        <w:rPr>
          <w:rFonts w:ascii="Simplified Arabic" w:hAnsi="Simplified Arabic" w:cs="Simplified Arabic" w:hint="cs"/>
          <w:b/>
          <w:bCs/>
          <w:sz w:val="28"/>
          <w:szCs w:val="28"/>
          <w:rtl/>
          <w:lang w:bidi="ar-IQ"/>
        </w:rPr>
        <w:t xml:space="preserve"> اقتصادي والتحديات التي تؤثر على النساء والفتيات اللائي يعشن في حالة الفقر</w:t>
      </w:r>
    </w:p>
    <w:p w:rsidR="009667BD" w:rsidRPr="00742D20" w:rsidRDefault="009667BD"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ج/ ان ما خلصت اليه استراتيجية التخفيف من الفقر (2018-2022) واحدة من اهم التحديات التي تواجه المرأة هو الفقر متعدد الابعاد (</w:t>
      </w:r>
      <w:r w:rsidRPr="00742D20">
        <w:rPr>
          <w:rFonts w:ascii="Simplified Arabic" w:hAnsi="Simplified Arabic" w:cs="Simplified Arabic"/>
          <w:sz w:val="28"/>
          <w:szCs w:val="28"/>
          <w:lang w:bidi="ar-IQ"/>
        </w:rPr>
        <w:t>MP</w:t>
      </w:r>
      <w:r w:rsidRPr="00742D20">
        <w:rPr>
          <w:rFonts w:ascii="Simplified Arabic" w:hAnsi="Simplified Arabic" w:cs="Simplified Arabic"/>
          <w:sz w:val="28"/>
          <w:szCs w:val="28"/>
          <w:rtl/>
          <w:lang w:bidi="ar-IQ"/>
        </w:rPr>
        <w:t>) ويعني الحرمان من جوانب لا تقتصر على الدخل او الاستهلاك لذلك نجد ان الفقراء يعانون الحرمان من التعليم والصحة والخدمات الأساسية وتتضح الفروق بين مؤشر الفقر القائم على الانفاق ومؤشر الفقر متعدد الابعاد لان الزيادة الاستهلاكية لا تطابق بالضرورة مع تحسين مؤشرات التنمية البشرية على سيبيل المثال فان 4.10 من الاسر هي فقيرة على كلا المؤشرين بينما 55.3% ليست فقيرة على كلا المؤشرين ، (24.9% فقراء طبقاً لمؤشر الفقر متعدد الابعاد (9.4%) هم فقراء فقط على وفق مؤشر الاستهلاك.</w:t>
      </w:r>
    </w:p>
    <w:p w:rsidR="00C85584" w:rsidRPr="00742D20" w:rsidRDefault="00C85584" w:rsidP="00742D20">
      <w:pPr>
        <w:pStyle w:val="ListParagraph"/>
        <w:bidi/>
        <w:spacing w:line="240" w:lineRule="auto"/>
        <w:ind w:left="780"/>
        <w:jc w:val="lowKashida"/>
        <w:rPr>
          <w:rFonts w:ascii="Simplified Arabic" w:hAnsi="Simplified Arabic" w:cs="Simplified Arabic"/>
          <w:sz w:val="28"/>
          <w:szCs w:val="28"/>
          <w:lang w:bidi="ar-IQ"/>
        </w:rPr>
      </w:pPr>
    </w:p>
    <w:p w:rsidR="00CE6E26" w:rsidRPr="00CF6F81" w:rsidRDefault="00CE6E26" w:rsidP="00CF6F81">
      <w:pPr>
        <w:pStyle w:val="ListParagraph"/>
        <w:numPr>
          <w:ilvl w:val="0"/>
          <w:numId w:val="14"/>
        </w:numPr>
        <w:bidi/>
        <w:spacing w:line="240" w:lineRule="auto"/>
        <w:ind w:left="180" w:hanging="90"/>
        <w:jc w:val="lowKashida"/>
        <w:rPr>
          <w:rFonts w:ascii="Simplified Arabic" w:hAnsi="Simplified Arabic" w:cs="Simplified Arabic"/>
          <w:b/>
          <w:bCs/>
          <w:sz w:val="28"/>
          <w:szCs w:val="28"/>
          <w:lang w:bidi="ar-IQ"/>
        </w:rPr>
      </w:pPr>
      <w:r w:rsidRPr="00CF6F81">
        <w:rPr>
          <w:rFonts w:ascii="Simplified Arabic" w:hAnsi="Simplified Arabic" w:cs="Simplified Arabic"/>
          <w:b/>
          <w:bCs/>
          <w:sz w:val="28"/>
          <w:szCs w:val="28"/>
          <w:rtl/>
          <w:lang w:bidi="ar-IQ"/>
        </w:rPr>
        <w:t xml:space="preserve">  ماهية توصيتك الرئيسة للنهوض الاجتماعي والاقتصادي بالمرأة والفتاة.</w:t>
      </w:r>
    </w:p>
    <w:p w:rsidR="00CE6E26" w:rsidRPr="00742D20" w:rsidRDefault="00CE6E26"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أ‌.</w:t>
      </w:r>
      <w:r w:rsidRPr="00742D20">
        <w:rPr>
          <w:rFonts w:ascii="Simplified Arabic" w:hAnsi="Simplified Arabic" w:cs="Simplified Arabic"/>
          <w:sz w:val="28"/>
          <w:szCs w:val="28"/>
          <w:lang w:bidi="ar-IQ"/>
        </w:rPr>
        <w:tab/>
      </w:r>
      <w:r w:rsidRPr="00742D20">
        <w:rPr>
          <w:rFonts w:ascii="Simplified Arabic" w:hAnsi="Simplified Arabic" w:cs="Simplified Arabic"/>
          <w:sz w:val="28"/>
          <w:szCs w:val="28"/>
          <w:rtl/>
          <w:lang w:bidi="ar-IQ"/>
        </w:rPr>
        <w:t>تمكين المرأة الريفية لزيادة فرصهن الاقتصادية</w:t>
      </w:r>
      <w:r w:rsidR="00912E48" w:rsidRPr="00742D20">
        <w:rPr>
          <w:rFonts w:ascii="Simplified Arabic" w:hAnsi="Simplified Arabic" w:cs="Simplified Arabic"/>
          <w:sz w:val="28"/>
          <w:szCs w:val="28"/>
          <w:rtl/>
          <w:lang w:bidi="ar-IQ"/>
        </w:rPr>
        <w:t>.</w:t>
      </w:r>
      <w:r w:rsidRPr="00742D20">
        <w:rPr>
          <w:rFonts w:ascii="Simplified Arabic" w:hAnsi="Simplified Arabic" w:cs="Simplified Arabic"/>
          <w:sz w:val="28"/>
          <w:szCs w:val="28"/>
          <w:lang w:bidi="ar-IQ"/>
        </w:rPr>
        <w:t xml:space="preserve"> </w:t>
      </w:r>
    </w:p>
    <w:p w:rsidR="00CE6E26" w:rsidRPr="00742D20" w:rsidRDefault="00CE6E26"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ب‌.</w:t>
      </w:r>
      <w:r w:rsidRPr="00742D20">
        <w:rPr>
          <w:rFonts w:ascii="Simplified Arabic" w:hAnsi="Simplified Arabic" w:cs="Simplified Arabic"/>
          <w:sz w:val="28"/>
          <w:szCs w:val="28"/>
          <w:lang w:bidi="ar-IQ"/>
        </w:rPr>
        <w:tab/>
      </w:r>
      <w:r w:rsidRPr="00742D20">
        <w:rPr>
          <w:rFonts w:ascii="Simplified Arabic" w:hAnsi="Simplified Arabic" w:cs="Simplified Arabic"/>
          <w:sz w:val="28"/>
          <w:szCs w:val="28"/>
          <w:rtl/>
          <w:lang w:bidi="ar-IQ"/>
        </w:rPr>
        <w:t>تعزيز قيادة النساء للأعمال وأدارتها</w:t>
      </w:r>
      <w:r w:rsidR="00912E48" w:rsidRPr="00742D20">
        <w:rPr>
          <w:rFonts w:ascii="Simplified Arabic" w:hAnsi="Simplified Arabic" w:cs="Simplified Arabic"/>
          <w:sz w:val="28"/>
          <w:szCs w:val="28"/>
          <w:lang w:bidi="ar-IQ"/>
        </w:rPr>
        <w:t>.</w:t>
      </w:r>
    </w:p>
    <w:p w:rsidR="00CE6E26" w:rsidRPr="00742D20" w:rsidRDefault="00CE6E26"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ت‌.</w:t>
      </w:r>
      <w:r w:rsidRPr="00742D20">
        <w:rPr>
          <w:rFonts w:ascii="Simplified Arabic" w:hAnsi="Simplified Arabic" w:cs="Simplified Arabic"/>
          <w:sz w:val="28"/>
          <w:szCs w:val="28"/>
          <w:lang w:bidi="ar-IQ"/>
        </w:rPr>
        <w:tab/>
      </w:r>
      <w:r w:rsidRPr="00742D20">
        <w:rPr>
          <w:rFonts w:ascii="Simplified Arabic" w:hAnsi="Simplified Arabic" w:cs="Simplified Arabic"/>
          <w:sz w:val="28"/>
          <w:szCs w:val="28"/>
          <w:rtl/>
          <w:lang w:bidi="ar-IQ"/>
        </w:rPr>
        <w:t>رفع مستوى مشاركة المرأة في العمل بالقطاع الخاص</w:t>
      </w:r>
      <w:r w:rsidRPr="00742D20">
        <w:rPr>
          <w:rFonts w:ascii="Simplified Arabic" w:hAnsi="Simplified Arabic" w:cs="Simplified Arabic"/>
          <w:sz w:val="28"/>
          <w:szCs w:val="28"/>
          <w:lang w:bidi="ar-IQ"/>
        </w:rPr>
        <w:t xml:space="preserve">. </w:t>
      </w:r>
    </w:p>
    <w:p w:rsidR="00CE6E26" w:rsidRPr="00742D20" w:rsidRDefault="00CE6E26"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ث‌.</w:t>
      </w:r>
      <w:r w:rsidRPr="00742D20">
        <w:rPr>
          <w:rFonts w:ascii="Simplified Arabic" w:hAnsi="Simplified Arabic" w:cs="Simplified Arabic"/>
          <w:sz w:val="28"/>
          <w:szCs w:val="28"/>
          <w:lang w:bidi="ar-IQ"/>
        </w:rPr>
        <w:tab/>
      </w:r>
      <w:r w:rsidRPr="00742D20">
        <w:rPr>
          <w:rFonts w:ascii="Simplified Arabic" w:hAnsi="Simplified Arabic" w:cs="Simplified Arabic"/>
          <w:sz w:val="28"/>
          <w:szCs w:val="28"/>
          <w:rtl/>
          <w:lang w:bidi="ar-IQ"/>
        </w:rPr>
        <w:t xml:space="preserve">الحد من </w:t>
      </w:r>
      <w:r w:rsidR="00912E48" w:rsidRPr="00742D20">
        <w:rPr>
          <w:rFonts w:ascii="Simplified Arabic" w:hAnsi="Simplified Arabic" w:cs="Simplified Arabic"/>
          <w:sz w:val="28"/>
          <w:szCs w:val="28"/>
          <w:rtl/>
          <w:lang w:bidi="ar-IQ"/>
        </w:rPr>
        <w:t>العنف القائم على النوع الاجتماع.</w:t>
      </w:r>
      <w:r w:rsidRPr="00742D20">
        <w:rPr>
          <w:rFonts w:ascii="Simplified Arabic" w:hAnsi="Simplified Arabic" w:cs="Simplified Arabic"/>
          <w:sz w:val="28"/>
          <w:szCs w:val="28"/>
          <w:lang w:bidi="ar-IQ"/>
        </w:rPr>
        <w:t xml:space="preserve"> </w:t>
      </w:r>
    </w:p>
    <w:p w:rsidR="00CE6E26" w:rsidRPr="00742D20" w:rsidRDefault="00CE6E26"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ج‌.</w:t>
      </w:r>
      <w:r w:rsidRPr="00742D20">
        <w:rPr>
          <w:rFonts w:ascii="Simplified Arabic" w:hAnsi="Simplified Arabic" w:cs="Simplified Arabic"/>
          <w:sz w:val="28"/>
          <w:szCs w:val="28"/>
          <w:lang w:bidi="ar-IQ"/>
        </w:rPr>
        <w:tab/>
      </w:r>
      <w:r w:rsidRPr="00742D20">
        <w:rPr>
          <w:rFonts w:ascii="Simplified Arabic" w:hAnsi="Simplified Arabic" w:cs="Simplified Arabic"/>
          <w:sz w:val="28"/>
          <w:szCs w:val="28"/>
          <w:rtl/>
          <w:lang w:bidi="ar-IQ"/>
        </w:rPr>
        <w:t>الحد من التميز الجنسي وتعزيز العمل على التمييز الإيجابي لصالح المرأة والفتاة</w:t>
      </w:r>
      <w:r w:rsidR="00912E48" w:rsidRPr="00742D20">
        <w:rPr>
          <w:rFonts w:ascii="Simplified Arabic" w:hAnsi="Simplified Arabic" w:cs="Simplified Arabic"/>
          <w:sz w:val="28"/>
          <w:szCs w:val="28"/>
          <w:rtl/>
          <w:lang w:bidi="ar-IQ"/>
        </w:rPr>
        <w:t>.</w:t>
      </w:r>
    </w:p>
    <w:p w:rsidR="00CE6E26" w:rsidRPr="00742D20" w:rsidRDefault="00CE6E26" w:rsidP="00742D20">
      <w:pPr>
        <w:pStyle w:val="ListParagraph"/>
        <w:bidi/>
        <w:spacing w:line="240" w:lineRule="auto"/>
        <w:ind w:left="780"/>
        <w:jc w:val="lowKashida"/>
        <w:rPr>
          <w:rFonts w:ascii="Simplified Arabic" w:hAnsi="Simplified Arabic" w:cs="Simplified Arabic"/>
          <w:sz w:val="28"/>
          <w:szCs w:val="28"/>
          <w:rtl/>
          <w:lang w:bidi="ar-IQ"/>
        </w:rPr>
      </w:pPr>
      <w:r w:rsidRPr="00742D20">
        <w:rPr>
          <w:rFonts w:ascii="Simplified Arabic" w:hAnsi="Simplified Arabic" w:cs="Simplified Arabic"/>
          <w:sz w:val="28"/>
          <w:szCs w:val="28"/>
          <w:rtl/>
          <w:lang w:bidi="ar-IQ"/>
        </w:rPr>
        <w:t>ح‌.</w:t>
      </w:r>
      <w:r w:rsidRPr="00742D20">
        <w:rPr>
          <w:rFonts w:ascii="Simplified Arabic" w:hAnsi="Simplified Arabic" w:cs="Simplified Arabic"/>
          <w:sz w:val="28"/>
          <w:szCs w:val="28"/>
          <w:rtl/>
          <w:lang w:bidi="ar-IQ"/>
        </w:rPr>
        <w:tab/>
        <w:t>زيادة فرص التعلم أمام المرأة والفتاة</w:t>
      </w:r>
      <w:r w:rsidR="00912E48" w:rsidRPr="00742D20">
        <w:rPr>
          <w:rFonts w:ascii="Simplified Arabic" w:hAnsi="Simplified Arabic" w:cs="Simplified Arabic"/>
          <w:sz w:val="28"/>
          <w:szCs w:val="28"/>
          <w:rtl/>
          <w:lang w:bidi="ar-IQ"/>
        </w:rPr>
        <w:t>.</w:t>
      </w:r>
    </w:p>
    <w:p w:rsidR="00E769D6" w:rsidRPr="00742D20" w:rsidRDefault="00E769D6" w:rsidP="00742D20">
      <w:pPr>
        <w:bidi/>
        <w:spacing w:line="240" w:lineRule="auto"/>
        <w:jc w:val="lowKashida"/>
        <w:rPr>
          <w:rFonts w:ascii="Simplified Arabic" w:hAnsi="Simplified Arabic" w:cs="Simplified Arabic"/>
          <w:sz w:val="28"/>
          <w:szCs w:val="28"/>
          <w:lang w:bidi="ar-IQ"/>
        </w:rPr>
      </w:pPr>
    </w:p>
    <w:sectPr w:rsidR="00E769D6" w:rsidRPr="00742D20" w:rsidSect="008761AA">
      <w:footerReference w:type="default" r:id="rId7"/>
      <w:pgSz w:w="12240" w:h="15840"/>
      <w:pgMar w:top="720" w:right="720" w:bottom="360" w:left="720" w:header="720" w:footer="720" w:gutter="0"/>
      <w:pgBorders w:offsetFrom="page">
        <w:top w:val="dotDotDash" w:sz="4" w:space="24" w:color="auto"/>
        <w:left w:val="dotDotDash" w:sz="4" w:space="24" w:color="auto"/>
        <w:bottom w:val="dotDotDash" w:sz="4" w:space="24" w:color="auto"/>
        <w:right w:val="dotDotDash"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B22" w:rsidRDefault="00A46B22" w:rsidP="00A46B22">
      <w:pPr>
        <w:spacing w:after="0" w:line="240" w:lineRule="auto"/>
      </w:pPr>
      <w:r>
        <w:separator/>
      </w:r>
    </w:p>
  </w:endnote>
  <w:endnote w:type="continuationSeparator" w:id="0">
    <w:p w:rsidR="00A46B22" w:rsidRDefault="00A46B22" w:rsidP="00A4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906055"/>
      <w:docPartObj>
        <w:docPartGallery w:val="Page Numbers (Bottom of Page)"/>
        <w:docPartUnique/>
      </w:docPartObj>
    </w:sdtPr>
    <w:sdtEndPr>
      <w:rPr>
        <w:noProof/>
        <w:sz w:val="28"/>
        <w:szCs w:val="28"/>
      </w:rPr>
    </w:sdtEndPr>
    <w:sdtContent>
      <w:p w:rsidR="00A46B22" w:rsidRPr="00A46B22" w:rsidRDefault="00A46B22">
        <w:pPr>
          <w:pStyle w:val="Footer"/>
          <w:jc w:val="center"/>
          <w:rPr>
            <w:sz w:val="28"/>
            <w:szCs w:val="28"/>
          </w:rPr>
        </w:pPr>
        <w:r w:rsidRPr="00A46B22">
          <w:rPr>
            <w:sz w:val="28"/>
            <w:szCs w:val="28"/>
          </w:rPr>
          <w:fldChar w:fldCharType="begin"/>
        </w:r>
        <w:r w:rsidRPr="00A46B22">
          <w:rPr>
            <w:sz w:val="28"/>
            <w:szCs w:val="28"/>
          </w:rPr>
          <w:instrText xml:space="preserve"> PAGE   \* MERGEFORMAT </w:instrText>
        </w:r>
        <w:r w:rsidRPr="00A46B22">
          <w:rPr>
            <w:sz w:val="28"/>
            <w:szCs w:val="28"/>
          </w:rPr>
          <w:fldChar w:fldCharType="separate"/>
        </w:r>
        <w:r w:rsidR="00A71AEB">
          <w:rPr>
            <w:noProof/>
            <w:sz w:val="28"/>
            <w:szCs w:val="28"/>
          </w:rPr>
          <w:t>2</w:t>
        </w:r>
        <w:r w:rsidRPr="00A46B22">
          <w:rPr>
            <w:noProof/>
            <w:sz w:val="28"/>
            <w:szCs w:val="28"/>
          </w:rPr>
          <w:fldChar w:fldCharType="end"/>
        </w:r>
      </w:p>
    </w:sdtContent>
  </w:sdt>
  <w:p w:rsidR="00A46B22" w:rsidRDefault="00A46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B22" w:rsidRDefault="00A46B22" w:rsidP="00A46B22">
      <w:pPr>
        <w:spacing w:after="0" w:line="240" w:lineRule="auto"/>
      </w:pPr>
      <w:r>
        <w:separator/>
      </w:r>
    </w:p>
  </w:footnote>
  <w:footnote w:type="continuationSeparator" w:id="0">
    <w:p w:rsidR="00A46B22" w:rsidRDefault="00A46B22" w:rsidP="00A46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A8C"/>
    <w:multiLevelType w:val="hybridMultilevel"/>
    <w:tmpl w:val="517EA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E4F65"/>
    <w:multiLevelType w:val="hybridMultilevel"/>
    <w:tmpl w:val="B770FD24"/>
    <w:lvl w:ilvl="0" w:tplc="90AA7590">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B335951"/>
    <w:multiLevelType w:val="hybridMultilevel"/>
    <w:tmpl w:val="187E220E"/>
    <w:lvl w:ilvl="0" w:tplc="EC426946">
      <w:start w:val="15"/>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06F5D"/>
    <w:multiLevelType w:val="hybridMultilevel"/>
    <w:tmpl w:val="93349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07D19"/>
    <w:multiLevelType w:val="hybridMultilevel"/>
    <w:tmpl w:val="A17479EA"/>
    <w:lvl w:ilvl="0" w:tplc="412CB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F09F5"/>
    <w:multiLevelType w:val="hybridMultilevel"/>
    <w:tmpl w:val="33B0627C"/>
    <w:lvl w:ilvl="0" w:tplc="3D66D0DC">
      <w:start w:val="1"/>
      <w:numFmt w:val="decimal"/>
      <w:lvlText w:val="%1."/>
      <w:lvlJc w:val="left"/>
      <w:pPr>
        <w:ind w:left="630" w:hanging="360"/>
      </w:pPr>
      <w:rPr>
        <w:rFonts w:cs="Aria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CBF7227"/>
    <w:multiLevelType w:val="hybridMultilevel"/>
    <w:tmpl w:val="A2CE3B78"/>
    <w:lvl w:ilvl="0" w:tplc="6388BC76">
      <w:start w:val="5"/>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7E555F"/>
    <w:multiLevelType w:val="hybridMultilevel"/>
    <w:tmpl w:val="CFE08260"/>
    <w:lvl w:ilvl="0" w:tplc="45E023A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166F18"/>
    <w:multiLevelType w:val="hybridMultilevel"/>
    <w:tmpl w:val="829C02B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68B3EA3"/>
    <w:multiLevelType w:val="hybridMultilevel"/>
    <w:tmpl w:val="460CCE1C"/>
    <w:lvl w:ilvl="0" w:tplc="99864FAC">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0">
    <w:nsid w:val="37002ABD"/>
    <w:multiLevelType w:val="hybridMultilevel"/>
    <w:tmpl w:val="7F5A2DE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7700BCF"/>
    <w:multiLevelType w:val="hybridMultilevel"/>
    <w:tmpl w:val="7BBA2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DE4745"/>
    <w:multiLevelType w:val="hybridMultilevel"/>
    <w:tmpl w:val="5FC4634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1646190"/>
    <w:multiLevelType w:val="hybridMultilevel"/>
    <w:tmpl w:val="AA12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85538B"/>
    <w:multiLevelType w:val="hybridMultilevel"/>
    <w:tmpl w:val="6742D48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E8F0E3E"/>
    <w:multiLevelType w:val="hybridMultilevel"/>
    <w:tmpl w:val="23EC8D64"/>
    <w:lvl w:ilvl="0" w:tplc="EBDCE23E">
      <w:start w:val="15"/>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EC3275"/>
    <w:multiLevelType w:val="hybridMultilevel"/>
    <w:tmpl w:val="02606F68"/>
    <w:lvl w:ilvl="0" w:tplc="4FF27842">
      <w:start w:val="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13E1017"/>
    <w:multiLevelType w:val="hybridMultilevel"/>
    <w:tmpl w:val="1BB07916"/>
    <w:lvl w:ilvl="0" w:tplc="8398D398">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218344B"/>
    <w:multiLevelType w:val="hybridMultilevel"/>
    <w:tmpl w:val="D40E9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BD5419E"/>
    <w:multiLevelType w:val="hybridMultilevel"/>
    <w:tmpl w:val="B28E984A"/>
    <w:lvl w:ilvl="0" w:tplc="F9C0EC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7047ED"/>
    <w:multiLevelType w:val="hybridMultilevel"/>
    <w:tmpl w:val="282C86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10D09B6"/>
    <w:multiLevelType w:val="hybridMultilevel"/>
    <w:tmpl w:val="56A209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230101D"/>
    <w:multiLevelType w:val="hybridMultilevel"/>
    <w:tmpl w:val="649AD026"/>
    <w:lvl w:ilvl="0" w:tplc="7AE2935A">
      <w:start w:val="16"/>
      <w:numFmt w:val="decimal"/>
      <w:lvlText w:val="%1-"/>
      <w:lvlJc w:val="left"/>
      <w:pPr>
        <w:ind w:left="780" w:hanging="4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EF2117"/>
    <w:multiLevelType w:val="hybridMultilevel"/>
    <w:tmpl w:val="574A21BA"/>
    <w:lvl w:ilvl="0" w:tplc="0409000B">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nsid w:val="65C45C22"/>
    <w:multiLevelType w:val="hybridMultilevel"/>
    <w:tmpl w:val="167E225E"/>
    <w:lvl w:ilvl="0" w:tplc="C35C3D6E">
      <w:start w:val="7"/>
      <w:numFmt w:val="decimal"/>
      <w:lvlText w:val="%1."/>
      <w:lvlJc w:val="left"/>
      <w:pPr>
        <w:ind w:left="720"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F3411"/>
    <w:multiLevelType w:val="hybridMultilevel"/>
    <w:tmpl w:val="34B69FE2"/>
    <w:lvl w:ilvl="0" w:tplc="4692D5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231880"/>
    <w:multiLevelType w:val="hybridMultilevel"/>
    <w:tmpl w:val="8C62FDB6"/>
    <w:lvl w:ilvl="0" w:tplc="F0DCB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E84396"/>
    <w:multiLevelType w:val="hybridMultilevel"/>
    <w:tmpl w:val="1C92547E"/>
    <w:lvl w:ilvl="0" w:tplc="0409000B">
      <w:start w:val="1"/>
      <w:numFmt w:val="bullet"/>
      <w:lvlText w:val=""/>
      <w:lvlJc w:val="left"/>
      <w:pPr>
        <w:ind w:left="1613" w:hanging="360"/>
      </w:pPr>
      <w:rPr>
        <w:rFonts w:ascii="Wingdings" w:hAnsi="Wingdings"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num w:numId="1">
    <w:abstractNumId w:val="17"/>
  </w:num>
  <w:num w:numId="2">
    <w:abstractNumId w:val="7"/>
  </w:num>
  <w:num w:numId="3">
    <w:abstractNumId w:val="11"/>
  </w:num>
  <w:num w:numId="4">
    <w:abstractNumId w:val="9"/>
  </w:num>
  <w:num w:numId="5">
    <w:abstractNumId w:val="8"/>
  </w:num>
  <w:num w:numId="6">
    <w:abstractNumId w:val="12"/>
  </w:num>
  <w:num w:numId="7">
    <w:abstractNumId w:val="4"/>
  </w:num>
  <w:num w:numId="8">
    <w:abstractNumId w:val="18"/>
  </w:num>
  <w:num w:numId="9">
    <w:abstractNumId w:val="14"/>
  </w:num>
  <w:num w:numId="10">
    <w:abstractNumId w:val="24"/>
  </w:num>
  <w:num w:numId="11">
    <w:abstractNumId w:val="1"/>
  </w:num>
  <w:num w:numId="12">
    <w:abstractNumId w:val="16"/>
  </w:num>
  <w:num w:numId="13">
    <w:abstractNumId w:val="0"/>
  </w:num>
  <w:num w:numId="14">
    <w:abstractNumId w:val="22"/>
  </w:num>
  <w:num w:numId="15">
    <w:abstractNumId w:val="2"/>
  </w:num>
  <w:num w:numId="16">
    <w:abstractNumId w:val="23"/>
  </w:num>
  <w:num w:numId="17">
    <w:abstractNumId w:val="20"/>
  </w:num>
  <w:num w:numId="18">
    <w:abstractNumId w:val="5"/>
  </w:num>
  <w:num w:numId="19">
    <w:abstractNumId w:val="13"/>
  </w:num>
  <w:num w:numId="20">
    <w:abstractNumId w:val="15"/>
  </w:num>
  <w:num w:numId="21">
    <w:abstractNumId w:val="6"/>
  </w:num>
  <w:num w:numId="22">
    <w:abstractNumId w:val="25"/>
  </w:num>
  <w:num w:numId="23">
    <w:abstractNumId w:val="21"/>
  </w:num>
  <w:num w:numId="24">
    <w:abstractNumId w:val="27"/>
  </w:num>
  <w:num w:numId="25">
    <w:abstractNumId w:val="26"/>
  </w:num>
  <w:num w:numId="26">
    <w:abstractNumId w:val="3"/>
  </w:num>
  <w:num w:numId="27">
    <w:abstractNumId w:val="1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4"/>
    <w:rsid w:val="00001873"/>
    <w:rsid w:val="000D6BF5"/>
    <w:rsid w:val="000E4232"/>
    <w:rsid w:val="000F6AEF"/>
    <w:rsid w:val="000F79CF"/>
    <w:rsid w:val="001C6A00"/>
    <w:rsid w:val="00251181"/>
    <w:rsid w:val="00251318"/>
    <w:rsid w:val="0025560E"/>
    <w:rsid w:val="00281730"/>
    <w:rsid w:val="002F1107"/>
    <w:rsid w:val="002F3E5C"/>
    <w:rsid w:val="00310423"/>
    <w:rsid w:val="00346080"/>
    <w:rsid w:val="00357874"/>
    <w:rsid w:val="00361A4B"/>
    <w:rsid w:val="0040112C"/>
    <w:rsid w:val="00470B12"/>
    <w:rsid w:val="004A35A0"/>
    <w:rsid w:val="004B6F1D"/>
    <w:rsid w:val="004D0DF1"/>
    <w:rsid w:val="0051651E"/>
    <w:rsid w:val="00573596"/>
    <w:rsid w:val="005A0908"/>
    <w:rsid w:val="005A20AA"/>
    <w:rsid w:val="005F72E2"/>
    <w:rsid w:val="00615B00"/>
    <w:rsid w:val="00632813"/>
    <w:rsid w:val="0064520D"/>
    <w:rsid w:val="00653CFE"/>
    <w:rsid w:val="00680143"/>
    <w:rsid w:val="006A2720"/>
    <w:rsid w:val="006D283A"/>
    <w:rsid w:val="00742D20"/>
    <w:rsid w:val="00745B29"/>
    <w:rsid w:val="00754DCB"/>
    <w:rsid w:val="007733DC"/>
    <w:rsid w:val="0078467D"/>
    <w:rsid w:val="007B4998"/>
    <w:rsid w:val="007D148E"/>
    <w:rsid w:val="0081023C"/>
    <w:rsid w:val="00833ACF"/>
    <w:rsid w:val="00863D28"/>
    <w:rsid w:val="008761AA"/>
    <w:rsid w:val="008A19F5"/>
    <w:rsid w:val="008A7C20"/>
    <w:rsid w:val="008E5F0B"/>
    <w:rsid w:val="00912E48"/>
    <w:rsid w:val="009519A4"/>
    <w:rsid w:val="009667BD"/>
    <w:rsid w:val="009F6372"/>
    <w:rsid w:val="00A46B22"/>
    <w:rsid w:val="00A67782"/>
    <w:rsid w:val="00A71AEB"/>
    <w:rsid w:val="00AB4076"/>
    <w:rsid w:val="00AC50E0"/>
    <w:rsid w:val="00AC7015"/>
    <w:rsid w:val="00B3615E"/>
    <w:rsid w:val="00B36CA7"/>
    <w:rsid w:val="00B40169"/>
    <w:rsid w:val="00B40C4B"/>
    <w:rsid w:val="00B477D1"/>
    <w:rsid w:val="00B5066D"/>
    <w:rsid w:val="00B655B7"/>
    <w:rsid w:val="00BA03ED"/>
    <w:rsid w:val="00BC422B"/>
    <w:rsid w:val="00C016EE"/>
    <w:rsid w:val="00C85584"/>
    <w:rsid w:val="00CA2681"/>
    <w:rsid w:val="00CB08C9"/>
    <w:rsid w:val="00CE6E26"/>
    <w:rsid w:val="00CE7752"/>
    <w:rsid w:val="00CF5A9B"/>
    <w:rsid w:val="00CF6F81"/>
    <w:rsid w:val="00D052C0"/>
    <w:rsid w:val="00D05A2E"/>
    <w:rsid w:val="00D207BC"/>
    <w:rsid w:val="00D41C30"/>
    <w:rsid w:val="00D634D7"/>
    <w:rsid w:val="00D84B3B"/>
    <w:rsid w:val="00D92DB1"/>
    <w:rsid w:val="00DC0EF1"/>
    <w:rsid w:val="00DD18A6"/>
    <w:rsid w:val="00DF5D8F"/>
    <w:rsid w:val="00E0152F"/>
    <w:rsid w:val="00E519C1"/>
    <w:rsid w:val="00E769D6"/>
    <w:rsid w:val="00EC29D9"/>
    <w:rsid w:val="00ED1F2C"/>
    <w:rsid w:val="00EE197C"/>
    <w:rsid w:val="00EE53F4"/>
    <w:rsid w:val="00EE7FE7"/>
    <w:rsid w:val="00EF0C26"/>
    <w:rsid w:val="00F35DA3"/>
    <w:rsid w:val="00F76FE6"/>
    <w:rsid w:val="00FC6B65"/>
    <w:rsid w:val="00FE3C38"/>
    <w:rsid w:val="00FF1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540CE-72D7-494D-B804-21188F4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F0B"/>
    <w:pPr>
      <w:ind w:left="720"/>
      <w:contextualSpacing/>
    </w:pPr>
  </w:style>
  <w:style w:type="paragraph" w:styleId="BalloonText">
    <w:name w:val="Balloon Text"/>
    <w:basedOn w:val="Normal"/>
    <w:link w:val="BalloonTextChar"/>
    <w:uiPriority w:val="99"/>
    <w:semiHidden/>
    <w:unhideWhenUsed/>
    <w:rsid w:val="00D92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DB1"/>
    <w:rPr>
      <w:rFonts w:ascii="Segoe UI" w:hAnsi="Segoe UI" w:cs="Segoe UI"/>
      <w:sz w:val="18"/>
      <w:szCs w:val="18"/>
    </w:rPr>
  </w:style>
  <w:style w:type="paragraph" w:styleId="Header">
    <w:name w:val="header"/>
    <w:basedOn w:val="Normal"/>
    <w:link w:val="HeaderChar"/>
    <w:uiPriority w:val="99"/>
    <w:unhideWhenUsed/>
    <w:rsid w:val="00A46B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A46B22"/>
  </w:style>
  <w:style w:type="paragraph" w:styleId="Footer">
    <w:name w:val="footer"/>
    <w:basedOn w:val="Normal"/>
    <w:link w:val="FooterChar"/>
    <w:uiPriority w:val="99"/>
    <w:unhideWhenUsed/>
    <w:rsid w:val="00A46B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A4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a. abaas</dc:creator>
  <cp:keywords/>
  <dc:description/>
  <cp:lastModifiedBy>diyar j. mohammed</cp:lastModifiedBy>
  <cp:revision>2</cp:revision>
  <cp:lastPrinted>2022-10-04T09:02:00Z</cp:lastPrinted>
  <dcterms:created xsi:type="dcterms:W3CDTF">2022-10-05T07:24:00Z</dcterms:created>
  <dcterms:modified xsi:type="dcterms:W3CDTF">2022-10-05T07:24:00Z</dcterms:modified>
</cp:coreProperties>
</file>