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BA2181">
        <w:rPr>
          <w:rFonts w:ascii="Times New Roman" w:hAnsi="Times New Roman"/>
          <w:b/>
          <w:sz w:val="24"/>
          <w:szCs w:val="24"/>
          <w:u w:val="single"/>
        </w:rPr>
        <w:t>THE CENTRAL AFRICAN REPUBLIC</w:t>
      </w:r>
    </w:p>
    <w:p w:rsidR="009A21C9" w:rsidRPr="00F7239A" w:rsidRDefault="009A21C9" w:rsidP="007D388B">
      <w:pPr>
        <w:jc w:val="center"/>
        <w:rPr>
          <w:rFonts w:ascii="Times New Roman" w:hAnsi="Times New Roman"/>
          <w:b/>
          <w:sz w:val="24"/>
          <w:szCs w:val="24"/>
          <w:u w:val="single"/>
        </w:rPr>
      </w:pPr>
    </w:p>
    <w:p w:rsidR="000E53C9" w:rsidRDefault="000E53C9" w:rsidP="004206B7">
      <w:pPr>
        <w:rPr>
          <w:rFonts w:ascii="Times New Roman" w:hAnsi="Times New Roman"/>
          <w:b/>
          <w:sz w:val="24"/>
          <w:szCs w:val="24"/>
        </w:rPr>
      </w:pPr>
      <w:r>
        <w:rPr>
          <w:rFonts w:ascii="Times New Roman" w:hAnsi="Times New Roman"/>
          <w:b/>
          <w:sz w:val="24"/>
          <w:szCs w:val="24"/>
        </w:rPr>
        <w:t>GERMANY</w:t>
      </w:r>
      <w:r>
        <w:rPr>
          <w:rFonts w:ascii="Times New Roman" w:hAnsi="Times New Roman"/>
          <w:b/>
          <w:sz w:val="24"/>
          <w:szCs w:val="24"/>
        </w:rPr>
        <w:br/>
      </w:r>
    </w:p>
    <w:p w:rsidR="000E53C9" w:rsidRPr="000E53C9" w:rsidRDefault="000E53C9" w:rsidP="000E53C9">
      <w:pPr>
        <w:numPr>
          <w:ilvl w:val="0"/>
          <w:numId w:val="46"/>
        </w:numPr>
        <w:spacing w:after="200"/>
        <w:contextualSpacing/>
        <w:jc w:val="both"/>
        <w:rPr>
          <w:rFonts w:ascii="Times New Roman" w:eastAsia="Times New Roman" w:hAnsi="Times New Roman"/>
          <w:sz w:val="24"/>
          <w:szCs w:val="24"/>
          <w:lang w:val="de-DE"/>
        </w:rPr>
      </w:pPr>
      <w:r w:rsidRPr="000E53C9">
        <w:rPr>
          <w:rFonts w:ascii="Times New Roman" w:eastAsia="Times New Roman" w:hAnsi="Times New Roman"/>
          <w:sz w:val="24"/>
          <w:szCs w:val="24"/>
          <w:lang w:val="en-US"/>
        </w:rPr>
        <w:t>There are numerous reports about severe human rights abuses by different armed groups, including those affiliated with the current national authorities. These include, inter alia, accusations of widespread sexual violence and the use of children in armed conflict, carried out largely in impunity.</w:t>
      </w:r>
    </w:p>
    <w:p w:rsidR="000E53C9" w:rsidRPr="000E53C9" w:rsidRDefault="000E53C9" w:rsidP="000E53C9">
      <w:pPr>
        <w:spacing w:after="200"/>
        <w:ind w:left="1080"/>
        <w:contextualSpacing/>
        <w:jc w:val="both"/>
        <w:rPr>
          <w:rFonts w:ascii="Times New Roman" w:eastAsia="Times New Roman" w:hAnsi="Times New Roman"/>
          <w:sz w:val="24"/>
          <w:szCs w:val="24"/>
          <w:lang w:val="de-DE"/>
        </w:rPr>
      </w:pPr>
    </w:p>
    <w:p w:rsidR="000E53C9" w:rsidRPr="000E53C9" w:rsidRDefault="000E53C9" w:rsidP="000E53C9">
      <w:pPr>
        <w:numPr>
          <w:ilvl w:val="0"/>
          <w:numId w:val="46"/>
        </w:numPr>
        <w:spacing w:after="200"/>
        <w:contextualSpacing/>
        <w:jc w:val="both"/>
        <w:rPr>
          <w:rFonts w:ascii="Times New Roman" w:eastAsia="Times New Roman" w:hAnsi="Times New Roman"/>
          <w:sz w:val="24"/>
          <w:szCs w:val="24"/>
          <w:lang w:val="de-DE"/>
        </w:rPr>
      </w:pPr>
      <w:r w:rsidRPr="000E53C9">
        <w:rPr>
          <w:rFonts w:ascii="Times New Roman" w:eastAsia="Times New Roman" w:hAnsi="Times New Roman"/>
          <w:sz w:val="24"/>
          <w:szCs w:val="24"/>
          <w:lang w:val="en-US"/>
        </w:rPr>
        <w:t>What concrete measures is the government planning to take in order to address severe human rights abuses perpetrated by armed groups and to ensure accountability of those responsible for these abuses, including through criminal law instruments?</w:t>
      </w:r>
    </w:p>
    <w:p w:rsidR="000E53C9" w:rsidRPr="000E53C9" w:rsidRDefault="000E53C9" w:rsidP="000E53C9">
      <w:pPr>
        <w:spacing w:after="200"/>
        <w:contextualSpacing/>
        <w:jc w:val="both"/>
        <w:rPr>
          <w:rFonts w:ascii="Times New Roman" w:eastAsia="Times New Roman" w:hAnsi="Times New Roman"/>
          <w:sz w:val="24"/>
          <w:szCs w:val="24"/>
          <w:lang w:val="de-DE"/>
        </w:rPr>
      </w:pPr>
    </w:p>
    <w:p w:rsidR="000E53C9" w:rsidRPr="000E53C9" w:rsidRDefault="000E53C9" w:rsidP="000E53C9">
      <w:pPr>
        <w:numPr>
          <w:ilvl w:val="0"/>
          <w:numId w:val="46"/>
        </w:numPr>
        <w:spacing w:after="200"/>
        <w:contextualSpacing/>
        <w:jc w:val="both"/>
        <w:rPr>
          <w:rFonts w:ascii="Times New Roman" w:eastAsia="Times New Roman" w:hAnsi="Times New Roman"/>
          <w:sz w:val="24"/>
          <w:szCs w:val="24"/>
          <w:lang w:val="de-DE"/>
        </w:rPr>
      </w:pPr>
      <w:r w:rsidRPr="000E53C9">
        <w:rPr>
          <w:rFonts w:ascii="Times New Roman" w:eastAsia="Times New Roman" w:hAnsi="Times New Roman"/>
          <w:sz w:val="24"/>
          <w:szCs w:val="24"/>
          <w:lang w:val="en-US"/>
        </w:rPr>
        <w:t>Under the Pact on Security, Stability and Development in the Great Lakes Region and the protocol on the Protection of and Assistance to Internally Displaced Persons, the Central African Republic has committed itself to finding a lasting solution to the crisis of internally displaced persons in the country. The Representative of the Secretary-General on the human rights of internally displaced persons recommended the drafting and adoption of a law and a political strategy on displacement, based on the recommendations of the national workshop held on July 2010 in Bangui.</w:t>
      </w:r>
    </w:p>
    <w:p w:rsidR="000E53C9" w:rsidRPr="000E53C9" w:rsidRDefault="000E53C9" w:rsidP="000E53C9">
      <w:pPr>
        <w:spacing w:after="200"/>
        <w:contextualSpacing/>
        <w:jc w:val="both"/>
        <w:rPr>
          <w:rFonts w:ascii="Times New Roman" w:eastAsia="Times New Roman" w:hAnsi="Times New Roman"/>
          <w:sz w:val="24"/>
          <w:szCs w:val="24"/>
          <w:lang w:val="de-DE"/>
        </w:rPr>
      </w:pPr>
    </w:p>
    <w:p w:rsidR="000E53C9" w:rsidRPr="000E53C9" w:rsidRDefault="000E53C9" w:rsidP="000E53C9">
      <w:pPr>
        <w:numPr>
          <w:ilvl w:val="0"/>
          <w:numId w:val="46"/>
        </w:numPr>
        <w:spacing w:after="200"/>
        <w:contextualSpacing/>
        <w:jc w:val="both"/>
        <w:rPr>
          <w:rFonts w:ascii="Times New Roman" w:eastAsia="Times New Roman" w:hAnsi="Times New Roman"/>
          <w:sz w:val="24"/>
          <w:szCs w:val="24"/>
          <w:lang w:val="de-DE"/>
        </w:rPr>
      </w:pPr>
      <w:r w:rsidRPr="000E53C9">
        <w:rPr>
          <w:rFonts w:ascii="Times New Roman" w:eastAsia="Times New Roman" w:hAnsi="Times New Roman"/>
          <w:sz w:val="24"/>
          <w:szCs w:val="24"/>
          <w:lang w:val="en-US"/>
        </w:rPr>
        <w:t>What policy measures is the government currently implementing or planning to implement in order to ensure the respect and protection of human rights of internally displaced persons?</w:t>
      </w:r>
    </w:p>
    <w:p w:rsidR="000E53C9" w:rsidRDefault="000E53C9" w:rsidP="004206B7">
      <w:pPr>
        <w:rPr>
          <w:rFonts w:ascii="Times New Roman" w:hAnsi="Times New Roman"/>
          <w:b/>
          <w:sz w:val="24"/>
          <w:szCs w:val="24"/>
          <w:lang w:val="de-DE"/>
        </w:rPr>
      </w:pPr>
    </w:p>
    <w:p w:rsidR="00A03C12" w:rsidRDefault="00A03C12" w:rsidP="004206B7">
      <w:pPr>
        <w:rPr>
          <w:rFonts w:ascii="Times New Roman" w:hAnsi="Times New Roman"/>
          <w:b/>
          <w:sz w:val="24"/>
          <w:szCs w:val="24"/>
        </w:rPr>
      </w:pPr>
      <w:r>
        <w:rPr>
          <w:rFonts w:ascii="Times New Roman" w:hAnsi="Times New Roman"/>
          <w:b/>
          <w:sz w:val="24"/>
          <w:szCs w:val="24"/>
        </w:rPr>
        <w:t>NETHERLANDS</w:t>
      </w:r>
      <w:r>
        <w:rPr>
          <w:rFonts w:ascii="Times New Roman" w:hAnsi="Times New Roman"/>
          <w:b/>
          <w:sz w:val="24"/>
          <w:szCs w:val="24"/>
        </w:rPr>
        <w:br/>
      </w:r>
    </w:p>
    <w:p w:rsidR="00BA2181" w:rsidRPr="00B55FEC" w:rsidRDefault="00BA2181" w:rsidP="00BA2181">
      <w:pPr>
        <w:pStyle w:val="Default"/>
        <w:numPr>
          <w:ilvl w:val="0"/>
          <w:numId w:val="39"/>
        </w:numPr>
        <w:rPr>
          <w:lang w:val="en-US"/>
        </w:rPr>
      </w:pPr>
      <w:r w:rsidRPr="00B55FEC">
        <w:rPr>
          <w:lang w:val="en-US"/>
        </w:rPr>
        <w:t xml:space="preserve">What do the transitional authorities of the Central African Republic see as their most important actions to address the human rights challenges in the Republic in the near future? </w:t>
      </w:r>
      <w:r w:rsidRPr="00B55FEC">
        <w:rPr>
          <w:lang w:val="en-US"/>
        </w:rPr>
        <w:br/>
      </w:r>
    </w:p>
    <w:p w:rsidR="00BA2181" w:rsidRPr="00B55FEC" w:rsidRDefault="00BA2181" w:rsidP="00BA2181">
      <w:pPr>
        <w:pStyle w:val="Default"/>
        <w:numPr>
          <w:ilvl w:val="0"/>
          <w:numId w:val="39"/>
        </w:numPr>
        <w:rPr>
          <w:lang w:val="en-US"/>
        </w:rPr>
      </w:pPr>
      <w:r w:rsidRPr="00B55FEC">
        <w:rPr>
          <w:lang w:val="en-US"/>
        </w:rPr>
        <w:t>Are the transitional authorities willing to condemn acts of violence against civilians and hold perpetrators accountable?</w:t>
      </w:r>
      <w:r w:rsidRPr="00B55FEC">
        <w:rPr>
          <w:lang w:val="en-US"/>
        </w:rPr>
        <w:br/>
      </w:r>
    </w:p>
    <w:p w:rsidR="00BA2181" w:rsidRPr="00B55FEC" w:rsidRDefault="00BA2181" w:rsidP="00BA2181">
      <w:pPr>
        <w:pStyle w:val="Default"/>
        <w:numPr>
          <w:ilvl w:val="0"/>
          <w:numId w:val="39"/>
        </w:numPr>
        <w:rPr>
          <w:lang w:val="en-US"/>
        </w:rPr>
      </w:pPr>
      <w:r w:rsidRPr="00B55FEC">
        <w:rPr>
          <w:lang w:val="en-US"/>
        </w:rPr>
        <w:t xml:space="preserve">How will the transitional authorities of the Central African Republic restore the rule of law, in particular the functioning of the police and the judiciary? </w:t>
      </w:r>
      <w:r w:rsidRPr="00B55FEC">
        <w:rPr>
          <w:lang w:val="en-US"/>
        </w:rPr>
        <w:br/>
      </w:r>
    </w:p>
    <w:p w:rsidR="00BA2181" w:rsidRPr="00B55FEC" w:rsidRDefault="00BA2181" w:rsidP="00BA2181">
      <w:pPr>
        <w:pStyle w:val="Default"/>
        <w:numPr>
          <w:ilvl w:val="0"/>
          <w:numId w:val="39"/>
        </w:numPr>
        <w:rPr>
          <w:lang w:val="en-US"/>
        </w:rPr>
      </w:pPr>
      <w:r w:rsidRPr="00B55FEC">
        <w:rPr>
          <w:lang w:val="en-US"/>
        </w:rPr>
        <w:t>Can the transitional authorities of the Central African Republic indicate what measures they will take in order to reduce sexual violence against women and children?</w:t>
      </w:r>
    </w:p>
    <w:p w:rsidR="00BA2181" w:rsidRDefault="00BA2181" w:rsidP="00BA2181">
      <w:pPr>
        <w:rPr>
          <w:rFonts w:ascii="Times New Roman" w:hAnsi="Times New Roman"/>
          <w:sz w:val="24"/>
          <w:szCs w:val="24"/>
          <w:u w:val="single"/>
        </w:rPr>
      </w:pPr>
    </w:p>
    <w:p w:rsidR="00BE5DEF" w:rsidRDefault="00BE5DEF" w:rsidP="00BA2181">
      <w:pPr>
        <w:rPr>
          <w:rFonts w:ascii="Times New Roman" w:hAnsi="Times New Roman"/>
          <w:b/>
          <w:sz w:val="24"/>
          <w:szCs w:val="24"/>
        </w:rPr>
      </w:pPr>
    </w:p>
    <w:p w:rsidR="00BE5DEF" w:rsidRDefault="00BE5DEF" w:rsidP="00BA2181">
      <w:pPr>
        <w:rPr>
          <w:rFonts w:ascii="Times New Roman" w:hAnsi="Times New Roman"/>
          <w:b/>
          <w:sz w:val="24"/>
          <w:szCs w:val="24"/>
        </w:rPr>
      </w:pPr>
    </w:p>
    <w:p w:rsidR="00BE5DEF" w:rsidRDefault="00BE5DEF" w:rsidP="00BA2181">
      <w:pPr>
        <w:rPr>
          <w:rFonts w:ascii="Times New Roman" w:hAnsi="Times New Roman"/>
          <w:b/>
          <w:sz w:val="24"/>
          <w:szCs w:val="24"/>
        </w:rPr>
      </w:pPr>
      <w:bookmarkStart w:id="0" w:name="_GoBack"/>
      <w:bookmarkEnd w:id="0"/>
      <w:r>
        <w:rPr>
          <w:rFonts w:ascii="Times New Roman" w:hAnsi="Times New Roman"/>
          <w:b/>
          <w:sz w:val="24"/>
          <w:szCs w:val="24"/>
        </w:rPr>
        <w:lastRenderedPageBreak/>
        <w:t>SLOVENIA</w:t>
      </w:r>
    </w:p>
    <w:p w:rsidR="00BE5DEF" w:rsidRDefault="00BE5DEF" w:rsidP="00BA2181">
      <w:pPr>
        <w:rPr>
          <w:rFonts w:ascii="Times New Roman" w:hAnsi="Times New Roman"/>
          <w:b/>
          <w:sz w:val="24"/>
          <w:szCs w:val="24"/>
        </w:rPr>
      </w:pPr>
    </w:p>
    <w:p w:rsidR="00BE5DEF" w:rsidRPr="00BE5DEF" w:rsidRDefault="00BE5DEF" w:rsidP="00BE5DEF">
      <w:pPr>
        <w:pStyle w:val="ListParagraph"/>
        <w:numPr>
          <w:ilvl w:val="0"/>
          <w:numId w:val="50"/>
        </w:numPr>
        <w:spacing w:line="240" w:lineRule="auto"/>
        <w:jc w:val="both"/>
        <w:rPr>
          <w:rFonts w:ascii="Times New Roman" w:hAnsi="Times New Roman"/>
          <w:sz w:val="24"/>
          <w:szCs w:val="24"/>
          <w:lang w:val="en-US"/>
        </w:rPr>
      </w:pPr>
      <w:r w:rsidRPr="00BE5DEF">
        <w:rPr>
          <w:rFonts w:ascii="Times New Roman" w:hAnsi="Times New Roman"/>
          <w:sz w:val="24"/>
          <w:szCs w:val="24"/>
          <w:lang w:val="en-US"/>
        </w:rPr>
        <w:t>Following the UNHCR report and recommendation regarding the situation of IDPs, Slovenia would like to ask about the measures taken by Central African Republic to restore basic services in education, justice, the police and health care in areas that are prone to the conflict.</w:t>
      </w:r>
    </w:p>
    <w:p w:rsidR="00BE5DEF" w:rsidRPr="00C06B94" w:rsidRDefault="00BE5DEF" w:rsidP="00BE5DEF">
      <w:pPr>
        <w:ind w:left="720"/>
        <w:jc w:val="both"/>
        <w:rPr>
          <w:lang w:val="en-US"/>
        </w:rPr>
      </w:pPr>
    </w:p>
    <w:p w:rsidR="00F24A1E" w:rsidRPr="00F24A1E" w:rsidRDefault="00F24A1E" w:rsidP="00BA2181">
      <w:pPr>
        <w:rPr>
          <w:rFonts w:ascii="Times New Roman" w:hAnsi="Times New Roman"/>
          <w:b/>
          <w:sz w:val="24"/>
          <w:szCs w:val="24"/>
        </w:rPr>
      </w:pPr>
      <w:r w:rsidRPr="00F24A1E">
        <w:rPr>
          <w:rFonts w:ascii="Times New Roman" w:hAnsi="Times New Roman"/>
          <w:b/>
          <w:sz w:val="24"/>
          <w:szCs w:val="24"/>
        </w:rPr>
        <w:t>SWEDEN</w:t>
      </w:r>
    </w:p>
    <w:p w:rsidR="00F24A1E" w:rsidRDefault="00F24A1E" w:rsidP="00BA2181">
      <w:pPr>
        <w:rPr>
          <w:rFonts w:ascii="Times New Roman" w:hAnsi="Times New Roman"/>
          <w:sz w:val="24"/>
          <w:szCs w:val="24"/>
          <w:u w:val="single"/>
        </w:rPr>
      </w:pPr>
    </w:p>
    <w:p w:rsidR="00F24A1E" w:rsidRPr="00F24A1E" w:rsidRDefault="00F24A1E" w:rsidP="00F24A1E">
      <w:pPr>
        <w:pStyle w:val="ListParagraph"/>
        <w:numPr>
          <w:ilvl w:val="0"/>
          <w:numId w:val="40"/>
        </w:numPr>
        <w:jc w:val="both"/>
        <w:rPr>
          <w:rFonts w:ascii="Times New Roman" w:hAnsi="Times New Roman"/>
          <w:szCs w:val="24"/>
          <w:lang w:val="en-US"/>
        </w:rPr>
      </w:pPr>
      <w:r w:rsidRPr="00F24A1E">
        <w:rPr>
          <w:rFonts w:ascii="Times New Roman" w:hAnsi="Times New Roman"/>
          <w:szCs w:val="24"/>
          <w:lang w:val="en-US"/>
        </w:rPr>
        <w:t xml:space="preserve">What will the government do to address impunity for human rights </w:t>
      </w:r>
      <w:proofErr w:type="gramStart"/>
      <w:r w:rsidRPr="00F24A1E">
        <w:rPr>
          <w:rFonts w:ascii="Times New Roman" w:hAnsi="Times New Roman"/>
          <w:szCs w:val="24"/>
          <w:lang w:val="en-US"/>
        </w:rPr>
        <w:t>violations,</w:t>
      </w:r>
      <w:proofErr w:type="gramEnd"/>
      <w:r w:rsidRPr="00F24A1E">
        <w:rPr>
          <w:rFonts w:ascii="Times New Roman" w:hAnsi="Times New Roman"/>
          <w:szCs w:val="24"/>
          <w:lang w:val="en-US"/>
        </w:rPr>
        <w:t xml:space="preserve"> and in particular impunity for members of the security sector?</w:t>
      </w:r>
    </w:p>
    <w:p w:rsidR="00F24A1E" w:rsidRPr="005D1CEF" w:rsidRDefault="00F24A1E" w:rsidP="00F24A1E">
      <w:pPr>
        <w:jc w:val="both"/>
        <w:rPr>
          <w:rFonts w:ascii="Times New Roman" w:hAnsi="Times New Roman"/>
          <w:szCs w:val="24"/>
          <w:lang w:val="en-US"/>
        </w:rPr>
      </w:pPr>
    </w:p>
    <w:p w:rsidR="00F24A1E" w:rsidRDefault="00F24A1E" w:rsidP="00F24A1E">
      <w:pPr>
        <w:pStyle w:val="ListParagraph"/>
        <w:numPr>
          <w:ilvl w:val="0"/>
          <w:numId w:val="40"/>
        </w:numPr>
        <w:jc w:val="both"/>
        <w:rPr>
          <w:rFonts w:ascii="Times New Roman" w:hAnsi="Times New Roman"/>
          <w:szCs w:val="24"/>
          <w:lang w:val="en-US"/>
        </w:rPr>
      </w:pPr>
      <w:r w:rsidRPr="00F24A1E">
        <w:rPr>
          <w:rFonts w:ascii="Times New Roman" w:hAnsi="Times New Roman"/>
          <w:szCs w:val="24"/>
          <w:lang w:val="en-US"/>
        </w:rPr>
        <w:t>What does the government seek to do in order to further strengthen the rights of girls and women in the CAR?</w:t>
      </w:r>
    </w:p>
    <w:p w:rsidR="009D22EC" w:rsidRPr="009D22EC" w:rsidRDefault="009D22EC" w:rsidP="009D22EC">
      <w:pPr>
        <w:pStyle w:val="ListParagraph"/>
        <w:rPr>
          <w:rFonts w:ascii="Times New Roman" w:hAnsi="Times New Roman"/>
          <w:szCs w:val="24"/>
          <w:lang w:val="en-US"/>
        </w:rPr>
      </w:pPr>
    </w:p>
    <w:p w:rsidR="00A5551A" w:rsidRDefault="00A5551A" w:rsidP="009D22EC">
      <w:pPr>
        <w:jc w:val="both"/>
        <w:rPr>
          <w:rFonts w:ascii="Times New Roman" w:hAnsi="Times New Roman"/>
          <w:b/>
          <w:szCs w:val="24"/>
          <w:lang w:val="en-US"/>
        </w:rPr>
      </w:pPr>
      <w:r>
        <w:rPr>
          <w:rFonts w:ascii="Times New Roman" w:hAnsi="Times New Roman"/>
          <w:b/>
          <w:szCs w:val="24"/>
          <w:lang w:val="en-US"/>
        </w:rPr>
        <w:t>UNITED KINGDOM</w:t>
      </w:r>
    </w:p>
    <w:p w:rsidR="00A5551A" w:rsidRDefault="00A5551A" w:rsidP="009D22EC">
      <w:pPr>
        <w:jc w:val="both"/>
        <w:rPr>
          <w:rFonts w:ascii="Times New Roman" w:hAnsi="Times New Roman"/>
          <w:b/>
          <w:szCs w:val="24"/>
          <w:lang w:val="en-US"/>
        </w:rPr>
      </w:pPr>
    </w:p>
    <w:p w:rsidR="00A5551A" w:rsidRPr="00A5551A" w:rsidRDefault="00A5551A" w:rsidP="00A5551A">
      <w:pPr>
        <w:pStyle w:val="ListParagraph"/>
        <w:numPr>
          <w:ilvl w:val="0"/>
          <w:numId w:val="48"/>
        </w:numPr>
        <w:spacing w:line="360" w:lineRule="auto"/>
        <w:contextualSpacing w:val="0"/>
        <w:rPr>
          <w:rFonts w:ascii="Times New Roman" w:hAnsi="Times New Roman"/>
          <w:sz w:val="24"/>
          <w:szCs w:val="24"/>
        </w:rPr>
      </w:pPr>
      <w:r w:rsidRPr="00A5551A">
        <w:rPr>
          <w:rFonts w:ascii="Times New Roman" w:hAnsi="Times New Roman"/>
          <w:sz w:val="24"/>
          <w:szCs w:val="24"/>
        </w:rPr>
        <w:t>Please could you outline the measures that the National Transitional Council is taking to investigate human rights abuses - particularly sexual violence against women - and to prosecute perpetrators?</w:t>
      </w:r>
    </w:p>
    <w:p w:rsidR="00A5551A" w:rsidRPr="00A5551A" w:rsidRDefault="00A5551A" w:rsidP="00A5551A">
      <w:pPr>
        <w:pStyle w:val="ListParagraph"/>
        <w:spacing w:line="360" w:lineRule="auto"/>
        <w:rPr>
          <w:rFonts w:ascii="Times New Roman" w:hAnsi="Times New Roman"/>
          <w:sz w:val="24"/>
          <w:szCs w:val="24"/>
        </w:rPr>
      </w:pPr>
    </w:p>
    <w:p w:rsidR="00A5551A" w:rsidRPr="00A5551A" w:rsidRDefault="00A5551A" w:rsidP="00A5551A">
      <w:pPr>
        <w:pStyle w:val="ListParagraph"/>
        <w:numPr>
          <w:ilvl w:val="0"/>
          <w:numId w:val="48"/>
        </w:numPr>
        <w:spacing w:line="360" w:lineRule="auto"/>
        <w:contextualSpacing w:val="0"/>
        <w:rPr>
          <w:rFonts w:ascii="Times New Roman" w:hAnsi="Times New Roman"/>
          <w:sz w:val="24"/>
          <w:szCs w:val="24"/>
        </w:rPr>
      </w:pPr>
      <w:r w:rsidRPr="00A5551A">
        <w:rPr>
          <w:rFonts w:ascii="Times New Roman" w:hAnsi="Times New Roman"/>
          <w:sz w:val="24"/>
          <w:szCs w:val="24"/>
        </w:rPr>
        <w:t xml:space="preserve">We would appreciate details of how the National Transitional Council plans to prevent the deepening of sectarian divides in the Central African Republic, increasingly evident since the beginning of </w:t>
      </w:r>
      <w:proofErr w:type="spellStart"/>
      <w:r w:rsidRPr="00A5551A">
        <w:rPr>
          <w:rFonts w:ascii="Times New Roman" w:hAnsi="Times New Roman"/>
          <w:sz w:val="24"/>
          <w:szCs w:val="24"/>
        </w:rPr>
        <w:t>Seleka’s</w:t>
      </w:r>
      <w:proofErr w:type="spellEnd"/>
      <w:r w:rsidRPr="00A5551A">
        <w:rPr>
          <w:rFonts w:ascii="Times New Roman" w:hAnsi="Times New Roman"/>
          <w:sz w:val="24"/>
          <w:szCs w:val="24"/>
        </w:rPr>
        <w:t xml:space="preserve"> advance in December 2012.</w:t>
      </w:r>
    </w:p>
    <w:p w:rsidR="00A5551A" w:rsidRPr="00A5551A" w:rsidRDefault="00A5551A" w:rsidP="00A5551A">
      <w:pPr>
        <w:spacing w:line="360" w:lineRule="auto"/>
        <w:rPr>
          <w:rFonts w:ascii="Times New Roman" w:hAnsi="Times New Roman"/>
          <w:sz w:val="24"/>
          <w:szCs w:val="24"/>
        </w:rPr>
      </w:pPr>
    </w:p>
    <w:p w:rsidR="00A5551A" w:rsidRDefault="00A5551A" w:rsidP="00A5551A">
      <w:pPr>
        <w:pStyle w:val="ListParagraph"/>
        <w:numPr>
          <w:ilvl w:val="0"/>
          <w:numId w:val="48"/>
        </w:numPr>
        <w:spacing w:line="360" w:lineRule="auto"/>
        <w:contextualSpacing w:val="0"/>
        <w:rPr>
          <w:rFonts w:ascii="Times New Roman" w:hAnsi="Times New Roman"/>
          <w:sz w:val="24"/>
          <w:szCs w:val="24"/>
        </w:rPr>
      </w:pPr>
      <w:r w:rsidRPr="00A5551A">
        <w:rPr>
          <w:rFonts w:ascii="Times New Roman" w:hAnsi="Times New Roman"/>
          <w:sz w:val="24"/>
          <w:szCs w:val="24"/>
        </w:rPr>
        <w:t xml:space="preserve">Please could you say what the National Transitional Council is doing to ensure children are not recruited as soldiers and that those who have already been recruited are reintegrated into society? </w:t>
      </w:r>
    </w:p>
    <w:p w:rsidR="00A5551A" w:rsidRPr="00A5551A" w:rsidRDefault="00A5551A" w:rsidP="00A5551A">
      <w:pPr>
        <w:pStyle w:val="ListParagraph"/>
        <w:spacing w:line="360" w:lineRule="auto"/>
        <w:contextualSpacing w:val="0"/>
        <w:rPr>
          <w:rFonts w:ascii="Times New Roman" w:hAnsi="Times New Roman"/>
          <w:sz w:val="24"/>
          <w:szCs w:val="24"/>
        </w:rPr>
      </w:pPr>
    </w:p>
    <w:p w:rsidR="00A5551A" w:rsidRPr="00A5551A" w:rsidRDefault="00A5551A" w:rsidP="00A5551A">
      <w:pPr>
        <w:pStyle w:val="ListParagraph"/>
        <w:numPr>
          <w:ilvl w:val="0"/>
          <w:numId w:val="48"/>
        </w:numPr>
        <w:spacing w:line="360" w:lineRule="auto"/>
        <w:contextualSpacing w:val="0"/>
        <w:rPr>
          <w:rFonts w:ascii="Times New Roman" w:hAnsi="Times New Roman"/>
          <w:sz w:val="24"/>
          <w:szCs w:val="24"/>
        </w:rPr>
      </w:pPr>
      <w:r w:rsidRPr="00A5551A">
        <w:rPr>
          <w:rFonts w:ascii="Times New Roman" w:hAnsi="Times New Roman"/>
          <w:sz w:val="24"/>
          <w:szCs w:val="24"/>
        </w:rPr>
        <w:t>We would be grateful for information on what the National Transitional Council is doing to ensure that the rule of law operates effectively in the Central African Republic?</w:t>
      </w:r>
    </w:p>
    <w:p w:rsidR="00A5551A" w:rsidRPr="00A5551A" w:rsidRDefault="00A5551A" w:rsidP="00A5551A">
      <w:pPr>
        <w:spacing w:line="360" w:lineRule="auto"/>
        <w:rPr>
          <w:rFonts w:ascii="Times New Roman" w:hAnsi="Times New Roman"/>
          <w:sz w:val="24"/>
          <w:szCs w:val="24"/>
        </w:rPr>
      </w:pPr>
    </w:p>
    <w:p w:rsidR="00A5551A" w:rsidRPr="00825744" w:rsidRDefault="00A5551A" w:rsidP="00A5551A">
      <w:pPr>
        <w:spacing w:line="360" w:lineRule="auto"/>
        <w:rPr>
          <w:rFonts w:cs="Arial"/>
          <w:sz w:val="24"/>
          <w:szCs w:val="24"/>
        </w:rPr>
      </w:pPr>
    </w:p>
    <w:p w:rsidR="009D22EC" w:rsidRPr="009D22EC" w:rsidRDefault="009D22EC" w:rsidP="009D22EC">
      <w:pPr>
        <w:jc w:val="both"/>
        <w:rPr>
          <w:rFonts w:ascii="Times New Roman" w:hAnsi="Times New Roman"/>
          <w:b/>
          <w:szCs w:val="24"/>
          <w:lang w:val="en-US"/>
        </w:rPr>
      </w:pPr>
      <w:r w:rsidRPr="009D22EC">
        <w:rPr>
          <w:rFonts w:ascii="Times New Roman" w:hAnsi="Times New Roman"/>
          <w:b/>
          <w:szCs w:val="24"/>
          <w:lang w:val="en-US"/>
        </w:rPr>
        <w:t>UNITED STATES OF AMERICA</w:t>
      </w:r>
    </w:p>
    <w:p w:rsidR="009D22EC" w:rsidRDefault="009D22EC" w:rsidP="009D22EC">
      <w:pPr>
        <w:jc w:val="both"/>
        <w:rPr>
          <w:rFonts w:ascii="Times New Roman" w:hAnsi="Times New Roman"/>
          <w:szCs w:val="24"/>
          <w:lang w:val="en-US"/>
        </w:rPr>
      </w:pPr>
    </w:p>
    <w:p w:rsidR="009D22EC" w:rsidRPr="009D22EC" w:rsidRDefault="009D22EC" w:rsidP="009D22EC">
      <w:pPr>
        <w:pStyle w:val="ListParagraph"/>
        <w:numPr>
          <w:ilvl w:val="0"/>
          <w:numId w:val="42"/>
        </w:numPr>
        <w:spacing w:after="200"/>
        <w:rPr>
          <w:rFonts w:ascii="Times New Roman" w:hAnsi="Times New Roman"/>
          <w:sz w:val="24"/>
          <w:szCs w:val="24"/>
        </w:rPr>
      </w:pPr>
      <w:r w:rsidRPr="009D22EC">
        <w:rPr>
          <w:rFonts w:ascii="Times New Roman" w:hAnsi="Times New Roman"/>
          <w:sz w:val="24"/>
          <w:szCs w:val="24"/>
        </w:rPr>
        <w:t>What steps is the transitional government taking to end the current human rights and humanitarian crises?  What efforts are being made to protect all citizens regardless of place of residence, ethnicity, or religious affiliation?</w:t>
      </w:r>
    </w:p>
    <w:p w:rsidR="009D22EC" w:rsidRPr="009D22EC" w:rsidRDefault="009D22EC" w:rsidP="009D22EC">
      <w:pPr>
        <w:pStyle w:val="ListParagraph"/>
        <w:ind w:firstLine="75"/>
        <w:rPr>
          <w:rFonts w:ascii="Times New Roman" w:hAnsi="Times New Roman"/>
          <w:sz w:val="24"/>
          <w:szCs w:val="24"/>
        </w:rPr>
      </w:pPr>
    </w:p>
    <w:p w:rsidR="009D22EC" w:rsidRPr="009D22EC" w:rsidRDefault="009D22EC" w:rsidP="009D22EC">
      <w:pPr>
        <w:pStyle w:val="ListParagraph"/>
        <w:numPr>
          <w:ilvl w:val="0"/>
          <w:numId w:val="42"/>
        </w:numPr>
        <w:spacing w:after="200"/>
        <w:rPr>
          <w:rFonts w:ascii="Times New Roman" w:hAnsi="Times New Roman"/>
          <w:sz w:val="24"/>
          <w:szCs w:val="24"/>
        </w:rPr>
      </w:pPr>
      <w:r w:rsidRPr="009D22EC">
        <w:rPr>
          <w:rFonts w:ascii="Times New Roman" w:hAnsi="Times New Roman"/>
          <w:sz w:val="24"/>
          <w:szCs w:val="24"/>
        </w:rPr>
        <w:t xml:space="preserve">How will those who committed or authorized human rights violations and abuses, including as members of the </w:t>
      </w:r>
      <w:proofErr w:type="spellStart"/>
      <w:r w:rsidRPr="009D22EC">
        <w:rPr>
          <w:rFonts w:ascii="Times New Roman" w:hAnsi="Times New Roman"/>
          <w:sz w:val="24"/>
          <w:szCs w:val="24"/>
        </w:rPr>
        <w:t>Seleka</w:t>
      </w:r>
      <w:proofErr w:type="spellEnd"/>
      <w:r w:rsidRPr="009D22EC">
        <w:rPr>
          <w:rFonts w:ascii="Times New Roman" w:hAnsi="Times New Roman"/>
          <w:sz w:val="24"/>
          <w:szCs w:val="24"/>
        </w:rPr>
        <w:t>, be held accountable?</w:t>
      </w:r>
    </w:p>
    <w:p w:rsidR="009D22EC" w:rsidRPr="009D22EC" w:rsidRDefault="009D22EC" w:rsidP="009D22EC">
      <w:pPr>
        <w:pStyle w:val="ListParagraph"/>
        <w:rPr>
          <w:rFonts w:ascii="Times New Roman" w:hAnsi="Times New Roman"/>
          <w:sz w:val="24"/>
          <w:szCs w:val="24"/>
        </w:rPr>
      </w:pPr>
    </w:p>
    <w:p w:rsidR="009D22EC" w:rsidRPr="009D22EC" w:rsidRDefault="009D22EC" w:rsidP="009D22EC">
      <w:pPr>
        <w:pStyle w:val="ListParagraph"/>
        <w:numPr>
          <w:ilvl w:val="0"/>
          <w:numId w:val="42"/>
        </w:numPr>
        <w:spacing w:after="200"/>
        <w:rPr>
          <w:rFonts w:ascii="Times New Roman" w:hAnsi="Times New Roman"/>
          <w:sz w:val="24"/>
          <w:szCs w:val="24"/>
        </w:rPr>
      </w:pPr>
      <w:r w:rsidRPr="009D22EC">
        <w:rPr>
          <w:rFonts w:ascii="Times New Roman" w:hAnsi="Times New Roman"/>
          <w:sz w:val="24"/>
          <w:szCs w:val="24"/>
        </w:rPr>
        <w:t>How does the transitional government plan to adhere to the call in the Ndjamena Declaration and the Transitional Charter for holding free, fair, and transparent elections by February 2015?  How will members of the transitional government be barred from running for office, as is specified in the Declaration?</w:t>
      </w:r>
    </w:p>
    <w:p w:rsidR="009D22EC" w:rsidRPr="009D22EC" w:rsidRDefault="009D22EC" w:rsidP="009D22EC">
      <w:pPr>
        <w:jc w:val="both"/>
        <w:rPr>
          <w:rFonts w:ascii="Times New Roman" w:hAnsi="Times New Roman"/>
          <w:szCs w:val="24"/>
        </w:rPr>
      </w:pPr>
    </w:p>
    <w:p w:rsidR="00F24A1E" w:rsidRPr="00F24A1E" w:rsidRDefault="00F24A1E" w:rsidP="00BA2181">
      <w:pPr>
        <w:rPr>
          <w:rFonts w:ascii="Times New Roman" w:hAnsi="Times New Roman"/>
          <w:sz w:val="24"/>
          <w:szCs w:val="24"/>
          <w:u w:val="single"/>
          <w:lang w:val="en-US"/>
        </w:rPr>
      </w:pPr>
    </w:p>
    <w:p w:rsidR="00402D18" w:rsidRPr="00BA2181" w:rsidRDefault="00402D18" w:rsidP="00BA2181">
      <w:pPr>
        <w:spacing w:after="200" w:line="240" w:lineRule="auto"/>
        <w:rPr>
          <w:rFonts w:ascii="Times New Roman" w:hAnsi="Times New Roman"/>
          <w:i/>
          <w:sz w:val="24"/>
          <w:szCs w:val="24"/>
        </w:rPr>
      </w:pPr>
    </w:p>
    <w:sectPr w:rsidR="00402D18" w:rsidRPr="00BA2181"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8484544"/>
    <w:multiLevelType w:val="hybridMultilevel"/>
    <w:tmpl w:val="1812DC5E"/>
    <w:lvl w:ilvl="0" w:tplc="0809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nsid w:val="22112DB0"/>
    <w:multiLevelType w:val="hybridMultilevel"/>
    <w:tmpl w:val="001A6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6B33D2"/>
    <w:multiLevelType w:val="hybridMultilevel"/>
    <w:tmpl w:val="368AC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4">
    <w:nsid w:val="2F016BEA"/>
    <w:multiLevelType w:val="hybridMultilevel"/>
    <w:tmpl w:val="9D5EA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074957"/>
    <w:multiLevelType w:val="hybridMultilevel"/>
    <w:tmpl w:val="A9B890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3394C58"/>
    <w:multiLevelType w:val="hybridMultilevel"/>
    <w:tmpl w:val="96A24CE0"/>
    <w:lvl w:ilvl="0" w:tplc="94506A0A">
      <w:start w:val="57"/>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nsid w:val="39873DF5"/>
    <w:multiLevelType w:val="hybridMultilevel"/>
    <w:tmpl w:val="492ED5C8"/>
    <w:lvl w:ilvl="0" w:tplc="08090001">
      <w:start w:val="1"/>
      <w:numFmt w:val="bullet"/>
      <w:lvlText w:val=""/>
      <w:lvlJc w:val="left"/>
      <w:pPr>
        <w:ind w:left="720" w:hanging="360"/>
      </w:pPr>
      <w:rPr>
        <w:rFonts w:ascii="Symbol" w:hAnsi="Symbol" w:hint="default"/>
      </w:rPr>
    </w:lvl>
    <w:lvl w:ilvl="1" w:tplc="CBC03BF4" w:tentative="1">
      <w:start w:val="1"/>
      <w:numFmt w:val="lowerLetter"/>
      <w:lvlText w:val="%2."/>
      <w:lvlJc w:val="left"/>
      <w:pPr>
        <w:ind w:left="1440" w:hanging="360"/>
      </w:pPr>
    </w:lvl>
    <w:lvl w:ilvl="2" w:tplc="7932E48C" w:tentative="1">
      <w:start w:val="1"/>
      <w:numFmt w:val="lowerRoman"/>
      <w:lvlText w:val="%3."/>
      <w:lvlJc w:val="right"/>
      <w:pPr>
        <w:ind w:left="2160" w:hanging="180"/>
      </w:pPr>
    </w:lvl>
    <w:lvl w:ilvl="3" w:tplc="712E672C" w:tentative="1">
      <w:start w:val="1"/>
      <w:numFmt w:val="decimal"/>
      <w:lvlText w:val="%4."/>
      <w:lvlJc w:val="left"/>
      <w:pPr>
        <w:ind w:left="2880" w:hanging="360"/>
      </w:pPr>
    </w:lvl>
    <w:lvl w:ilvl="4" w:tplc="7868932A" w:tentative="1">
      <w:start w:val="1"/>
      <w:numFmt w:val="lowerLetter"/>
      <w:lvlText w:val="%5."/>
      <w:lvlJc w:val="left"/>
      <w:pPr>
        <w:ind w:left="3600" w:hanging="360"/>
      </w:pPr>
    </w:lvl>
    <w:lvl w:ilvl="5" w:tplc="46E2BCB8" w:tentative="1">
      <w:start w:val="1"/>
      <w:numFmt w:val="lowerRoman"/>
      <w:lvlText w:val="%6."/>
      <w:lvlJc w:val="right"/>
      <w:pPr>
        <w:ind w:left="4320" w:hanging="180"/>
      </w:pPr>
    </w:lvl>
    <w:lvl w:ilvl="6" w:tplc="69A67520" w:tentative="1">
      <w:start w:val="1"/>
      <w:numFmt w:val="decimal"/>
      <w:lvlText w:val="%7."/>
      <w:lvlJc w:val="left"/>
      <w:pPr>
        <w:ind w:left="5040" w:hanging="360"/>
      </w:pPr>
    </w:lvl>
    <w:lvl w:ilvl="7" w:tplc="F1D2850E" w:tentative="1">
      <w:start w:val="1"/>
      <w:numFmt w:val="lowerLetter"/>
      <w:lvlText w:val="%8."/>
      <w:lvlJc w:val="left"/>
      <w:pPr>
        <w:ind w:left="5760" w:hanging="360"/>
      </w:pPr>
    </w:lvl>
    <w:lvl w:ilvl="8" w:tplc="0DAE4E46" w:tentative="1">
      <w:start w:val="1"/>
      <w:numFmt w:val="lowerRoman"/>
      <w:lvlText w:val="%9."/>
      <w:lvlJc w:val="right"/>
      <w:pPr>
        <w:ind w:left="6480" w:hanging="180"/>
      </w:pPr>
    </w:lvl>
  </w:abstractNum>
  <w:abstractNum w:abstractNumId="19">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1420A2"/>
    <w:multiLevelType w:val="hybridMultilevel"/>
    <w:tmpl w:val="150EF9EE"/>
    <w:lvl w:ilvl="0" w:tplc="E08012CA">
      <w:start w:val="57"/>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78C7CD1"/>
    <w:multiLevelType w:val="hybridMultilevel"/>
    <w:tmpl w:val="5DA023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EA31B42"/>
    <w:multiLevelType w:val="hybridMultilevel"/>
    <w:tmpl w:val="8640AAB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853F94"/>
    <w:multiLevelType w:val="hybridMultilevel"/>
    <w:tmpl w:val="883607B2"/>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8947E80"/>
    <w:multiLevelType w:val="hybridMultilevel"/>
    <w:tmpl w:val="B46647D4"/>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4">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B5B6F8D"/>
    <w:multiLevelType w:val="hybridMultilevel"/>
    <w:tmpl w:val="659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7">
    <w:nsid w:val="607E1E01"/>
    <w:multiLevelType w:val="hybridMultilevel"/>
    <w:tmpl w:val="78921F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64DF7F7E"/>
    <w:multiLevelType w:val="hybridMultilevel"/>
    <w:tmpl w:val="D0C49A98"/>
    <w:lvl w:ilvl="0" w:tplc="11D80926">
      <w:numFmt w:val="bullet"/>
      <w:lvlText w:val="-"/>
      <w:lvlJc w:val="left"/>
      <w:pPr>
        <w:ind w:left="720" w:hanging="360"/>
      </w:pPr>
      <w:rPr>
        <w:rFonts w:ascii="Times New Roman" w:eastAsia="SimSun" w:hAnsi="Times New Roman" w:cs="Times New Roman" w:hint="default"/>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6267A9C"/>
    <w:multiLevelType w:val="hybridMultilevel"/>
    <w:tmpl w:val="181092B6"/>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65053F"/>
    <w:multiLevelType w:val="hybridMultilevel"/>
    <w:tmpl w:val="DF34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6">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3"/>
  </w:num>
  <w:num w:numId="3">
    <w:abstractNumId w:val="8"/>
  </w:num>
  <w:num w:numId="4">
    <w:abstractNumId w:val="34"/>
  </w:num>
  <w:num w:numId="5">
    <w:abstractNumId w:val="12"/>
  </w:num>
  <w:num w:numId="6">
    <w:abstractNumId w:val="48"/>
  </w:num>
  <w:num w:numId="7">
    <w:abstractNumId w:val="0"/>
  </w:num>
  <w:num w:numId="8">
    <w:abstractNumId w:val="44"/>
  </w:num>
  <w:num w:numId="9">
    <w:abstractNumId w:val="15"/>
  </w:num>
  <w:num w:numId="10">
    <w:abstractNumId w:val="22"/>
  </w:num>
  <w:num w:numId="11">
    <w:abstractNumId w:val="23"/>
  </w:num>
  <w:num w:numId="12">
    <w:abstractNumId w:val="5"/>
  </w:num>
  <w:num w:numId="13">
    <w:abstractNumId w:val="2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47"/>
  </w:num>
  <w:num w:numId="20">
    <w:abstractNumId w:val="20"/>
  </w:num>
  <w:num w:numId="21">
    <w:abstractNumId w:val="19"/>
  </w:num>
  <w:num w:numId="22">
    <w:abstractNumId w:val="7"/>
  </w:num>
  <w:num w:numId="23">
    <w:abstractNumId w:val="2"/>
  </w:num>
  <w:num w:numId="24">
    <w:abstractNumId w:val="29"/>
  </w:num>
  <w:num w:numId="25">
    <w:abstractNumId w:val="36"/>
  </w:num>
  <w:num w:numId="26">
    <w:abstractNumId w:val="21"/>
  </w:num>
  <w:num w:numId="27">
    <w:abstractNumId w:val="30"/>
  </w:num>
  <w:num w:numId="28">
    <w:abstractNumId w:val="42"/>
  </w:num>
  <w:num w:numId="29">
    <w:abstractNumId w:val="46"/>
  </w:num>
  <w:num w:numId="30">
    <w:abstractNumId w:val="1"/>
  </w:num>
  <w:num w:numId="31">
    <w:abstractNumId w:val="41"/>
  </w:num>
  <w:num w:numId="32">
    <w:abstractNumId w:val="9"/>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5"/>
  </w:num>
  <w:num w:numId="36">
    <w:abstractNumId w:val="3"/>
  </w:num>
  <w:num w:numId="37">
    <w:abstractNumId w:val="18"/>
  </w:num>
  <w:num w:numId="38">
    <w:abstractNumId w:val="31"/>
  </w:num>
  <w:num w:numId="39">
    <w:abstractNumId w:val="32"/>
  </w:num>
  <w:num w:numId="40">
    <w:abstractNumId w:val="40"/>
  </w:num>
  <w:num w:numId="41">
    <w:abstractNumId w:val="11"/>
  </w:num>
  <w:num w:numId="42">
    <w:abstractNumId w:val="39"/>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24"/>
  </w:num>
  <w:num w:numId="46">
    <w:abstractNumId w:val="37"/>
  </w:num>
  <w:num w:numId="47">
    <w:abstractNumId w:val="10"/>
  </w:num>
  <w:num w:numId="48">
    <w:abstractNumId w:val="16"/>
  </w:num>
  <w:num w:numId="49">
    <w:abstractNumId w:val="38"/>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53C9"/>
    <w:rsid w:val="000E6413"/>
    <w:rsid w:val="000F3150"/>
    <w:rsid w:val="001023AF"/>
    <w:rsid w:val="00127C25"/>
    <w:rsid w:val="001373D0"/>
    <w:rsid w:val="001524D5"/>
    <w:rsid w:val="0017544A"/>
    <w:rsid w:val="001954D7"/>
    <w:rsid w:val="001A63A9"/>
    <w:rsid w:val="001C53B9"/>
    <w:rsid w:val="00204DBC"/>
    <w:rsid w:val="0020553F"/>
    <w:rsid w:val="00235A13"/>
    <w:rsid w:val="00243947"/>
    <w:rsid w:val="00260D2D"/>
    <w:rsid w:val="00267799"/>
    <w:rsid w:val="00276B62"/>
    <w:rsid w:val="00285B5A"/>
    <w:rsid w:val="002A120C"/>
    <w:rsid w:val="002A1630"/>
    <w:rsid w:val="002B7197"/>
    <w:rsid w:val="002F525E"/>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C65FD"/>
    <w:rsid w:val="009D1A3F"/>
    <w:rsid w:val="009D22EC"/>
    <w:rsid w:val="009E30FE"/>
    <w:rsid w:val="009E5EFA"/>
    <w:rsid w:val="009F116C"/>
    <w:rsid w:val="00A03C12"/>
    <w:rsid w:val="00A10792"/>
    <w:rsid w:val="00A22171"/>
    <w:rsid w:val="00A5551A"/>
    <w:rsid w:val="00A60A8F"/>
    <w:rsid w:val="00A90D9F"/>
    <w:rsid w:val="00AA39D5"/>
    <w:rsid w:val="00AB0BED"/>
    <w:rsid w:val="00AB1855"/>
    <w:rsid w:val="00AB3394"/>
    <w:rsid w:val="00AB4B47"/>
    <w:rsid w:val="00AE18FF"/>
    <w:rsid w:val="00AE1B6E"/>
    <w:rsid w:val="00AE5040"/>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E5DEF"/>
    <w:rsid w:val="00BF56D2"/>
    <w:rsid w:val="00BF6635"/>
    <w:rsid w:val="00C011E3"/>
    <w:rsid w:val="00C015B0"/>
    <w:rsid w:val="00C01A21"/>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522942141">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3D2CF-1B25-48FC-90D4-4AF61DE16298}"/>
</file>

<file path=customXml/itemProps2.xml><?xml version="1.0" encoding="utf-8"?>
<ds:datastoreItem xmlns:ds="http://schemas.openxmlformats.org/officeDocument/2006/customXml" ds:itemID="{A93F8700-E588-493F-BE57-12859403CA09}"/>
</file>

<file path=customXml/itemProps3.xml><?xml version="1.0" encoding="utf-8"?>
<ds:datastoreItem xmlns:ds="http://schemas.openxmlformats.org/officeDocument/2006/customXml" ds:itemID="{8A66462B-9C7B-4CDD-A414-F765791017C8}"/>
</file>

<file path=customXml/itemProps4.xml><?xml version="1.0" encoding="utf-8"?>
<ds:datastoreItem xmlns:ds="http://schemas.openxmlformats.org/officeDocument/2006/customXml" ds:itemID="{56AA196C-D837-4BB6-B153-C2C37B6B989A}"/>
</file>

<file path=docProps/app.xml><?xml version="1.0" encoding="utf-8"?>
<Properties xmlns="http://schemas.openxmlformats.org/officeDocument/2006/extended-properties" xmlns:vt="http://schemas.openxmlformats.org/officeDocument/2006/docPropsVTypes">
  <Template>FCO A4 General Purpose Template</Template>
  <TotalTime>4</TotalTime>
  <Pages>3</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7</cp:revision>
  <cp:lastPrinted>2011-09-06T11:49:00Z</cp:lastPrinted>
  <dcterms:created xsi:type="dcterms:W3CDTF">2013-10-10T08:07:00Z</dcterms:created>
  <dcterms:modified xsi:type="dcterms:W3CDTF">2013-10-11T12:06:00Z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1283500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