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Default="009A21C9" w:rsidP="00AB23EA">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DB2339">
        <w:rPr>
          <w:rFonts w:ascii="Times New Roman" w:hAnsi="Times New Roman"/>
          <w:b/>
          <w:sz w:val="24"/>
          <w:szCs w:val="24"/>
          <w:u w:val="single"/>
        </w:rPr>
        <w:t>THE FORMER YUGOSLAV REPUBLIC OF MACEDONIA</w:t>
      </w:r>
    </w:p>
    <w:p w:rsidR="00AB23EA" w:rsidRPr="00F7239A" w:rsidRDefault="00AB23EA" w:rsidP="00AB23EA">
      <w:pPr>
        <w:ind w:left="360"/>
        <w:jc w:val="center"/>
        <w:rPr>
          <w:rFonts w:ascii="Times New Roman" w:hAnsi="Times New Roman"/>
          <w:b/>
          <w:sz w:val="24"/>
          <w:szCs w:val="24"/>
          <w:u w:val="single"/>
        </w:rPr>
      </w:pPr>
    </w:p>
    <w:p w:rsidR="003137CB" w:rsidRDefault="005E30B9" w:rsidP="00A25231">
      <w:pPr>
        <w:ind w:left="360"/>
        <w:rPr>
          <w:rFonts w:ascii="Times New Roman" w:hAnsi="Times New Roman"/>
          <w:b/>
          <w:sz w:val="24"/>
          <w:szCs w:val="24"/>
        </w:rPr>
      </w:pPr>
      <w:r>
        <w:rPr>
          <w:rFonts w:ascii="Times New Roman" w:hAnsi="Times New Roman"/>
          <w:b/>
          <w:sz w:val="24"/>
          <w:szCs w:val="24"/>
        </w:rPr>
        <w:t>NETHERLANDS</w:t>
      </w:r>
    </w:p>
    <w:p w:rsidR="007D6AE3" w:rsidRPr="00AB23EA" w:rsidRDefault="007D6AE3" w:rsidP="00A25231">
      <w:pPr>
        <w:ind w:left="360"/>
        <w:rPr>
          <w:rFonts w:ascii="Times New Roman" w:hAnsi="Times New Roman"/>
          <w:b/>
          <w:sz w:val="24"/>
          <w:szCs w:val="24"/>
        </w:rPr>
      </w:pPr>
    </w:p>
    <w:p w:rsidR="00DB2339" w:rsidRPr="00DB2339" w:rsidRDefault="00DB2339" w:rsidP="00DB2339">
      <w:pPr>
        <w:pStyle w:val="ListParagraph"/>
        <w:numPr>
          <w:ilvl w:val="0"/>
          <w:numId w:val="1"/>
        </w:numPr>
        <w:spacing w:after="200" w:line="240" w:lineRule="auto"/>
        <w:rPr>
          <w:rFonts w:ascii="Times New Roman" w:hAnsi="Times New Roman"/>
          <w:sz w:val="20"/>
          <w:szCs w:val="20"/>
        </w:rPr>
      </w:pPr>
      <w:r w:rsidRPr="00DB2339">
        <w:rPr>
          <w:rFonts w:ascii="Times New Roman" w:hAnsi="Times New Roman"/>
          <w:sz w:val="24"/>
          <w:szCs w:val="24"/>
        </w:rPr>
        <w:t xml:space="preserve">Can the government of the </w:t>
      </w:r>
      <w:proofErr w:type="gramStart"/>
      <w:r w:rsidRPr="00DB2339">
        <w:rPr>
          <w:rFonts w:ascii="Times New Roman" w:hAnsi="Times New Roman"/>
          <w:sz w:val="24"/>
          <w:szCs w:val="24"/>
        </w:rPr>
        <w:t>former</w:t>
      </w:r>
      <w:proofErr w:type="gramEnd"/>
      <w:r w:rsidRPr="00DB2339">
        <w:rPr>
          <w:rFonts w:ascii="Times New Roman" w:hAnsi="Times New Roman"/>
          <w:sz w:val="24"/>
          <w:szCs w:val="24"/>
        </w:rPr>
        <w:t xml:space="preserve"> Yugoslav Republic of Macedonia indicate how it intends to improve the independence of the judiciary, while addressing the recommendations made on this issue in the European Commission progress report of 2013? How does the government seek to increase transparency and capacity in the area of systematic data collection in the criminal justice system?</w:t>
      </w:r>
      <w:r w:rsidRPr="00DB2339">
        <w:rPr>
          <w:rFonts w:ascii="Times New Roman" w:hAnsi="Times New Roman"/>
          <w:sz w:val="24"/>
          <w:szCs w:val="24"/>
        </w:rPr>
        <w:br/>
      </w:r>
    </w:p>
    <w:p w:rsidR="00DB2339" w:rsidRPr="00DB2339" w:rsidRDefault="00DB2339" w:rsidP="00DB2339">
      <w:pPr>
        <w:pStyle w:val="ListParagraph"/>
        <w:numPr>
          <w:ilvl w:val="0"/>
          <w:numId w:val="1"/>
        </w:numPr>
        <w:spacing w:after="200" w:line="240" w:lineRule="auto"/>
        <w:rPr>
          <w:rFonts w:ascii="Times New Roman" w:hAnsi="Times New Roman"/>
          <w:sz w:val="20"/>
          <w:szCs w:val="20"/>
        </w:rPr>
      </w:pPr>
      <w:r w:rsidRPr="00DB2339">
        <w:rPr>
          <w:rFonts w:ascii="Times New Roman" w:hAnsi="Times New Roman"/>
          <w:bCs/>
          <w:sz w:val="24"/>
          <w:szCs w:val="24"/>
        </w:rPr>
        <w:t xml:space="preserve">How does the government of </w:t>
      </w:r>
      <w:r w:rsidRPr="00DB2339">
        <w:rPr>
          <w:rFonts w:ascii="Times New Roman" w:hAnsi="Times New Roman"/>
          <w:sz w:val="24"/>
          <w:szCs w:val="24"/>
        </w:rPr>
        <w:t xml:space="preserve">the </w:t>
      </w:r>
      <w:proofErr w:type="gramStart"/>
      <w:r w:rsidRPr="00DB2339">
        <w:rPr>
          <w:rFonts w:ascii="Times New Roman" w:hAnsi="Times New Roman"/>
          <w:sz w:val="24"/>
          <w:szCs w:val="24"/>
        </w:rPr>
        <w:t>former</w:t>
      </w:r>
      <w:proofErr w:type="gramEnd"/>
      <w:r w:rsidRPr="00DB2339">
        <w:rPr>
          <w:rFonts w:ascii="Times New Roman" w:hAnsi="Times New Roman"/>
          <w:sz w:val="24"/>
          <w:szCs w:val="24"/>
        </w:rPr>
        <w:t xml:space="preserve"> Yugoslav Republic of Macedonia intend to ensure that orders for pre-trial detention and extensions are in line with the European Convention of Human Rights and the jurisprudence of the European Court of Human Rights concerning Article 5 (right to liberty and security) of said Convention?</w:t>
      </w:r>
      <w:r w:rsidRPr="00DB2339">
        <w:rPr>
          <w:rFonts w:ascii="Times New Roman" w:hAnsi="Times New Roman"/>
          <w:sz w:val="24"/>
          <w:szCs w:val="24"/>
        </w:rPr>
        <w:br/>
      </w:r>
    </w:p>
    <w:p w:rsidR="00DB2339" w:rsidRPr="00DB2339" w:rsidRDefault="00DB2339" w:rsidP="00DB2339">
      <w:pPr>
        <w:pStyle w:val="ListParagraph"/>
        <w:numPr>
          <w:ilvl w:val="0"/>
          <w:numId w:val="1"/>
        </w:numPr>
        <w:spacing w:line="240" w:lineRule="auto"/>
        <w:contextualSpacing w:val="0"/>
        <w:rPr>
          <w:rFonts w:ascii="Times New Roman" w:hAnsi="Times New Roman"/>
          <w:bCs/>
          <w:sz w:val="24"/>
          <w:szCs w:val="24"/>
        </w:rPr>
      </w:pPr>
      <w:r w:rsidRPr="00DB2339">
        <w:rPr>
          <w:rFonts w:ascii="Times New Roman" w:hAnsi="Times New Roman"/>
          <w:sz w:val="24"/>
          <w:szCs w:val="24"/>
        </w:rPr>
        <w:t xml:space="preserve">Can the government of the former Yugoslav Republic of Macedonia explain why the implementation of the Lustration Law is ongoing despite the 2012 </w:t>
      </w:r>
      <w:r w:rsidRPr="00DB2339">
        <w:rPr>
          <w:rFonts w:ascii="Times New Roman" w:hAnsi="Times New Roman"/>
          <w:i/>
          <w:sz w:val="24"/>
          <w:szCs w:val="24"/>
        </w:rPr>
        <w:t xml:space="preserve">amicus curiae </w:t>
      </w:r>
      <w:r w:rsidRPr="00DB2339">
        <w:rPr>
          <w:rFonts w:ascii="Times New Roman" w:hAnsi="Times New Roman"/>
          <w:sz w:val="24"/>
          <w:szCs w:val="24"/>
        </w:rPr>
        <w:t>opinion of the Venice Commission raising concern over violations of human rights in some of its articles and while the verdict of the Constitutional Court on whether this Law violates human rights, such as the presumption of innocence, is still pending?</w:t>
      </w:r>
      <w:r w:rsidRPr="00DB2339">
        <w:rPr>
          <w:rFonts w:ascii="Times New Roman" w:hAnsi="Times New Roman"/>
          <w:sz w:val="24"/>
          <w:szCs w:val="24"/>
        </w:rPr>
        <w:br/>
      </w:r>
    </w:p>
    <w:p w:rsidR="00DB2339" w:rsidRPr="00DB2339" w:rsidRDefault="00DB2339" w:rsidP="00DB2339">
      <w:pPr>
        <w:pStyle w:val="ListParagraph"/>
        <w:numPr>
          <w:ilvl w:val="0"/>
          <w:numId w:val="1"/>
        </w:numPr>
        <w:spacing w:line="240" w:lineRule="auto"/>
        <w:rPr>
          <w:rFonts w:ascii="Times New Roman" w:hAnsi="Times New Roman"/>
          <w:bCs/>
          <w:sz w:val="24"/>
          <w:szCs w:val="24"/>
        </w:rPr>
      </w:pPr>
      <w:r w:rsidRPr="00DB2339">
        <w:rPr>
          <w:rFonts w:ascii="Times New Roman" w:hAnsi="Times New Roman"/>
          <w:bCs/>
          <w:sz w:val="24"/>
          <w:szCs w:val="24"/>
        </w:rPr>
        <w:t>How does the government intend to take appropriate measures to end impunity for hate speech, violence and intimidation of the LGBT community and take steps as a matter of priority to investigate and prosecute past cases?</w:t>
      </w:r>
    </w:p>
    <w:p w:rsidR="00DB2339" w:rsidRPr="00DB2339" w:rsidRDefault="00DB2339" w:rsidP="00DB2339">
      <w:pPr>
        <w:pStyle w:val="ListParagraph"/>
        <w:ind w:firstLine="60"/>
        <w:contextualSpacing w:val="0"/>
        <w:rPr>
          <w:rFonts w:ascii="Times New Roman" w:hAnsi="Times New Roman"/>
          <w:bCs/>
          <w:sz w:val="24"/>
          <w:szCs w:val="24"/>
        </w:rPr>
      </w:pPr>
    </w:p>
    <w:p w:rsidR="00DB2339" w:rsidRPr="00DB2339" w:rsidRDefault="00DB2339" w:rsidP="00DB2339">
      <w:pPr>
        <w:pStyle w:val="ListParagraph"/>
        <w:numPr>
          <w:ilvl w:val="0"/>
          <w:numId w:val="1"/>
        </w:numPr>
        <w:spacing w:line="240" w:lineRule="auto"/>
        <w:contextualSpacing w:val="0"/>
        <w:rPr>
          <w:rFonts w:ascii="Times New Roman" w:hAnsi="Times New Roman"/>
        </w:rPr>
      </w:pPr>
      <w:r w:rsidRPr="00DB2339">
        <w:rPr>
          <w:rFonts w:ascii="Times New Roman" w:hAnsi="Times New Roman"/>
          <w:sz w:val="24"/>
          <w:szCs w:val="24"/>
        </w:rPr>
        <w:t xml:space="preserve">Can the government of the </w:t>
      </w:r>
      <w:proofErr w:type="gramStart"/>
      <w:r w:rsidRPr="00DB2339">
        <w:rPr>
          <w:rFonts w:ascii="Times New Roman" w:hAnsi="Times New Roman"/>
          <w:sz w:val="24"/>
          <w:szCs w:val="24"/>
        </w:rPr>
        <w:t>former</w:t>
      </w:r>
      <w:proofErr w:type="gramEnd"/>
      <w:r w:rsidRPr="00DB2339">
        <w:rPr>
          <w:rFonts w:ascii="Times New Roman" w:hAnsi="Times New Roman"/>
          <w:sz w:val="24"/>
          <w:szCs w:val="24"/>
        </w:rPr>
        <w:t xml:space="preserve"> Yugoslav Republic of Macedonia elaborate on its strategy to ensure independence and pluralism of the media? Can the government ensure it will provide transparency on budgetary allocations of public and private media, including transparency on government advertising spending? Is the government willing to lower the punitive fines or introduce incremental steps in the new laws on media and on audio-visual media services to address concerns on disproportionate sanctions which may lead to self-censorship? </w:t>
      </w:r>
    </w:p>
    <w:p w:rsidR="00DB2339" w:rsidRPr="00DB2339" w:rsidRDefault="00DB2339" w:rsidP="00DB2339">
      <w:pPr>
        <w:rPr>
          <w:rFonts w:ascii="Times New Roman" w:hAnsi="Times New Roman"/>
        </w:rPr>
      </w:pPr>
    </w:p>
    <w:p w:rsidR="00DB2339" w:rsidRPr="00DB2339" w:rsidRDefault="00DB2339" w:rsidP="00DB2339">
      <w:pPr>
        <w:rPr>
          <w:rFonts w:ascii="Times New Roman" w:hAnsi="Times New Roman"/>
        </w:rPr>
      </w:pPr>
    </w:p>
    <w:p w:rsidR="00402D18" w:rsidRPr="006E1102" w:rsidRDefault="006E1102" w:rsidP="006E1102">
      <w:pPr>
        <w:pStyle w:val="ListParagraph"/>
        <w:rPr>
          <w:rFonts w:ascii="Times New Roman" w:hAnsi="Times New Roman"/>
          <w:b/>
          <w:sz w:val="24"/>
          <w:szCs w:val="24"/>
        </w:rPr>
      </w:pPr>
      <w:r w:rsidRPr="006E1102">
        <w:rPr>
          <w:rFonts w:ascii="Times New Roman" w:hAnsi="Times New Roman"/>
          <w:b/>
          <w:sz w:val="24"/>
          <w:szCs w:val="24"/>
        </w:rPr>
        <w:t>UNITED KINGDOM</w:t>
      </w:r>
    </w:p>
    <w:p w:rsidR="006E1102" w:rsidRPr="006E1102" w:rsidRDefault="006E1102" w:rsidP="00DB2339">
      <w:pPr>
        <w:ind w:left="720"/>
        <w:rPr>
          <w:rFonts w:ascii="Times New Roman" w:hAnsi="Times New Roman"/>
          <w:sz w:val="24"/>
          <w:szCs w:val="24"/>
        </w:rPr>
      </w:pPr>
    </w:p>
    <w:p w:rsidR="006E1102" w:rsidRPr="006E1102" w:rsidRDefault="006E1102" w:rsidP="006E1102">
      <w:pPr>
        <w:numPr>
          <w:ilvl w:val="0"/>
          <w:numId w:val="1"/>
        </w:numPr>
        <w:spacing w:line="360" w:lineRule="auto"/>
        <w:rPr>
          <w:rFonts w:ascii="Times New Roman" w:hAnsi="Times New Roman"/>
          <w:color w:val="000000"/>
          <w:sz w:val="24"/>
          <w:szCs w:val="24"/>
        </w:rPr>
      </w:pPr>
      <w:r w:rsidRPr="006E1102">
        <w:rPr>
          <w:rFonts w:ascii="Times New Roman" w:hAnsi="Times New Roman"/>
          <w:color w:val="000000"/>
          <w:sz w:val="24"/>
          <w:szCs w:val="24"/>
        </w:rPr>
        <w:t>How in specific terms w</w:t>
      </w:r>
      <w:bookmarkStart w:id="0" w:name="_GoBack"/>
      <w:bookmarkEnd w:id="0"/>
      <w:r w:rsidRPr="006E1102">
        <w:rPr>
          <w:rFonts w:ascii="Times New Roman" w:hAnsi="Times New Roman"/>
          <w:color w:val="000000"/>
          <w:sz w:val="24"/>
          <w:szCs w:val="24"/>
        </w:rPr>
        <w:t>ill the Former Yugoslav Republic of Macedonia use its seat on the Human Rights Council to offer examples of best practice domestically as well as to advance respect for international human rights obligations?</w:t>
      </w:r>
    </w:p>
    <w:p w:rsidR="006E1102" w:rsidRPr="006E1102" w:rsidRDefault="006E1102" w:rsidP="006E1102">
      <w:pPr>
        <w:spacing w:line="360" w:lineRule="auto"/>
        <w:rPr>
          <w:rFonts w:ascii="Times New Roman" w:hAnsi="Times New Roman"/>
          <w:color w:val="000000"/>
          <w:sz w:val="24"/>
          <w:szCs w:val="24"/>
        </w:rPr>
      </w:pPr>
    </w:p>
    <w:p w:rsidR="006E1102" w:rsidRPr="006E1102" w:rsidRDefault="006E1102" w:rsidP="006E1102">
      <w:pPr>
        <w:pStyle w:val="ListParagraph"/>
        <w:numPr>
          <w:ilvl w:val="0"/>
          <w:numId w:val="1"/>
        </w:numPr>
        <w:spacing w:line="360" w:lineRule="auto"/>
        <w:contextualSpacing w:val="0"/>
        <w:rPr>
          <w:rFonts w:ascii="Times New Roman" w:hAnsi="Times New Roman"/>
          <w:color w:val="000000"/>
          <w:sz w:val="24"/>
          <w:szCs w:val="24"/>
        </w:rPr>
      </w:pPr>
      <w:r w:rsidRPr="006E1102">
        <w:rPr>
          <w:rFonts w:ascii="Times New Roman" w:hAnsi="Times New Roman"/>
          <w:color w:val="000000"/>
          <w:sz w:val="24"/>
          <w:szCs w:val="24"/>
        </w:rPr>
        <w:t>Could the Government clarify what checks are in place to ensure legislation is applied evenly and fairly to all?</w:t>
      </w:r>
    </w:p>
    <w:p w:rsidR="006E1102" w:rsidRPr="006E1102" w:rsidRDefault="006E1102" w:rsidP="006E1102">
      <w:pPr>
        <w:spacing w:line="360" w:lineRule="auto"/>
        <w:rPr>
          <w:rFonts w:ascii="Times New Roman" w:hAnsi="Times New Roman"/>
          <w:color w:val="000000"/>
          <w:sz w:val="24"/>
          <w:szCs w:val="24"/>
        </w:rPr>
      </w:pPr>
    </w:p>
    <w:p w:rsidR="006E1102" w:rsidRPr="006E1102" w:rsidRDefault="006E1102" w:rsidP="006E1102">
      <w:pPr>
        <w:pStyle w:val="ListParagraph"/>
        <w:numPr>
          <w:ilvl w:val="0"/>
          <w:numId w:val="1"/>
        </w:numPr>
        <w:spacing w:line="360" w:lineRule="auto"/>
        <w:contextualSpacing w:val="0"/>
        <w:rPr>
          <w:rFonts w:ascii="Times New Roman" w:hAnsi="Times New Roman"/>
          <w:color w:val="000000"/>
          <w:sz w:val="24"/>
          <w:szCs w:val="24"/>
        </w:rPr>
      </w:pPr>
      <w:r w:rsidRPr="006E1102">
        <w:rPr>
          <w:rFonts w:ascii="Times New Roman" w:hAnsi="Times New Roman"/>
          <w:color w:val="000000"/>
          <w:sz w:val="24"/>
          <w:szCs w:val="24"/>
        </w:rPr>
        <w:lastRenderedPageBreak/>
        <w:t xml:space="preserve">What steps is the Government taking beyond legislation to ensure the rights of the LGBTI community are respected, and to increase tolerance and equality within society? </w:t>
      </w:r>
    </w:p>
    <w:p w:rsidR="006E1102" w:rsidRPr="006E1102" w:rsidRDefault="006E1102" w:rsidP="006E1102">
      <w:pPr>
        <w:spacing w:line="360" w:lineRule="auto"/>
        <w:rPr>
          <w:rFonts w:ascii="Times New Roman" w:hAnsi="Times New Roman"/>
          <w:color w:val="000000"/>
          <w:sz w:val="24"/>
          <w:szCs w:val="24"/>
        </w:rPr>
      </w:pPr>
    </w:p>
    <w:p w:rsidR="006E1102" w:rsidRPr="006E1102" w:rsidRDefault="006E1102" w:rsidP="006E1102">
      <w:pPr>
        <w:pStyle w:val="ListParagraph"/>
        <w:numPr>
          <w:ilvl w:val="0"/>
          <w:numId w:val="1"/>
        </w:numPr>
        <w:spacing w:line="360" w:lineRule="auto"/>
        <w:contextualSpacing w:val="0"/>
        <w:rPr>
          <w:rFonts w:ascii="Times New Roman" w:hAnsi="Times New Roman"/>
          <w:color w:val="000000"/>
          <w:sz w:val="24"/>
          <w:szCs w:val="24"/>
        </w:rPr>
      </w:pPr>
      <w:r w:rsidRPr="006E1102">
        <w:rPr>
          <w:rFonts w:ascii="Times New Roman" w:hAnsi="Times New Roman"/>
          <w:color w:val="000000"/>
          <w:sz w:val="24"/>
          <w:szCs w:val="24"/>
        </w:rPr>
        <w:t xml:space="preserve">Can the Government expand on the strategy and timescale for completing the </w:t>
      </w:r>
      <w:proofErr w:type="spellStart"/>
      <w:r w:rsidRPr="006E1102">
        <w:rPr>
          <w:rFonts w:ascii="Times New Roman" w:hAnsi="Times New Roman"/>
          <w:color w:val="000000"/>
          <w:sz w:val="24"/>
          <w:szCs w:val="24"/>
        </w:rPr>
        <w:t>Ohrid</w:t>
      </w:r>
      <w:proofErr w:type="spellEnd"/>
      <w:r w:rsidRPr="006E1102">
        <w:rPr>
          <w:rFonts w:ascii="Times New Roman" w:hAnsi="Times New Roman"/>
          <w:color w:val="000000"/>
          <w:sz w:val="24"/>
          <w:szCs w:val="24"/>
        </w:rPr>
        <w:t xml:space="preserve"> Framework Agreement (OFA) review and implementing its recommendations?</w:t>
      </w:r>
    </w:p>
    <w:p w:rsidR="006E1102" w:rsidRPr="006E1102" w:rsidRDefault="006E1102" w:rsidP="006E1102">
      <w:pPr>
        <w:spacing w:line="360" w:lineRule="auto"/>
        <w:rPr>
          <w:rFonts w:ascii="Times New Roman" w:hAnsi="Times New Roman"/>
          <w:color w:val="000000"/>
          <w:sz w:val="24"/>
          <w:szCs w:val="24"/>
        </w:rPr>
      </w:pPr>
    </w:p>
    <w:p w:rsidR="006E1102" w:rsidRPr="006E1102" w:rsidRDefault="006E1102" w:rsidP="006E1102">
      <w:pPr>
        <w:pStyle w:val="ListParagraph"/>
        <w:numPr>
          <w:ilvl w:val="0"/>
          <w:numId w:val="1"/>
        </w:numPr>
        <w:spacing w:line="360" w:lineRule="auto"/>
        <w:contextualSpacing w:val="0"/>
        <w:rPr>
          <w:rFonts w:ascii="Times New Roman" w:hAnsi="Times New Roman"/>
          <w:color w:val="000000"/>
          <w:sz w:val="24"/>
          <w:szCs w:val="24"/>
        </w:rPr>
      </w:pPr>
      <w:r w:rsidRPr="006E1102">
        <w:rPr>
          <w:rFonts w:ascii="Times New Roman" w:hAnsi="Times New Roman"/>
          <w:color w:val="000000"/>
          <w:sz w:val="24"/>
          <w:szCs w:val="24"/>
        </w:rPr>
        <w:t>What is the Government doing to ensure media plurality, especially regarding the funding of media outlets?</w:t>
      </w:r>
    </w:p>
    <w:p w:rsidR="006E1102" w:rsidRPr="006E1102" w:rsidRDefault="006E1102" w:rsidP="006E1102">
      <w:pPr>
        <w:spacing w:line="360" w:lineRule="auto"/>
        <w:rPr>
          <w:rFonts w:ascii="Times New Roman" w:hAnsi="Times New Roman"/>
          <w:color w:val="000000"/>
          <w:sz w:val="24"/>
          <w:szCs w:val="24"/>
        </w:rPr>
      </w:pPr>
    </w:p>
    <w:p w:rsidR="006E1102" w:rsidRPr="006E1102" w:rsidRDefault="006E1102" w:rsidP="006E1102">
      <w:pPr>
        <w:rPr>
          <w:rFonts w:ascii="Times New Roman" w:hAnsi="Times New Roman"/>
          <w:color w:val="000000"/>
          <w:sz w:val="24"/>
          <w:szCs w:val="24"/>
        </w:rPr>
      </w:pPr>
    </w:p>
    <w:p w:rsidR="006E1102" w:rsidRPr="006E1102" w:rsidRDefault="006E1102" w:rsidP="006E1102">
      <w:pPr>
        <w:rPr>
          <w:rFonts w:ascii="Times New Roman" w:hAnsi="Times New Roman"/>
          <w:color w:val="000000"/>
          <w:sz w:val="24"/>
          <w:szCs w:val="24"/>
        </w:rPr>
      </w:pPr>
    </w:p>
    <w:p w:rsidR="006E1102" w:rsidRPr="006E1102" w:rsidRDefault="006E1102" w:rsidP="00DB2339">
      <w:pPr>
        <w:ind w:left="720"/>
        <w:rPr>
          <w:rFonts w:ascii="Times New Roman" w:hAnsi="Times New Roman"/>
          <w:sz w:val="24"/>
          <w:szCs w:val="24"/>
        </w:rPr>
      </w:pPr>
    </w:p>
    <w:sectPr w:rsidR="006E1102" w:rsidRPr="006E1102"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433760"/>
    <w:multiLevelType w:val="hybridMultilevel"/>
    <w:tmpl w:val="68FAA344"/>
    <w:lvl w:ilvl="0" w:tplc="EB98C676">
      <w:start w:val="1"/>
      <w:numFmt w:val="decimal"/>
      <w:lvlText w:val="%1."/>
      <w:lvlJc w:val="left"/>
      <w:pPr>
        <w:ind w:left="360" w:hanging="360"/>
      </w:pPr>
      <w:rPr>
        <w:rFonts w:ascii="Arial" w:eastAsia="Calibri" w:hAnsi="Arial" w:cs="Arial"/>
      </w:rPr>
    </w:lvl>
    <w:lvl w:ilvl="1" w:tplc="08090019">
      <w:start w:val="1"/>
      <w:numFmt w:val="decimal"/>
      <w:lvlText w:val="%2."/>
      <w:lvlJc w:val="left"/>
      <w:pPr>
        <w:tabs>
          <w:tab w:val="num" w:pos="1080"/>
        </w:tabs>
        <w:ind w:left="1080" w:hanging="360"/>
      </w:p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
    <w:nsid w:val="2AF06692"/>
    <w:multiLevelType w:val="hybridMultilevel"/>
    <w:tmpl w:val="D840B578"/>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1F520C"/>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30B9"/>
    <w:rsid w:val="005E7C5C"/>
    <w:rsid w:val="005F176C"/>
    <w:rsid w:val="005F36CD"/>
    <w:rsid w:val="005F4ED3"/>
    <w:rsid w:val="005F5985"/>
    <w:rsid w:val="00604325"/>
    <w:rsid w:val="0061758E"/>
    <w:rsid w:val="006238E2"/>
    <w:rsid w:val="00631732"/>
    <w:rsid w:val="00667A44"/>
    <w:rsid w:val="00673F0F"/>
    <w:rsid w:val="006B17E4"/>
    <w:rsid w:val="006C3CD6"/>
    <w:rsid w:val="006E1102"/>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D6AE3"/>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B0BED"/>
    <w:rsid w:val="00AB1855"/>
    <w:rsid w:val="00AB23EA"/>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E0CA8"/>
    <w:rsid w:val="00CF79F9"/>
    <w:rsid w:val="00D17C9C"/>
    <w:rsid w:val="00D240B7"/>
    <w:rsid w:val="00D26A2E"/>
    <w:rsid w:val="00D4581D"/>
    <w:rsid w:val="00D567E3"/>
    <w:rsid w:val="00D644AE"/>
    <w:rsid w:val="00D818BD"/>
    <w:rsid w:val="00D92051"/>
    <w:rsid w:val="00DB2339"/>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DB2339"/>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Spacing">
    <w:name w:val="No Spacing"/>
    <w:basedOn w:val="Normal"/>
    <w:uiPriority w:val="1"/>
    <w:qFormat/>
    <w:rsid w:val="001F520C"/>
    <w:pPr>
      <w:spacing w:line="240" w:lineRule="auto"/>
    </w:pPr>
    <w:rPr>
      <w:rFonts w:ascii="Calibri" w:eastAsiaTheme="minorHAnsi" w:hAnsi="Calibri"/>
      <w:lang w:val="sv-SE"/>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DB2339"/>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FA174B-3B15-4129-8AA7-AEB945556E39}"/>
</file>

<file path=customXml/itemProps2.xml><?xml version="1.0" encoding="utf-8"?>
<ds:datastoreItem xmlns:ds="http://schemas.openxmlformats.org/officeDocument/2006/customXml" ds:itemID="{EE9FB5EB-BBC9-446B-8D93-D032E7A20BC6}"/>
</file>

<file path=customXml/itemProps3.xml><?xml version="1.0" encoding="utf-8"?>
<ds:datastoreItem xmlns:ds="http://schemas.openxmlformats.org/officeDocument/2006/customXml" ds:itemID="{974AF107-6FDF-4F15-9B47-E12E09E7765C}"/>
</file>

<file path=customXml/itemProps4.xml><?xml version="1.0" encoding="utf-8"?>
<ds:datastoreItem xmlns:ds="http://schemas.openxmlformats.org/officeDocument/2006/customXml" ds:itemID="{F2597A29-2945-4124-A758-0F81980A96F7}"/>
</file>

<file path=docProps/app.xml><?xml version="1.0" encoding="utf-8"?>
<Properties xmlns="http://schemas.openxmlformats.org/officeDocument/2006/extended-properties" xmlns:vt="http://schemas.openxmlformats.org/officeDocument/2006/docPropsVTypes">
  <Template>FCO A4 General Purpose Template</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2014-01-17T07:51:00Z</dcterms:created>
  <dcterms:modified xsi:type="dcterms:W3CDTF">2014-01-17T08:06:00Z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1300700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