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7C1828">
        <w:rPr>
          <w:rFonts w:ascii="Times New Roman" w:hAnsi="Times New Roman"/>
          <w:b/>
          <w:sz w:val="24"/>
          <w:szCs w:val="24"/>
          <w:u w:val="single"/>
        </w:rPr>
        <w:t>COSTA RICA</w:t>
      </w:r>
    </w:p>
    <w:p w:rsidR="009A21C9" w:rsidRPr="00F7239A" w:rsidRDefault="009A21C9" w:rsidP="007D388B">
      <w:pPr>
        <w:jc w:val="center"/>
        <w:rPr>
          <w:rFonts w:ascii="Times New Roman" w:hAnsi="Times New Roman"/>
          <w:b/>
          <w:sz w:val="24"/>
          <w:szCs w:val="24"/>
          <w:u w:val="single"/>
        </w:rPr>
      </w:pPr>
    </w:p>
    <w:p w:rsidR="00870AE5" w:rsidRDefault="00870AE5" w:rsidP="00396A23">
      <w:pPr>
        <w:spacing w:after="200" w:line="240" w:lineRule="auto"/>
        <w:ind w:firstLine="360"/>
        <w:rPr>
          <w:rFonts w:ascii="Times New Roman" w:hAnsi="Times New Roman"/>
          <w:b/>
          <w:sz w:val="24"/>
          <w:szCs w:val="24"/>
        </w:rPr>
      </w:pPr>
      <w:r>
        <w:rPr>
          <w:rFonts w:ascii="Times New Roman" w:hAnsi="Times New Roman"/>
          <w:b/>
          <w:sz w:val="24"/>
          <w:szCs w:val="24"/>
        </w:rPr>
        <w:t>BELGIUM</w:t>
      </w:r>
    </w:p>
    <w:p w:rsidR="00870AE5" w:rsidRDefault="00870AE5" w:rsidP="00870AE5">
      <w:pPr>
        <w:pStyle w:val="ListParagraph"/>
        <w:widowControl w:val="0"/>
        <w:numPr>
          <w:ilvl w:val="0"/>
          <w:numId w:val="29"/>
        </w:numPr>
        <w:suppressAutoHyphens/>
        <w:spacing w:line="240" w:lineRule="auto"/>
        <w:jc w:val="both"/>
        <w:rPr>
          <w:rFonts w:ascii="Times New Roman" w:eastAsia="SimSun" w:hAnsi="Times New Roman"/>
          <w:kern w:val="1"/>
          <w:sz w:val="24"/>
          <w:szCs w:val="24"/>
          <w:lang w:eastAsia="zh-CN" w:bidi="hi-IN"/>
        </w:rPr>
      </w:pPr>
      <w:r w:rsidRPr="00E96232">
        <w:rPr>
          <w:rFonts w:ascii="Times New Roman" w:eastAsia="SimSun" w:hAnsi="Times New Roman"/>
          <w:kern w:val="1"/>
          <w:sz w:val="24"/>
          <w:szCs w:val="24"/>
          <w:lang w:eastAsia="zh-CN" w:bidi="hi-IN"/>
        </w:rPr>
        <w:t xml:space="preserve">Is </w:t>
      </w:r>
      <w:r>
        <w:rPr>
          <w:rFonts w:ascii="Times New Roman" w:eastAsia="SimSun" w:hAnsi="Times New Roman"/>
          <w:kern w:val="1"/>
          <w:sz w:val="24"/>
          <w:szCs w:val="24"/>
          <w:lang w:eastAsia="zh-CN" w:bidi="hi-IN"/>
        </w:rPr>
        <w:t xml:space="preserve">the Government of </w:t>
      </w:r>
      <w:r w:rsidRPr="00E96232">
        <w:rPr>
          <w:rFonts w:ascii="Times New Roman" w:eastAsia="SimSun" w:hAnsi="Times New Roman"/>
          <w:kern w:val="1"/>
          <w:sz w:val="24"/>
          <w:szCs w:val="24"/>
          <w:lang w:eastAsia="zh-CN" w:bidi="hi-IN"/>
        </w:rPr>
        <w:t>Costa Rica intend</w:t>
      </w:r>
      <w:r>
        <w:rPr>
          <w:rFonts w:ascii="Times New Roman" w:eastAsia="SimSun" w:hAnsi="Times New Roman"/>
          <w:kern w:val="1"/>
          <w:sz w:val="24"/>
          <w:szCs w:val="24"/>
          <w:lang w:eastAsia="zh-CN" w:bidi="hi-IN"/>
        </w:rPr>
        <w:t>ing</w:t>
      </w:r>
      <w:r w:rsidRPr="00E96232">
        <w:rPr>
          <w:rFonts w:ascii="Times New Roman" w:eastAsia="SimSun" w:hAnsi="Times New Roman"/>
          <w:kern w:val="1"/>
          <w:sz w:val="24"/>
          <w:szCs w:val="24"/>
          <w:lang w:eastAsia="zh-CN" w:bidi="hi-IN"/>
        </w:rPr>
        <w:t xml:space="preserve"> to fully align its national legislation with the Rome Statute of the International Criminal Court,</w:t>
      </w:r>
      <w:r>
        <w:rPr>
          <w:rFonts w:ascii="Times New Roman" w:eastAsia="SimSun" w:hAnsi="Times New Roman"/>
          <w:kern w:val="1"/>
          <w:sz w:val="24"/>
          <w:szCs w:val="24"/>
          <w:lang w:eastAsia="zh-CN" w:bidi="hi-IN"/>
        </w:rPr>
        <w:t xml:space="preserve"> </w:t>
      </w:r>
      <w:r w:rsidRPr="00E96232">
        <w:rPr>
          <w:rFonts w:ascii="Times New Roman" w:eastAsia="SimSun" w:hAnsi="Times New Roman"/>
          <w:kern w:val="1"/>
          <w:sz w:val="24"/>
          <w:szCs w:val="24"/>
          <w:lang w:eastAsia="zh-CN" w:bidi="hi-IN"/>
        </w:rPr>
        <w:t xml:space="preserve">including by incorporating provisions to cooperate promptly and fully with </w:t>
      </w:r>
      <w:r>
        <w:rPr>
          <w:rFonts w:ascii="Times New Roman" w:eastAsia="SimSun" w:hAnsi="Times New Roman"/>
          <w:kern w:val="1"/>
          <w:sz w:val="24"/>
          <w:szCs w:val="24"/>
          <w:lang w:eastAsia="zh-CN" w:bidi="hi-IN"/>
        </w:rPr>
        <w:t>the</w:t>
      </w:r>
      <w:r w:rsidRPr="00E96232">
        <w:rPr>
          <w:rFonts w:ascii="Times New Roman" w:eastAsia="SimSun" w:hAnsi="Times New Roman"/>
          <w:kern w:val="1"/>
          <w:sz w:val="24"/>
          <w:szCs w:val="24"/>
          <w:lang w:eastAsia="zh-CN" w:bidi="hi-IN"/>
        </w:rPr>
        <w:t xml:space="preserve"> Court and to investigate and prosecute genocide, crimes against humanity and war crimes effectively before its national courts?</w:t>
      </w:r>
    </w:p>
    <w:p w:rsidR="00870AE5" w:rsidRDefault="00870AE5" w:rsidP="00870AE5">
      <w:pPr>
        <w:pStyle w:val="ListParagraph"/>
        <w:widowControl w:val="0"/>
        <w:suppressAutoHyphens/>
        <w:spacing w:line="240" w:lineRule="auto"/>
        <w:ind w:left="360"/>
        <w:jc w:val="both"/>
        <w:rPr>
          <w:rFonts w:ascii="Times New Roman" w:eastAsia="SimSun" w:hAnsi="Times New Roman"/>
          <w:kern w:val="1"/>
          <w:sz w:val="24"/>
          <w:szCs w:val="24"/>
          <w:lang w:eastAsia="zh-CN" w:bidi="hi-IN"/>
        </w:rPr>
      </w:pPr>
    </w:p>
    <w:p w:rsidR="00870AE5" w:rsidRDefault="00870AE5" w:rsidP="00870AE5">
      <w:pPr>
        <w:pStyle w:val="ListParagraph"/>
        <w:widowControl w:val="0"/>
        <w:numPr>
          <w:ilvl w:val="0"/>
          <w:numId w:val="29"/>
        </w:numPr>
        <w:suppressAutoHyphens/>
        <w:spacing w:line="240" w:lineRule="auto"/>
        <w:jc w:val="both"/>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Is the Government of Costa Rica considering ratifying ILO Convention 189 on domestic workers?</w:t>
      </w:r>
    </w:p>
    <w:p w:rsidR="00870AE5" w:rsidRDefault="00870AE5" w:rsidP="00870AE5">
      <w:pPr>
        <w:pStyle w:val="ListParagraph"/>
        <w:widowControl w:val="0"/>
        <w:suppressAutoHyphens/>
        <w:spacing w:line="240" w:lineRule="auto"/>
        <w:ind w:left="360"/>
        <w:jc w:val="both"/>
        <w:rPr>
          <w:rFonts w:ascii="Times New Roman" w:eastAsia="SimSun" w:hAnsi="Times New Roman"/>
          <w:kern w:val="1"/>
          <w:sz w:val="24"/>
          <w:szCs w:val="24"/>
          <w:lang w:eastAsia="zh-CN" w:bidi="hi-IN"/>
        </w:rPr>
      </w:pPr>
    </w:p>
    <w:p w:rsidR="00870AE5" w:rsidRPr="00E96232" w:rsidRDefault="00870AE5" w:rsidP="00870AE5">
      <w:pPr>
        <w:pStyle w:val="ListParagraph"/>
        <w:widowControl w:val="0"/>
        <w:numPr>
          <w:ilvl w:val="0"/>
          <w:numId w:val="29"/>
        </w:numPr>
        <w:suppressAutoHyphens/>
        <w:spacing w:line="240" w:lineRule="auto"/>
        <w:jc w:val="both"/>
        <w:rPr>
          <w:rFonts w:ascii="Times New Roman" w:eastAsia="SimSun" w:hAnsi="Times New Roman"/>
          <w:kern w:val="1"/>
          <w:sz w:val="24"/>
          <w:szCs w:val="24"/>
          <w:lang w:eastAsia="zh-CN" w:bidi="hi-IN"/>
        </w:rPr>
      </w:pPr>
      <w:r>
        <w:rPr>
          <w:rFonts w:ascii="Times New Roman" w:hAnsi="Times New Roman"/>
          <w:sz w:val="24"/>
          <w:szCs w:val="24"/>
          <w:lang w:val="en-US"/>
        </w:rPr>
        <w:t xml:space="preserve">Is the Government of </w:t>
      </w:r>
      <w:r w:rsidRPr="00E96232">
        <w:rPr>
          <w:rFonts w:ascii="Times New Roman" w:hAnsi="Times New Roman"/>
          <w:sz w:val="24"/>
          <w:szCs w:val="24"/>
          <w:lang w:val="en-US"/>
        </w:rPr>
        <w:t xml:space="preserve">Costa Rica considering accepting the individual complaints procedure </w:t>
      </w:r>
      <w:r>
        <w:rPr>
          <w:rFonts w:ascii="Times New Roman" w:hAnsi="Times New Roman"/>
          <w:sz w:val="24"/>
          <w:szCs w:val="24"/>
          <w:lang w:val="en-US"/>
        </w:rPr>
        <w:t xml:space="preserve">and the inquiry procedure </w:t>
      </w:r>
      <w:r w:rsidRPr="00E96232">
        <w:rPr>
          <w:rFonts w:ascii="Times New Roman" w:hAnsi="Times New Roman"/>
          <w:sz w:val="24"/>
          <w:szCs w:val="24"/>
          <w:lang w:val="en-US"/>
        </w:rPr>
        <w:t>under</w:t>
      </w:r>
      <w:r>
        <w:rPr>
          <w:rFonts w:ascii="Times New Roman" w:hAnsi="Times New Roman"/>
          <w:sz w:val="24"/>
          <w:szCs w:val="24"/>
          <w:lang w:val="en-US"/>
        </w:rPr>
        <w:t xml:space="preserve"> </w:t>
      </w:r>
      <w:r w:rsidRPr="00E96232">
        <w:rPr>
          <w:rFonts w:ascii="Times New Roman" w:hAnsi="Times New Roman"/>
          <w:sz w:val="24"/>
          <w:szCs w:val="24"/>
          <w:lang w:val="en-US"/>
        </w:rPr>
        <w:t>the International Convention on the Protection of All Persons from Enforced Disappearances?</w:t>
      </w:r>
    </w:p>
    <w:p w:rsidR="00870AE5" w:rsidRPr="001128E7" w:rsidRDefault="00870AE5" w:rsidP="00870AE5">
      <w:pPr>
        <w:autoSpaceDE w:val="0"/>
        <w:autoSpaceDN w:val="0"/>
        <w:adjustRightInd w:val="0"/>
        <w:spacing w:line="240" w:lineRule="auto"/>
        <w:jc w:val="both"/>
        <w:rPr>
          <w:rFonts w:ascii="Times New Roman" w:hAnsi="Times New Roman"/>
          <w:sz w:val="24"/>
          <w:szCs w:val="24"/>
          <w:lang w:val="en-US"/>
        </w:rPr>
      </w:pPr>
    </w:p>
    <w:p w:rsidR="00870AE5" w:rsidRPr="00282AEB" w:rsidRDefault="00870AE5" w:rsidP="00870AE5">
      <w:pPr>
        <w:pStyle w:val="ListParagraph"/>
        <w:numPr>
          <w:ilvl w:val="0"/>
          <w:numId w:val="28"/>
        </w:numPr>
        <w:jc w:val="both"/>
        <w:rPr>
          <w:rFonts w:ascii="Times New Roman" w:hAnsi="Times New Roman"/>
          <w:sz w:val="24"/>
          <w:szCs w:val="24"/>
          <w:lang w:val="en-US"/>
        </w:rPr>
      </w:pPr>
      <w:r>
        <w:rPr>
          <w:rFonts w:ascii="Times New Roman" w:eastAsia="Times New Roman" w:hAnsi="Times New Roman"/>
          <w:sz w:val="24"/>
          <w:szCs w:val="24"/>
          <w:lang w:val="en-US"/>
        </w:rPr>
        <w:t xml:space="preserve">Is the Government of Costa Rica considering measures to ensure that </w:t>
      </w:r>
      <w:r w:rsidRPr="000D108D">
        <w:rPr>
          <w:rFonts w:ascii="Times New Roman" w:eastAsia="Times New Roman" w:hAnsi="Times New Roman"/>
          <w:sz w:val="24"/>
          <w:szCs w:val="24"/>
        </w:rPr>
        <w:t>programmes</w:t>
      </w:r>
      <w:r>
        <w:rPr>
          <w:rFonts w:ascii="Times New Roman" w:eastAsia="Times New Roman" w:hAnsi="Times New Roman"/>
          <w:sz w:val="24"/>
          <w:szCs w:val="24"/>
          <w:lang w:val="en-US"/>
        </w:rPr>
        <w:t xml:space="preserve"> to protect child rights, especially regarding violence, commercial sexual exploitation and child </w:t>
      </w:r>
      <w:r w:rsidRPr="000D108D">
        <w:rPr>
          <w:rFonts w:ascii="Times New Roman" w:eastAsia="Times New Roman" w:hAnsi="Times New Roman"/>
          <w:sz w:val="24"/>
          <w:szCs w:val="24"/>
        </w:rPr>
        <w:t>labour</w:t>
      </w:r>
      <w:r>
        <w:rPr>
          <w:rFonts w:ascii="Times New Roman" w:eastAsia="Times New Roman" w:hAnsi="Times New Roman"/>
          <w:sz w:val="24"/>
          <w:szCs w:val="24"/>
          <w:lang w:val="en-US"/>
        </w:rPr>
        <w:t xml:space="preserve"> are implemented at the local level?</w:t>
      </w:r>
    </w:p>
    <w:p w:rsidR="00870AE5" w:rsidRPr="00E96232" w:rsidRDefault="00870AE5" w:rsidP="00870AE5">
      <w:pPr>
        <w:pStyle w:val="ListParagraph"/>
        <w:ind w:left="360"/>
        <w:jc w:val="both"/>
        <w:rPr>
          <w:rFonts w:ascii="Times New Roman" w:hAnsi="Times New Roman"/>
          <w:sz w:val="24"/>
          <w:szCs w:val="24"/>
          <w:lang w:val="en-US"/>
        </w:rPr>
      </w:pPr>
    </w:p>
    <w:p w:rsidR="00870AE5" w:rsidRPr="004A374B" w:rsidRDefault="00870AE5" w:rsidP="00870AE5">
      <w:pPr>
        <w:pStyle w:val="ListParagraph"/>
        <w:numPr>
          <w:ilvl w:val="0"/>
          <w:numId w:val="28"/>
        </w:numPr>
        <w:jc w:val="both"/>
        <w:rPr>
          <w:rFonts w:ascii="Times New Roman" w:hAnsi="Times New Roman"/>
          <w:sz w:val="24"/>
          <w:szCs w:val="24"/>
          <w:lang w:val="en-US"/>
        </w:rPr>
      </w:pPr>
      <w:r>
        <w:rPr>
          <w:rFonts w:ascii="Times New Roman" w:eastAsia="Times New Roman" w:hAnsi="Times New Roman"/>
          <w:sz w:val="24"/>
          <w:szCs w:val="24"/>
          <w:lang w:val="en-US"/>
        </w:rPr>
        <w:t xml:space="preserve">Which measures </w:t>
      </w:r>
      <w:r w:rsidRPr="00125792">
        <w:rPr>
          <w:rFonts w:ascii="Times New Roman" w:eastAsia="Times New Roman" w:hAnsi="Times New Roman"/>
          <w:sz w:val="24"/>
          <w:szCs w:val="24"/>
          <w:lang w:val="en-US"/>
        </w:rPr>
        <w:t xml:space="preserve">have been taken by the Government of Costa Rica to combat and to eliminate discrimination against indigenous children, children of African descent, migrant children and children with disabilities? </w:t>
      </w:r>
    </w:p>
    <w:p w:rsidR="00870AE5" w:rsidRPr="004A374B" w:rsidRDefault="00870AE5" w:rsidP="00870AE5">
      <w:pPr>
        <w:pStyle w:val="ListParagraph"/>
        <w:rPr>
          <w:rFonts w:ascii="Times New Roman" w:hAnsi="Times New Roman"/>
          <w:sz w:val="24"/>
          <w:szCs w:val="24"/>
          <w:lang w:val="en-US"/>
        </w:rPr>
      </w:pPr>
    </w:p>
    <w:p w:rsidR="00870AE5" w:rsidRDefault="00870AE5" w:rsidP="00870AE5">
      <w:pPr>
        <w:pStyle w:val="ListParagraph"/>
        <w:numPr>
          <w:ilvl w:val="0"/>
          <w:numId w:val="28"/>
        </w:numPr>
        <w:jc w:val="both"/>
        <w:rPr>
          <w:rFonts w:ascii="Times New Roman" w:hAnsi="Times New Roman"/>
          <w:sz w:val="24"/>
          <w:szCs w:val="24"/>
          <w:lang w:val="en-US"/>
        </w:rPr>
      </w:pPr>
      <w:r>
        <w:rPr>
          <w:rFonts w:ascii="Times New Roman" w:hAnsi="Times New Roman"/>
          <w:sz w:val="24"/>
          <w:szCs w:val="24"/>
          <w:lang w:val="en-US"/>
        </w:rPr>
        <w:t>Has the Government of Costa Rica amended the 1996 Domestic Violence Act to define domestic violence as a crime, as recommended by the CRC?</w:t>
      </w:r>
    </w:p>
    <w:p w:rsidR="00870AE5" w:rsidRPr="00750CF0" w:rsidRDefault="00870AE5" w:rsidP="00870AE5">
      <w:pPr>
        <w:pStyle w:val="ListParagraph"/>
        <w:rPr>
          <w:rFonts w:ascii="Times New Roman" w:hAnsi="Times New Roman"/>
          <w:sz w:val="24"/>
          <w:szCs w:val="24"/>
          <w:lang w:val="en-US"/>
        </w:rPr>
      </w:pPr>
    </w:p>
    <w:p w:rsidR="00870AE5" w:rsidRDefault="00870AE5" w:rsidP="00870AE5">
      <w:pPr>
        <w:pStyle w:val="ListParagraph"/>
        <w:numPr>
          <w:ilvl w:val="0"/>
          <w:numId w:val="28"/>
        </w:numPr>
        <w:jc w:val="both"/>
        <w:rPr>
          <w:rFonts w:ascii="Times New Roman" w:hAnsi="Times New Roman"/>
          <w:sz w:val="24"/>
          <w:szCs w:val="24"/>
          <w:lang w:val="en-US"/>
        </w:rPr>
      </w:pPr>
      <w:r>
        <w:rPr>
          <w:rFonts w:ascii="Times New Roman" w:hAnsi="Times New Roman"/>
          <w:sz w:val="24"/>
          <w:szCs w:val="24"/>
          <w:lang w:val="en-US"/>
        </w:rPr>
        <w:t>Has the Government of Costa Rica criminalized all forms of trafficking in children, as recommended by the CRC?</w:t>
      </w:r>
    </w:p>
    <w:p w:rsidR="00870AE5" w:rsidRPr="004A374B" w:rsidRDefault="00870AE5" w:rsidP="00870AE5">
      <w:pPr>
        <w:jc w:val="both"/>
        <w:rPr>
          <w:rFonts w:ascii="Times New Roman" w:hAnsi="Times New Roman"/>
          <w:sz w:val="24"/>
          <w:szCs w:val="24"/>
          <w:lang w:val="en-US"/>
        </w:rPr>
      </w:pPr>
    </w:p>
    <w:p w:rsidR="00870AE5" w:rsidRPr="00125792" w:rsidRDefault="00870AE5" w:rsidP="00870AE5">
      <w:pPr>
        <w:pStyle w:val="ListParagraph"/>
        <w:numPr>
          <w:ilvl w:val="0"/>
          <w:numId w:val="28"/>
        </w:numPr>
        <w:jc w:val="both"/>
        <w:rPr>
          <w:rFonts w:ascii="Times New Roman" w:hAnsi="Times New Roman"/>
          <w:sz w:val="24"/>
          <w:szCs w:val="24"/>
          <w:lang w:val="en-US"/>
        </w:rPr>
      </w:pPr>
      <w:r>
        <w:rPr>
          <w:rFonts w:ascii="Times New Roman" w:hAnsi="Times New Roman"/>
          <w:sz w:val="24"/>
          <w:szCs w:val="24"/>
          <w:lang w:val="en-US"/>
        </w:rPr>
        <w:t xml:space="preserve">The </w:t>
      </w:r>
      <w:r w:rsidRPr="00125792">
        <w:rPr>
          <w:rFonts w:ascii="Times New Roman" w:hAnsi="Times New Roman"/>
          <w:sz w:val="24"/>
          <w:szCs w:val="24"/>
          <w:lang w:val="en-US"/>
        </w:rPr>
        <w:t>CEDAW</w:t>
      </w:r>
      <w:r>
        <w:rPr>
          <w:rFonts w:ascii="Times New Roman" w:hAnsi="Times New Roman"/>
          <w:sz w:val="24"/>
          <w:szCs w:val="24"/>
          <w:lang w:val="en-US"/>
        </w:rPr>
        <w:t xml:space="preserve"> has expressed</w:t>
      </w:r>
      <w:r w:rsidRPr="00125792">
        <w:rPr>
          <w:rFonts w:ascii="Times New Roman" w:hAnsi="Times New Roman"/>
          <w:sz w:val="24"/>
          <w:szCs w:val="24"/>
          <w:lang w:val="en-US"/>
        </w:rPr>
        <w:t xml:space="preserve"> concern at the disadvantaged position of women in rural and remote areas, and called upon Costa Rica to pay special attention to their needs. </w:t>
      </w:r>
      <w:r w:rsidRPr="00125792">
        <w:rPr>
          <w:rFonts w:ascii="Times New Roman" w:eastAsia="Times New Roman" w:hAnsi="Times New Roman"/>
          <w:sz w:val="24"/>
          <w:szCs w:val="24"/>
          <w:lang w:val="en-US"/>
        </w:rPr>
        <w:t>Which concrete steps have been taken by the authorities to</w:t>
      </w:r>
      <w:r w:rsidRPr="00125792">
        <w:rPr>
          <w:rFonts w:ascii="Times New Roman" w:hAnsi="Times New Roman"/>
          <w:sz w:val="24"/>
          <w:szCs w:val="24"/>
          <w:lang w:val="en-US"/>
        </w:rPr>
        <w:t xml:space="preserve"> </w:t>
      </w:r>
      <w:r>
        <w:rPr>
          <w:rFonts w:ascii="Times New Roman" w:hAnsi="Times New Roman"/>
          <w:sz w:val="24"/>
          <w:szCs w:val="24"/>
          <w:lang w:val="en-US"/>
        </w:rPr>
        <w:t>address this issue</w:t>
      </w:r>
      <w:r w:rsidRPr="00125792">
        <w:rPr>
          <w:rFonts w:ascii="Times New Roman" w:hAnsi="Times New Roman"/>
          <w:sz w:val="24"/>
          <w:szCs w:val="24"/>
          <w:lang w:val="en-US"/>
        </w:rPr>
        <w:t>?</w:t>
      </w:r>
    </w:p>
    <w:p w:rsidR="00870AE5" w:rsidRPr="00125792" w:rsidRDefault="00870AE5" w:rsidP="00870AE5">
      <w:pPr>
        <w:pStyle w:val="ListParagraph"/>
        <w:jc w:val="both"/>
        <w:rPr>
          <w:rFonts w:ascii="Times New Roman" w:hAnsi="Times New Roman"/>
          <w:sz w:val="24"/>
          <w:szCs w:val="24"/>
          <w:lang w:val="en-US"/>
        </w:rPr>
      </w:pPr>
    </w:p>
    <w:p w:rsidR="00870AE5" w:rsidRDefault="00870AE5" w:rsidP="00870AE5">
      <w:pPr>
        <w:pStyle w:val="ListParagraph"/>
        <w:numPr>
          <w:ilvl w:val="0"/>
          <w:numId w:val="28"/>
        </w:numPr>
        <w:jc w:val="both"/>
        <w:rPr>
          <w:rFonts w:ascii="Times New Roman" w:hAnsi="Times New Roman"/>
          <w:sz w:val="24"/>
          <w:szCs w:val="24"/>
          <w:lang w:val="en-US"/>
        </w:rPr>
      </w:pPr>
      <w:r w:rsidRPr="00750CF0">
        <w:rPr>
          <w:rFonts w:ascii="Times New Roman" w:hAnsi="Times New Roman"/>
          <w:sz w:val="24"/>
          <w:szCs w:val="24"/>
          <w:lang w:val="en-US"/>
        </w:rPr>
        <w:t xml:space="preserve">While noting the initiatives to address trafficking in women and girls, the CEDAW </w:t>
      </w:r>
      <w:r>
        <w:rPr>
          <w:rFonts w:ascii="Times New Roman" w:hAnsi="Times New Roman"/>
          <w:sz w:val="24"/>
          <w:szCs w:val="24"/>
          <w:lang w:val="en-US"/>
        </w:rPr>
        <w:t>has expressed concern</w:t>
      </w:r>
      <w:r w:rsidRPr="00750CF0">
        <w:rPr>
          <w:rFonts w:ascii="Times New Roman" w:hAnsi="Times New Roman"/>
          <w:sz w:val="24"/>
          <w:szCs w:val="24"/>
          <w:lang w:val="en-US"/>
        </w:rPr>
        <w:t xml:space="preserve"> at the lack of resources to combat trafficking and prostitution and at the low numbers of cases investigated. </w:t>
      </w:r>
      <w:r>
        <w:rPr>
          <w:rFonts w:ascii="Times New Roman" w:hAnsi="Times New Roman"/>
          <w:sz w:val="24"/>
          <w:szCs w:val="24"/>
          <w:lang w:val="en-US"/>
        </w:rPr>
        <w:t>How has the Government of</w:t>
      </w:r>
      <w:r w:rsidRPr="00750CF0">
        <w:rPr>
          <w:rFonts w:ascii="Times New Roman" w:hAnsi="Times New Roman"/>
          <w:sz w:val="24"/>
          <w:szCs w:val="24"/>
          <w:lang w:val="en-US"/>
        </w:rPr>
        <w:t xml:space="preserve"> Costa Rica </w:t>
      </w:r>
      <w:r>
        <w:rPr>
          <w:rFonts w:ascii="Times New Roman" w:hAnsi="Times New Roman"/>
          <w:sz w:val="24"/>
          <w:szCs w:val="24"/>
          <w:lang w:val="en-US"/>
        </w:rPr>
        <w:t xml:space="preserve">addressed this concern? </w:t>
      </w:r>
    </w:p>
    <w:p w:rsidR="00870AE5" w:rsidRPr="00454423" w:rsidRDefault="00870AE5" w:rsidP="00870AE5">
      <w:pPr>
        <w:pStyle w:val="ListParagraph"/>
        <w:rPr>
          <w:rFonts w:ascii="Times New Roman" w:hAnsi="Times New Roman"/>
          <w:sz w:val="24"/>
          <w:szCs w:val="24"/>
          <w:lang w:val="en-US"/>
        </w:rPr>
      </w:pPr>
    </w:p>
    <w:p w:rsidR="00870AE5" w:rsidRDefault="00870AE5" w:rsidP="00870AE5">
      <w:pPr>
        <w:pStyle w:val="ListParagraph"/>
        <w:numPr>
          <w:ilvl w:val="0"/>
          <w:numId w:val="28"/>
        </w:numPr>
        <w:jc w:val="both"/>
        <w:rPr>
          <w:rFonts w:ascii="Times New Roman" w:hAnsi="Times New Roman"/>
          <w:sz w:val="24"/>
          <w:szCs w:val="24"/>
          <w:lang w:val="en-US"/>
        </w:rPr>
      </w:pPr>
      <w:r>
        <w:rPr>
          <w:rFonts w:ascii="Times New Roman" w:hAnsi="Times New Roman"/>
          <w:sz w:val="24"/>
          <w:szCs w:val="24"/>
          <w:lang w:val="en-US"/>
        </w:rPr>
        <w:t>Has the Government of Costa Rica taken steps to elaborate clear medical guidelines on access to legal abortion and does it consider reviewing the law relating to abortion to identify other circumstances under which abortion could be permitted, such as abortions in cases of pregnancies resulting from rape or incest?</w:t>
      </w:r>
    </w:p>
    <w:p w:rsidR="00870AE5" w:rsidRPr="00750CF0" w:rsidRDefault="00870AE5" w:rsidP="00870AE5">
      <w:pPr>
        <w:jc w:val="both"/>
        <w:rPr>
          <w:rFonts w:ascii="Times New Roman" w:hAnsi="Times New Roman"/>
          <w:sz w:val="24"/>
          <w:szCs w:val="24"/>
          <w:lang w:val="en-US"/>
        </w:rPr>
      </w:pPr>
    </w:p>
    <w:p w:rsidR="00870AE5" w:rsidRPr="000C4036" w:rsidRDefault="00870AE5" w:rsidP="00870AE5"/>
    <w:p w:rsidR="002C50D2" w:rsidRDefault="002C50D2" w:rsidP="002C50D2">
      <w:pPr>
        <w:spacing w:after="200" w:line="240" w:lineRule="auto"/>
        <w:rPr>
          <w:rFonts w:ascii="Times New Roman" w:hAnsi="Times New Roman"/>
          <w:b/>
          <w:sz w:val="24"/>
          <w:szCs w:val="24"/>
        </w:rPr>
      </w:pPr>
      <w:r>
        <w:rPr>
          <w:rFonts w:ascii="Times New Roman" w:hAnsi="Times New Roman"/>
          <w:b/>
          <w:sz w:val="24"/>
          <w:szCs w:val="24"/>
        </w:rPr>
        <w:lastRenderedPageBreak/>
        <w:t>MEXICO</w:t>
      </w:r>
      <w:r>
        <w:rPr>
          <w:rFonts w:ascii="Times New Roman" w:hAnsi="Times New Roman"/>
          <w:b/>
          <w:sz w:val="24"/>
          <w:szCs w:val="24"/>
        </w:rPr>
        <w:br/>
      </w:r>
    </w:p>
    <w:p w:rsidR="002C50D2" w:rsidRDefault="002C50D2" w:rsidP="002C50D2">
      <w:pPr>
        <w:pStyle w:val="ListParagraph"/>
        <w:numPr>
          <w:ilvl w:val="0"/>
          <w:numId w:val="30"/>
        </w:numPr>
        <w:spacing w:after="160" w:line="254" w:lineRule="auto"/>
        <w:jc w:val="both"/>
        <w:rPr>
          <w:rFonts w:ascii="Times New Roman" w:eastAsia="Times New Roman" w:hAnsi="Times New Roman"/>
          <w:sz w:val="24"/>
          <w:szCs w:val="24"/>
          <w:lang w:val="es-MX"/>
        </w:rPr>
      </w:pPr>
      <w:r w:rsidRPr="002C50D2">
        <w:rPr>
          <w:rFonts w:ascii="Times New Roman" w:eastAsia="Times New Roman" w:hAnsi="Times New Roman"/>
          <w:sz w:val="24"/>
          <w:szCs w:val="24"/>
          <w:lang w:val="es-MX"/>
        </w:rPr>
        <w:t>¿Qué medidas se están tomando para asegurar el debido registro y provisión de documentos de identidad en los casos de recién nacidos pertenecientes a comunidades indígenas o hijos de trabajadores de temporada de países vecinos?</w:t>
      </w:r>
    </w:p>
    <w:p w:rsidR="002C50D2" w:rsidRPr="002C50D2" w:rsidRDefault="002C50D2" w:rsidP="002C50D2">
      <w:pPr>
        <w:pStyle w:val="ListParagraph"/>
        <w:spacing w:after="160" w:line="254" w:lineRule="auto"/>
        <w:jc w:val="both"/>
        <w:rPr>
          <w:rFonts w:ascii="Times New Roman" w:eastAsia="Times New Roman" w:hAnsi="Times New Roman"/>
          <w:sz w:val="24"/>
          <w:szCs w:val="24"/>
          <w:lang w:val="es-MX"/>
        </w:rPr>
      </w:pPr>
    </w:p>
    <w:p w:rsidR="002C50D2" w:rsidRDefault="002C50D2" w:rsidP="002C50D2">
      <w:pPr>
        <w:pStyle w:val="ListParagraph"/>
        <w:numPr>
          <w:ilvl w:val="0"/>
          <w:numId w:val="30"/>
        </w:numPr>
        <w:spacing w:after="160" w:line="254" w:lineRule="auto"/>
        <w:jc w:val="both"/>
        <w:rPr>
          <w:rFonts w:ascii="Times New Roman" w:eastAsia="Times New Roman" w:hAnsi="Times New Roman"/>
          <w:sz w:val="24"/>
          <w:szCs w:val="24"/>
          <w:lang w:val="es-MX"/>
        </w:rPr>
      </w:pPr>
      <w:r w:rsidRPr="002C50D2">
        <w:rPr>
          <w:rFonts w:ascii="Times New Roman" w:eastAsia="Times New Roman" w:hAnsi="Times New Roman"/>
          <w:sz w:val="24"/>
          <w:szCs w:val="24"/>
          <w:lang w:val="es-MX"/>
        </w:rPr>
        <w:t>¿Qué acciones institucionales han sido tomadas con miras a la erradicación del trabajo infantil, en particular en las fincas cafetaleras y otras áreas rurales?</w:t>
      </w:r>
    </w:p>
    <w:p w:rsidR="002C50D2" w:rsidRPr="002C50D2" w:rsidRDefault="002C50D2" w:rsidP="002C50D2">
      <w:pPr>
        <w:pStyle w:val="ListParagraph"/>
        <w:rPr>
          <w:rFonts w:ascii="Times New Roman" w:eastAsia="Times New Roman" w:hAnsi="Times New Roman"/>
          <w:sz w:val="24"/>
          <w:szCs w:val="24"/>
          <w:lang w:val="es-MX"/>
        </w:rPr>
      </w:pPr>
    </w:p>
    <w:p w:rsidR="002C50D2" w:rsidRPr="002C50D2" w:rsidRDefault="002C50D2" w:rsidP="002C50D2">
      <w:pPr>
        <w:pStyle w:val="ListParagraph"/>
        <w:numPr>
          <w:ilvl w:val="0"/>
          <w:numId w:val="30"/>
        </w:numPr>
        <w:spacing w:after="160" w:line="254" w:lineRule="auto"/>
        <w:jc w:val="both"/>
        <w:rPr>
          <w:rFonts w:ascii="Times New Roman" w:eastAsia="Times New Roman" w:hAnsi="Times New Roman"/>
          <w:sz w:val="24"/>
          <w:szCs w:val="24"/>
          <w:lang w:val="es-MX"/>
        </w:rPr>
      </w:pPr>
      <w:bookmarkStart w:id="0" w:name="_GoBack"/>
      <w:bookmarkEnd w:id="0"/>
      <w:r w:rsidRPr="002C50D2">
        <w:rPr>
          <w:rFonts w:ascii="Times New Roman" w:eastAsia="Times New Roman" w:hAnsi="Times New Roman"/>
          <w:sz w:val="24"/>
          <w:szCs w:val="24"/>
          <w:lang w:val="es-MX"/>
        </w:rPr>
        <w:t>¿Qué programas y políticas formales de concientización existen para promover el respeto de los derechos humanos y la inclusión de individuos del grupo LGBTI?</w:t>
      </w:r>
    </w:p>
    <w:p w:rsidR="002C50D2" w:rsidRPr="002C50D2" w:rsidRDefault="002C50D2" w:rsidP="002C50D2">
      <w:pPr>
        <w:spacing w:after="160" w:line="254" w:lineRule="auto"/>
        <w:jc w:val="both"/>
        <w:rPr>
          <w:rFonts w:eastAsia="Times New Roman" w:cs="Arial"/>
          <w:lang w:val="es-MX"/>
        </w:rPr>
      </w:pPr>
    </w:p>
    <w:p w:rsidR="00D302AA" w:rsidRDefault="007C1828" w:rsidP="002C50D2">
      <w:pPr>
        <w:spacing w:after="200" w:line="240" w:lineRule="auto"/>
        <w:rPr>
          <w:rFonts w:ascii="Times New Roman" w:hAnsi="Times New Roman"/>
          <w:b/>
          <w:sz w:val="24"/>
          <w:szCs w:val="24"/>
        </w:rPr>
      </w:pPr>
      <w:r>
        <w:rPr>
          <w:rFonts w:ascii="Times New Roman" w:hAnsi="Times New Roman"/>
          <w:b/>
          <w:sz w:val="24"/>
          <w:szCs w:val="24"/>
        </w:rPr>
        <w:t>NETHERLANDS</w:t>
      </w:r>
    </w:p>
    <w:p w:rsidR="007C1828" w:rsidRPr="007C1828" w:rsidRDefault="007C1828" w:rsidP="007C1828">
      <w:pPr>
        <w:pStyle w:val="ListParagraph"/>
        <w:numPr>
          <w:ilvl w:val="0"/>
          <w:numId w:val="25"/>
        </w:numPr>
        <w:spacing w:after="200" w:line="240" w:lineRule="auto"/>
        <w:rPr>
          <w:rFonts w:ascii="Times New Roman" w:hAnsi="Times New Roman"/>
          <w:sz w:val="24"/>
          <w:szCs w:val="24"/>
        </w:rPr>
      </w:pPr>
      <w:r w:rsidRPr="007C1828">
        <w:rPr>
          <w:rFonts w:ascii="Times New Roman" w:hAnsi="Times New Roman"/>
          <w:sz w:val="24"/>
          <w:szCs w:val="24"/>
        </w:rPr>
        <w:t xml:space="preserve">Is the Government of Costa Rica planning to fully align its national legislation with the Rome Statute of the International Criminal Court (ICC), including by incorporating provisions to cooperate promptly and fully with the ICC and to investigate and prosecute genocide, crimes against humanity and war crimes effectively before its national courts? </w:t>
      </w:r>
    </w:p>
    <w:p w:rsidR="007C1828" w:rsidRPr="007C1828" w:rsidRDefault="007C1828" w:rsidP="007C1828">
      <w:pPr>
        <w:pStyle w:val="PlainText"/>
        <w:numPr>
          <w:ilvl w:val="0"/>
          <w:numId w:val="25"/>
        </w:numPr>
        <w:rPr>
          <w:rFonts w:ascii="Times New Roman" w:hAnsi="Times New Roman" w:cs="Times New Roman"/>
          <w:sz w:val="24"/>
          <w:szCs w:val="24"/>
          <w:lang w:val="en-US"/>
        </w:rPr>
      </w:pPr>
      <w:r w:rsidRPr="007C1828">
        <w:rPr>
          <w:rFonts w:ascii="Times New Roman" w:hAnsi="Times New Roman" w:cs="Times New Roman"/>
          <w:sz w:val="24"/>
          <w:szCs w:val="24"/>
          <w:lang w:val="en-US"/>
        </w:rPr>
        <w:t xml:space="preserve">How will Costa Rica improve the enforcement of the Act criminalizing violence against women? </w:t>
      </w:r>
    </w:p>
    <w:p w:rsidR="007C1828" w:rsidRPr="007C1828" w:rsidRDefault="007C1828" w:rsidP="007C1828">
      <w:pPr>
        <w:pStyle w:val="PlainText"/>
        <w:ind w:left="720"/>
        <w:rPr>
          <w:rFonts w:ascii="Times New Roman" w:hAnsi="Times New Roman" w:cs="Times New Roman"/>
          <w:sz w:val="24"/>
          <w:szCs w:val="24"/>
          <w:lang w:val="en-US"/>
        </w:rPr>
      </w:pPr>
    </w:p>
    <w:p w:rsidR="007C1828" w:rsidRPr="007C1828" w:rsidRDefault="007C1828" w:rsidP="007C1828">
      <w:pPr>
        <w:pStyle w:val="PlainText"/>
        <w:numPr>
          <w:ilvl w:val="0"/>
          <w:numId w:val="25"/>
        </w:numPr>
        <w:rPr>
          <w:rFonts w:ascii="Times New Roman" w:hAnsi="Times New Roman" w:cs="Times New Roman"/>
          <w:sz w:val="24"/>
          <w:szCs w:val="24"/>
          <w:lang w:val="en-US"/>
        </w:rPr>
      </w:pPr>
      <w:r w:rsidRPr="007C1828">
        <w:rPr>
          <w:rFonts w:ascii="Times New Roman" w:hAnsi="Times New Roman" w:cs="Times New Roman"/>
          <w:sz w:val="24"/>
          <w:szCs w:val="24"/>
          <w:lang w:val="en-US"/>
        </w:rPr>
        <w:t>Which initiatives has Costa Rica taken to protect homosexual, bisexual, transgender and intersex individuals against discrimination in access to education, employment and healthcare services?</w:t>
      </w:r>
    </w:p>
    <w:p w:rsidR="007C1828" w:rsidRPr="007C1828" w:rsidRDefault="007C1828" w:rsidP="007C1828">
      <w:pPr>
        <w:pStyle w:val="ListParagraph"/>
        <w:rPr>
          <w:rFonts w:ascii="Times New Roman" w:hAnsi="Times New Roman"/>
          <w:sz w:val="24"/>
          <w:szCs w:val="24"/>
        </w:rPr>
      </w:pPr>
    </w:p>
    <w:p w:rsidR="007C1828" w:rsidRPr="007C1828" w:rsidRDefault="007C1828" w:rsidP="007C1828">
      <w:pPr>
        <w:pStyle w:val="PlainText"/>
        <w:numPr>
          <w:ilvl w:val="0"/>
          <w:numId w:val="25"/>
        </w:numPr>
        <w:rPr>
          <w:rFonts w:ascii="Times New Roman" w:hAnsi="Times New Roman" w:cs="Times New Roman"/>
          <w:sz w:val="24"/>
          <w:szCs w:val="24"/>
          <w:lang w:val="en-US"/>
        </w:rPr>
      </w:pPr>
      <w:r w:rsidRPr="007C1828">
        <w:rPr>
          <w:rFonts w:ascii="Times New Roman" w:hAnsi="Times New Roman" w:cs="Times New Roman"/>
          <w:sz w:val="24"/>
          <w:szCs w:val="24"/>
          <w:lang w:val="en-US"/>
        </w:rPr>
        <w:t xml:space="preserve">Is Costa Rica planning to recognize same-sex marriages and cohabitation contracts that are contracted abroad? </w:t>
      </w:r>
    </w:p>
    <w:p w:rsidR="007C1828" w:rsidRPr="007C1828" w:rsidRDefault="007C1828" w:rsidP="007C1828">
      <w:pPr>
        <w:pStyle w:val="PlainText"/>
        <w:ind w:left="720"/>
        <w:rPr>
          <w:rFonts w:ascii="Times New Roman" w:hAnsi="Times New Roman" w:cs="Times New Roman"/>
          <w:sz w:val="24"/>
          <w:szCs w:val="24"/>
          <w:lang w:val="en-US"/>
        </w:rPr>
      </w:pPr>
    </w:p>
    <w:p w:rsidR="007C1828" w:rsidRPr="007C1828" w:rsidRDefault="007C1828" w:rsidP="007C1828">
      <w:pPr>
        <w:pStyle w:val="NormalWeb"/>
        <w:numPr>
          <w:ilvl w:val="0"/>
          <w:numId w:val="25"/>
        </w:numPr>
        <w:shd w:val="clear" w:color="auto" w:fill="FFFFFF"/>
        <w:spacing w:before="0" w:beforeAutospacing="0" w:after="168" w:afterAutospacing="0" w:line="270" w:lineRule="atLeast"/>
        <w:rPr>
          <w:lang w:val="en-US"/>
        </w:rPr>
      </w:pPr>
      <w:r w:rsidRPr="007C1828">
        <w:rPr>
          <w:lang w:val="en-US"/>
        </w:rPr>
        <w:t xml:space="preserve">The Kingdom of the Netherlands commends Costa Rica for its activities in the field of Internet Freedom. In 2010 the Costa Rica Constitutional Court declared that access to the internet is a fundamental right. In 2012 Costa Rica joined the Freedom Online Coalition. Also Costa Rica has signed the Declaration of Internet </w:t>
      </w:r>
      <w:proofErr w:type="spellStart"/>
      <w:r w:rsidRPr="007C1828">
        <w:rPr>
          <w:lang w:val="en-US"/>
        </w:rPr>
        <w:t>Freedom.What</w:t>
      </w:r>
      <w:proofErr w:type="spellEnd"/>
      <w:r w:rsidRPr="007C1828">
        <w:rPr>
          <w:lang w:val="en-US"/>
        </w:rPr>
        <w:t xml:space="preserve"> activities is Costa Rica planning for the future in this regard?</w:t>
      </w:r>
    </w:p>
    <w:p w:rsidR="00AA5A42" w:rsidRDefault="00AA5A42" w:rsidP="007C1828">
      <w:pPr>
        <w:jc w:val="both"/>
        <w:rPr>
          <w:rFonts w:ascii="Times New Roman" w:hAnsi="Times New Roman"/>
          <w:i/>
          <w:sz w:val="24"/>
          <w:szCs w:val="24"/>
        </w:rPr>
      </w:pPr>
    </w:p>
    <w:p w:rsidR="007319B3" w:rsidRPr="007319B3" w:rsidRDefault="007319B3" w:rsidP="007C1828">
      <w:pPr>
        <w:jc w:val="both"/>
        <w:rPr>
          <w:rFonts w:ascii="Times New Roman" w:hAnsi="Times New Roman"/>
          <w:b/>
          <w:sz w:val="24"/>
          <w:szCs w:val="24"/>
        </w:rPr>
      </w:pPr>
      <w:r w:rsidRPr="007319B3">
        <w:rPr>
          <w:rFonts w:ascii="Times New Roman" w:hAnsi="Times New Roman"/>
          <w:b/>
          <w:sz w:val="24"/>
          <w:szCs w:val="24"/>
        </w:rPr>
        <w:t>UNITED KINGDOM</w:t>
      </w:r>
    </w:p>
    <w:p w:rsidR="007319B3" w:rsidRDefault="007319B3" w:rsidP="007C1828">
      <w:pPr>
        <w:jc w:val="both"/>
        <w:rPr>
          <w:rFonts w:ascii="Times New Roman" w:hAnsi="Times New Roman"/>
          <w:i/>
          <w:sz w:val="24"/>
          <w:szCs w:val="24"/>
        </w:rPr>
      </w:pPr>
    </w:p>
    <w:p w:rsidR="007319B3" w:rsidRPr="007319B3" w:rsidRDefault="007319B3" w:rsidP="007319B3">
      <w:pPr>
        <w:numPr>
          <w:ilvl w:val="0"/>
          <w:numId w:val="27"/>
        </w:numPr>
        <w:rPr>
          <w:rFonts w:ascii="Times New Roman" w:hAnsi="Times New Roman"/>
          <w:color w:val="000000"/>
          <w:sz w:val="24"/>
          <w:szCs w:val="24"/>
        </w:rPr>
      </w:pPr>
      <w:r w:rsidRPr="007319B3">
        <w:rPr>
          <w:rFonts w:ascii="Times New Roman" w:hAnsi="Times New Roman"/>
          <w:color w:val="000000"/>
          <w:sz w:val="24"/>
          <w:szCs w:val="24"/>
        </w:rPr>
        <w:t>The UK welcomes the work undertaken by Costa Rica to prevent people trafficking, in particular the introduction of the Trafficking in People’s Act – we would welcome an indication of how many successful prosecutions have taken place since the introduction of the Act and whether or not this Act provides for the prosecution of all forms of trafficking of children?</w:t>
      </w:r>
    </w:p>
    <w:p w:rsidR="007319B3" w:rsidRPr="007319B3" w:rsidRDefault="007319B3" w:rsidP="007319B3">
      <w:pPr>
        <w:ind w:left="360"/>
        <w:rPr>
          <w:rFonts w:ascii="Times New Roman" w:hAnsi="Times New Roman"/>
          <w:color w:val="000000"/>
          <w:sz w:val="24"/>
          <w:szCs w:val="24"/>
        </w:rPr>
      </w:pPr>
    </w:p>
    <w:p w:rsidR="007319B3" w:rsidRPr="007319B3" w:rsidRDefault="007319B3" w:rsidP="007319B3">
      <w:pPr>
        <w:numPr>
          <w:ilvl w:val="0"/>
          <w:numId w:val="27"/>
        </w:numPr>
        <w:rPr>
          <w:rFonts w:ascii="Times New Roman" w:hAnsi="Times New Roman"/>
          <w:color w:val="000000"/>
          <w:sz w:val="24"/>
          <w:szCs w:val="24"/>
        </w:rPr>
      </w:pPr>
      <w:r w:rsidRPr="007319B3">
        <w:rPr>
          <w:rFonts w:ascii="Times New Roman" w:hAnsi="Times New Roman"/>
          <w:color w:val="000000"/>
          <w:sz w:val="24"/>
          <w:szCs w:val="24"/>
        </w:rPr>
        <w:lastRenderedPageBreak/>
        <w:t>The UK welcomes Costa Rica’s commitment to eliminating the worst forms of child labour by 2015 and child labour entirely by 2020 – how does Costa Rica assess its current position against these ambitious commitments and what more needs to be done, in particular with minority/vulnerable communities, to manage the economic impact on them of this commitment?</w:t>
      </w:r>
    </w:p>
    <w:p w:rsidR="007319B3" w:rsidRPr="007319B3" w:rsidRDefault="007319B3" w:rsidP="007319B3">
      <w:pPr>
        <w:ind w:left="360"/>
        <w:rPr>
          <w:rFonts w:ascii="Times New Roman" w:hAnsi="Times New Roman"/>
          <w:color w:val="000000"/>
          <w:sz w:val="24"/>
          <w:szCs w:val="24"/>
        </w:rPr>
      </w:pPr>
    </w:p>
    <w:p w:rsidR="007319B3" w:rsidRPr="007319B3" w:rsidRDefault="007319B3" w:rsidP="007319B3">
      <w:pPr>
        <w:numPr>
          <w:ilvl w:val="0"/>
          <w:numId w:val="27"/>
        </w:numPr>
        <w:rPr>
          <w:rFonts w:ascii="Times New Roman" w:hAnsi="Times New Roman"/>
          <w:color w:val="000000"/>
          <w:sz w:val="24"/>
          <w:szCs w:val="24"/>
        </w:rPr>
      </w:pPr>
      <w:r w:rsidRPr="007319B3">
        <w:rPr>
          <w:rFonts w:ascii="Times New Roman" w:hAnsi="Times New Roman"/>
          <w:color w:val="000000"/>
          <w:sz w:val="24"/>
          <w:szCs w:val="24"/>
        </w:rPr>
        <w:t xml:space="preserve">What has Costa Rica done to promote women’s equality and safeguard women against domestic violence, particularly in rural areas? </w:t>
      </w:r>
    </w:p>
    <w:p w:rsidR="007319B3" w:rsidRPr="007319B3" w:rsidRDefault="007319B3" w:rsidP="007319B3">
      <w:pPr>
        <w:ind w:left="360"/>
        <w:rPr>
          <w:rFonts w:ascii="Times New Roman" w:hAnsi="Times New Roman"/>
          <w:color w:val="000000"/>
          <w:sz w:val="24"/>
          <w:szCs w:val="24"/>
        </w:rPr>
      </w:pPr>
    </w:p>
    <w:p w:rsidR="007319B3" w:rsidRPr="007319B3" w:rsidRDefault="007319B3" w:rsidP="007319B3">
      <w:pPr>
        <w:numPr>
          <w:ilvl w:val="0"/>
          <w:numId w:val="27"/>
        </w:numPr>
        <w:rPr>
          <w:rFonts w:ascii="Times New Roman" w:hAnsi="Times New Roman"/>
          <w:color w:val="000000"/>
          <w:sz w:val="24"/>
          <w:szCs w:val="24"/>
        </w:rPr>
      </w:pPr>
      <w:r w:rsidRPr="007319B3">
        <w:rPr>
          <w:rFonts w:ascii="Times New Roman" w:hAnsi="Times New Roman"/>
          <w:color w:val="000000"/>
          <w:sz w:val="24"/>
          <w:szCs w:val="24"/>
        </w:rPr>
        <w:t>Can you tell us what national initiatives Costa Rica has taken forward to reduce discrimination against lesbian, gay, bisexual and transgender individuals and in particular when does it envisage that legislation will be approved to allow same-sex couples to enter into legally recognised civil unions which will guarantee them the same rights under the law as heterosexual couples in legally recognised unions?</w:t>
      </w:r>
    </w:p>
    <w:p w:rsidR="007319B3" w:rsidRPr="007319B3" w:rsidRDefault="007319B3" w:rsidP="007319B3">
      <w:pPr>
        <w:ind w:left="360"/>
        <w:rPr>
          <w:rFonts w:ascii="Times New Roman" w:hAnsi="Times New Roman"/>
          <w:color w:val="000000"/>
          <w:sz w:val="24"/>
          <w:szCs w:val="24"/>
        </w:rPr>
      </w:pPr>
    </w:p>
    <w:p w:rsidR="007319B3" w:rsidRPr="007319B3" w:rsidRDefault="007319B3" w:rsidP="007319B3">
      <w:pPr>
        <w:numPr>
          <w:ilvl w:val="0"/>
          <w:numId w:val="27"/>
        </w:numPr>
        <w:rPr>
          <w:rFonts w:ascii="Times New Roman" w:hAnsi="Times New Roman"/>
          <w:color w:val="000000"/>
          <w:sz w:val="24"/>
          <w:szCs w:val="24"/>
        </w:rPr>
      </w:pPr>
      <w:r w:rsidRPr="007319B3">
        <w:rPr>
          <w:rFonts w:ascii="Times New Roman" w:hAnsi="Times New Roman"/>
          <w:color w:val="000000"/>
          <w:sz w:val="24"/>
          <w:szCs w:val="24"/>
        </w:rPr>
        <w:t>The UK welcomes the active involvement of the “</w:t>
      </w:r>
      <w:proofErr w:type="spellStart"/>
      <w:r w:rsidRPr="007319B3">
        <w:rPr>
          <w:rFonts w:ascii="Times New Roman" w:hAnsi="Times New Roman"/>
          <w:color w:val="000000"/>
          <w:sz w:val="24"/>
          <w:szCs w:val="24"/>
        </w:rPr>
        <w:t>Defensoria</w:t>
      </w:r>
      <w:proofErr w:type="spellEnd"/>
      <w:r w:rsidRPr="007319B3">
        <w:rPr>
          <w:rFonts w:ascii="Times New Roman" w:hAnsi="Times New Roman"/>
          <w:color w:val="000000"/>
          <w:sz w:val="24"/>
          <w:szCs w:val="24"/>
        </w:rPr>
        <w:t xml:space="preserve"> de los </w:t>
      </w:r>
      <w:proofErr w:type="spellStart"/>
      <w:r w:rsidRPr="007319B3">
        <w:rPr>
          <w:rFonts w:ascii="Times New Roman" w:hAnsi="Times New Roman"/>
          <w:color w:val="000000"/>
          <w:sz w:val="24"/>
          <w:szCs w:val="24"/>
        </w:rPr>
        <w:t>Habitantes</w:t>
      </w:r>
      <w:proofErr w:type="spellEnd"/>
      <w:r w:rsidRPr="007319B3">
        <w:rPr>
          <w:rFonts w:ascii="Times New Roman" w:hAnsi="Times New Roman"/>
          <w:color w:val="000000"/>
          <w:sz w:val="24"/>
          <w:szCs w:val="24"/>
        </w:rPr>
        <w:t xml:space="preserve">” in many key issues and would be grateful to know when legislation will be passed to create a legal and permanent basis for the </w:t>
      </w:r>
      <w:proofErr w:type="spellStart"/>
      <w:r w:rsidRPr="007319B3">
        <w:rPr>
          <w:rFonts w:ascii="Times New Roman" w:hAnsi="Times New Roman"/>
          <w:color w:val="000000"/>
          <w:sz w:val="24"/>
          <w:szCs w:val="24"/>
        </w:rPr>
        <w:t>Defensoria</w:t>
      </w:r>
      <w:proofErr w:type="spellEnd"/>
      <w:r w:rsidRPr="007319B3">
        <w:rPr>
          <w:rFonts w:ascii="Times New Roman" w:hAnsi="Times New Roman"/>
          <w:color w:val="000000"/>
          <w:sz w:val="24"/>
          <w:szCs w:val="24"/>
        </w:rPr>
        <w:t xml:space="preserve"> with an adequate budget and financial autonomy?</w:t>
      </w:r>
    </w:p>
    <w:p w:rsidR="007319B3" w:rsidRPr="007319B3" w:rsidRDefault="007319B3" w:rsidP="007319B3">
      <w:pPr>
        <w:spacing w:line="360" w:lineRule="auto"/>
        <w:ind w:left="360"/>
        <w:rPr>
          <w:rFonts w:ascii="Times New Roman" w:hAnsi="Times New Roman"/>
          <w:sz w:val="24"/>
          <w:szCs w:val="24"/>
        </w:rPr>
      </w:pPr>
    </w:p>
    <w:p w:rsidR="007319B3" w:rsidRPr="007319B3" w:rsidRDefault="007319B3" w:rsidP="007C1828">
      <w:pPr>
        <w:jc w:val="both"/>
        <w:rPr>
          <w:rFonts w:ascii="Times New Roman" w:hAnsi="Times New Roman"/>
          <w:i/>
          <w:sz w:val="24"/>
          <w:szCs w:val="24"/>
        </w:rPr>
      </w:pPr>
    </w:p>
    <w:sectPr w:rsidR="007319B3" w:rsidRPr="007319B3"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1A9B6E78"/>
    <w:multiLevelType w:val="hybridMultilevel"/>
    <w:tmpl w:val="77882EC6"/>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1E97191"/>
    <w:multiLevelType w:val="hybridMultilevel"/>
    <w:tmpl w:val="49408A82"/>
    <w:lvl w:ilvl="0" w:tplc="08090001">
      <w:start w:val="1"/>
      <w:numFmt w:val="bullet"/>
      <w:lvlText w:val=""/>
      <w:lvlJc w:val="left"/>
      <w:pPr>
        <w:ind w:left="360" w:hanging="360"/>
      </w:pPr>
      <w:rPr>
        <w:rFonts w:ascii="Symbol" w:hAnsi="Symbol" w:hint="default"/>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9">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5E969B6"/>
    <w:multiLevelType w:val="hybridMultilevel"/>
    <w:tmpl w:val="77AEB1A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nsid w:val="37464752"/>
    <w:multiLevelType w:val="hybridMultilevel"/>
    <w:tmpl w:val="660C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4250BC"/>
    <w:multiLevelType w:val="hybridMultilevel"/>
    <w:tmpl w:val="F11A0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614A08"/>
    <w:multiLevelType w:val="hybridMultilevel"/>
    <w:tmpl w:val="445E2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454706"/>
    <w:multiLevelType w:val="hybridMultilevel"/>
    <w:tmpl w:val="DABA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49C2414"/>
    <w:multiLevelType w:val="hybridMultilevel"/>
    <w:tmpl w:val="7CD6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A91DAD"/>
    <w:multiLevelType w:val="hybridMultilevel"/>
    <w:tmpl w:val="0B040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D22BD4"/>
    <w:multiLevelType w:val="hybridMultilevel"/>
    <w:tmpl w:val="3D4887CC"/>
    <w:lvl w:ilvl="0" w:tplc="08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num w:numId="1">
    <w:abstractNumId w:val="12"/>
  </w:num>
  <w:num w:numId="2">
    <w:abstractNumId w:val="24"/>
  </w:num>
  <w:num w:numId="3">
    <w:abstractNumId w:val="23"/>
  </w:num>
  <w:num w:numId="4">
    <w:abstractNumId w:val="1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7"/>
  </w:num>
  <w:num w:numId="9">
    <w:abstractNumId w:val="2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21"/>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num>
  <w:num w:numId="20">
    <w:abstractNumId w:val="0"/>
  </w:num>
  <w:num w:numId="21">
    <w:abstractNumId w:val="11"/>
  </w:num>
  <w:num w:numId="22">
    <w:abstractNumId w:val="15"/>
  </w:num>
  <w:num w:numId="23">
    <w:abstractNumId w:val="10"/>
  </w:num>
  <w:num w:numId="24">
    <w:abstractNumId w:val="20"/>
  </w:num>
  <w:num w:numId="25">
    <w:abstractNumId w:val="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3"/>
  </w:num>
  <w:num w:numId="3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A4E79"/>
    <w:rsid w:val="002B7197"/>
    <w:rsid w:val="002C50D2"/>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319B3"/>
    <w:rsid w:val="00751AA3"/>
    <w:rsid w:val="007537D4"/>
    <w:rsid w:val="00753DE5"/>
    <w:rsid w:val="00757725"/>
    <w:rsid w:val="007707DE"/>
    <w:rsid w:val="00772065"/>
    <w:rsid w:val="00773F0B"/>
    <w:rsid w:val="00775F52"/>
    <w:rsid w:val="0079464D"/>
    <w:rsid w:val="007C1828"/>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0AE5"/>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02AA"/>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006589913">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90936-C0EA-443A-AC5D-4D5CD60C3EB7}"/>
</file>

<file path=customXml/itemProps2.xml><?xml version="1.0" encoding="utf-8"?>
<ds:datastoreItem xmlns:ds="http://schemas.openxmlformats.org/officeDocument/2006/customXml" ds:itemID="{788FED34-5B27-4588-B52E-6B48958624F5}"/>
</file>

<file path=customXml/itemProps3.xml><?xml version="1.0" encoding="utf-8"?>
<ds:datastoreItem xmlns:ds="http://schemas.openxmlformats.org/officeDocument/2006/customXml" ds:itemID="{2B4C1290-BCB9-481F-B50D-F44904DBC9E7}"/>
</file>

<file path=customXml/itemProps4.xml><?xml version="1.0" encoding="utf-8"?>
<ds:datastoreItem xmlns:ds="http://schemas.openxmlformats.org/officeDocument/2006/customXml" ds:itemID="{4AEECA1F-8C26-43F5-8893-62573E60F42F}"/>
</file>

<file path=docProps/app.xml><?xml version="1.0" encoding="utf-8"?>
<Properties xmlns="http://schemas.openxmlformats.org/officeDocument/2006/extended-properties" xmlns:vt="http://schemas.openxmlformats.org/officeDocument/2006/docPropsVTypes">
  <Template>FCO A4 General Purpose Template</Template>
  <TotalTime>1</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5</cp:revision>
  <cp:lastPrinted>2011-09-06T11:49:00Z</cp:lastPrinted>
  <dcterms:created xsi:type="dcterms:W3CDTF">2014-04-17T09:22:00Z</dcterms:created>
  <dcterms:modified xsi:type="dcterms:W3CDTF">2014-04-17T15:40:00Z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1322200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