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64B9C">
        <w:rPr>
          <w:rFonts w:ascii="Times New Roman" w:hAnsi="Times New Roman"/>
          <w:b/>
          <w:sz w:val="24"/>
          <w:szCs w:val="24"/>
          <w:u w:val="single"/>
        </w:rPr>
        <w:t>KUWAIT</w:t>
      </w:r>
      <w:r w:rsidR="004E7BA9">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3C24A7" w:rsidRDefault="003C24A7" w:rsidP="001728B0">
      <w:pPr>
        <w:spacing w:before="120" w:after="120" w:line="240" w:lineRule="auto"/>
        <w:jc w:val="both"/>
        <w:rPr>
          <w:rFonts w:ascii="Times New Roman" w:hAnsi="Times New Roman"/>
          <w:b/>
          <w:sz w:val="24"/>
          <w:szCs w:val="24"/>
        </w:rPr>
      </w:pPr>
      <w:r>
        <w:rPr>
          <w:rFonts w:ascii="Times New Roman" w:hAnsi="Times New Roman"/>
          <w:b/>
          <w:sz w:val="24"/>
          <w:szCs w:val="24"/>
        </w:rPr>
        <w:t>CZECH REPUBLIC</w:t>
      </w:r>
    </w:p>
    <w:p w:rsidR="003C24A7" w:rsidRDefault="003C24A7" w:rsidP="001728B0">
      <w:pPr>
        <w:spacing w:before="120" w:after="120" w:line="240" w:lineRule="auto"/>
        <w:jc w:val="both"/>
        <w:rPr>
          <w:rFonts w:ascii="Times New Roman" w:hAnsi="Times New Roman"/>
          <w:b/>
          <w:sz w:val="24"/>
          <w:szCs w:val="24"/>
        </w:rPr>
      </w:pPr>
    </w:p>
    <w:p w:rsidR="00B51A6D" w:rsidRPr="00B51A6D" w:rsidRDefault="00B51A6D" w:rsidP="00B51A6D">
      <w:pPr>
        <w:widowControl w:val="0"/>
        <w:numPr>
          <w:ilvl w:val="0"/>
          <w:numId w:val="49"/>
        </w:numPr>
        <w:suppressAutoHyphens/>
        <w:autoSpaceDN w:val="0"/>
        <w:spacing w:before="120" w:after="120" w:line="240" w:lineRule="auto"/>
        <w:jc w:val="both"/>
        <w:textAlignment w:val="baseline"/>
        <w:rPr>
          <w:rFonts w:ascii="Times New Roman" w:hAnsi="Times New Roman"/>
          <w:sz w:val="24"/>
          <w:szCs w:val="24"/>
        </w:rPr>
      </w:pPr>
      <w:r w:rsidRPr="00B51A6D">
        <w:rPr>
          <w:rFonts w:ascii="Times New Roman" w:hAnsi="Times New Roman"/>
          <w:sz w:val="24"/>
          <w:szCs w:val="24"/>
        </w:rPr>
        <w:t xml:space="preserve">What measures does Kuwait plan to take to ensure protection of human rights of the </w:t>
      </w:r>
      <w:proofErr w:type="spellStart"/>
      <w:r w:rsidRPr="00B51A6D">
        <w:rPr>
          <w:rFonts w:ascii="Times New Roman" w:hAnsi="Times New Roman"/>
          <w:sz w:val="24"/>
          <w:szCs w:val="24"/>
        </w:rPr>
        <w:t>Bidoon</w:t>
      </w:r>
      <w:proofErr w:type="spellEnd"/>
      <w:r w:rsidRPr="00B51A6D">
        <w:rPr>
          <w:rFonts w:ascii="Times New Roman" w:hAnsi="Times New Roman"/>
          <w:sz w:val="24"/>
          <w:szCs w:val="24"/>
        </w:rPr>
        <w:t xml:space="preserve"> population?</w:t>
      </w:r>
    </w:p>
    <w:p w:rsidR="00B51A6D" w:rsidRPr="00B51A6D" w:rsidRDefault="00B51A6D" w:rsidP="00B51A6D">
      <w:pPr>
        <w:widowControl w:val="0"/>
        <w:numPr>
          <w:ilvl w:val="0"/>
          <w:numId w:val="49"/>
        </w:numPr>
        <w:suppressAutoHyphens/>
        <w:autoSpaceDN w:val="0"/>
        <w:spacing w:before="120" w:after="120" w:line="240" w:lineRule="auto"/>
        <w:jc w:val="both"/>
        <w:textAlignment w:val="baseline"/>
        <w:rPr>
          <w:rFonts w:ascii="Times New Roman" w:hAnsi="Times New Roman"/>
          <w:sz w:val="24"/>
          <w:szCs w:val="24"/>
        </w:rPr>
      </w:pPr>
      <w:r w:rsidRPr="00B51A6D">
        <w:rPr>
          <w:rFonts w:ascii="Times New Roman" w:hAnsi="Times New Roman"/>
          <w:sz w:val="24"/>
          <w:szCs w:val="24"/>
        </w:rPr>
        <w:t>Does the Government consider reviewing laws that could be abused to criminalize freedom of expression and people expressing dissenting views, in particular articles 25 and 111 of the Penal Code? How does the Government ensure protection of human rights defenders and journalists against persecution and harassment?</w:t>
      </w:r>
    </w:p>
    <w:p w:rsidR="00B51A6D" w:rsidRPr="00B51A6D" w:rsidRDefault="00B51A6D" w:rsidP="00B51A6D">
      <w:pPr>
        <w:widowControl w:val="0"/>
        <w:numPr>
          <w:ilvl w:val="0"/>
          <w:numId w:val="49"/>
        </w:numPr>
        <w:suppressAutoHyphens/>
        <w:autoSpaceDN w:val="0"/>
        <w:spacing w:before="120" w:after="120" w:line="240" w:lineRule="auto"/>
        <w:jc w:val="both"/>
        <w:textAlignment w:val="baseline"/>
        <w:rPr>
          <w:rFonts w:ascii="Times New Roman" w:hAnsi="Times New Roman"/>
          <w:sz w:val="24"/>
          <w:szCs w:val="24"/>
        </w:rPr>
      </w:pPr>
      <w:r w:rsidRPr="00B51A6D">
        <w:rPr>
          <w:rFonts w:ascii="Times New Roman" w:hAnsi="Times New Roman"/>
          <w:sz w:val="24"/>
          <w:szCs w:val="24"/>
        </w:rPr>
        <w:t>Could the Government elaborate on steps taken to increase protection of women against violence and to ens</w:t>
      </w:r>
      <w:bookmarkStart w:id="0" w:name="_GoBack"/>
      <w:bookmarkEnd w:id="0"/>
      <w:r w:rsidRPr="00B51A6D">
        <w:rPr>
          <w:rFonts w:ascii="Times New Roman" w:hAnsi="Times New Roman"/>
          <w:sz w:val="24"/>
          <w:szCs w:val="24"/>
        </w:rPr>
        <w:t xml:space="preserve">ure access of victims to justice as well as effective investigation and punishment of perpetrators of such violence? </w:t>
      </w:r>
    </w:p>
    <w:p w:rsidR="00B51A6D" w:rsidRPr="00B51A6D" w:rsidRDefault="00B51A6D" w:rsidP="00B51A6D">
      <w:pPr>
        <w:widowControl w:val="0"/>
        <w:numPr>
          <w:ilvl w:val="0"/>
          <w:numId w:val="49"/>
        </w:numPr>
        <w:suppressAutoHyphens/>
        <w:autoSpaceDN w:val="0"/>
        <w:spacing w:before="120" w:after="120" w:line="240" w:lineRule="auto"/>
        <w:jc w:val="both"/>
        <w:textAlignment w:val="baseline"/>
        <w:rPr>
          <w:rFonts w:ascii="Times New Roman" w:hAnsi="Times New Roman"/>
          <w:sz w:val="24"/>
          <w:szCs w:val="24"/>
        </w:rPr>
      </w:pPr>
      <w:r w:rsidRPr="00B51A6D">
        <w:rPr>
          <w:rFonts w:ascii="Times New Roman" w:hAnsi="Times New Roman"/>
          <w:sz w:val="24"/>
          <w:szCs w:val="24"/>
        </w:rPr>
        <w:t xml:space="preserve">Would the Government consider establishing a de facto moratorium on executions with a view to abolishing the death penalty? </w:t>
      </w:r>
    </w:p>
    <w:p w:rsidR="003C24A7" w:rsidRDefault="003C24A7" w:rsidP="001728B0">
      <w:pPr>
        <w:spacing w:before="120" w:after="120" w:line="240" w:lineRule="auto"/>
        <w:jc w:val="both"/>
        <w:rPr>
          <w:rFonts w:ascii="Times New Roman" w:hAnsi="Times New Roman"/>
          <w:b/>
          <w:sz w:val="24"/>
          <w:szCs w:val="24"/>
        </w:rPr>
      </w:pPr>
    </w:p>
    <w:p w:rsidR="001728B0" w:rsidRDefault="001728B0" w:rsidP="001728B0">
      <w:pPr>
        <w:spacing w:before="120" w:after="120" w:line="240" w:lineRule="auto"/>
        <w:jc w:val="both"/>
        <w:rPr>
          <w:rFonts w:ascii="Times New Roman" w:hAnsi="Times New Roman"/>
          <w:b/>
          <w:sz w:val="24"/>
          <w:szCs w:val="24"/>
        </w:rPr>
      </w:pPr>
      <w:r>
        <w:rPr>
          <w:rFonts w:ascii="Times New Roman" w:hAnsi="Times New Roman"/>
          <w:b/>
          <w:sz w:val="24"/>
          <w:szCs w:val="24"/>
        </w:rPr>
        <w:t>NETHERLANDS</w:t>
      </w:r>
    </w:p>
    <w:p w:rsidR="001728B0" w:rsidRDefault="001728B0" w:rsidP="001728B0">
      <w:pPr>
        <w:spacing w:before="120" w:after="120" w:line="240" w:lineRule="auto"/>
        <w:jc w:val="both"/>
        <w:rPr>
          <w:rFonts w:ascii="Times New Roman" w:hAnsi="Times New Roman"/>
          <w:b/>
          <w:sz w:val="24"/>
          <w:szCs w:val="24"/>
        </w:rPr>
      </w:pPr>
    </w:p>
    <w:p w:rsidR="001728B0" w:rsidRPr="00365B62" w:rsidRDefault="001728B0" w:rsidP="001728B0">
      <w:pPr>
        <w:pStyle w:val="NoSpacing"/>
        <w:rPr>
          <w:rFonts w:ascii="Times New Roman" w:eastAsia="Times New Roman" w:hAnsi="Times New Roman"/>
          <w:b/>
          <w:sz w:val="24"/>
          <w:szCs w:val="24"/>
          <w:lang w:eastAsia="nl-NL"/>
        </w:rPr>
      </w:pPr>
      <w:r>
        <w:rPr>
          <w:rFonts w:ascii="Times New Roman" w:eastAsia="Times New Roman" w:hAnsi="Times New Roman"/>
          <w:b/>
          <w:sz w:val="24"/>
          <w:szCs w:val="24"/>
          <w:lang w:eastAsia="nl-NL"/>
        </w:rPr>
        <w:t>Freedom of expression</w:t>
      </w:r>
    </w:p>
    <w:p w:rsidR="001728B0" w:rsidRDefault="001728B0" w:rsidP="001728B0">
      <w:pPr>
        <w:pStyle w:val="NoSpacing"/>
        <w:rPr>
          <w:rFonts w:ascii="Times New Roman" w:eastAsia="Times New Roman" w:hAnsi="Times New Roman"/>
          <w:sz w:val="24"/>
          <w:szCs w:val="24"/>
          <w:lang w:eastAsia="nl-NL"/>
        </w:rPr>
      </w:pPr>
    </w:p>
    <w:p w:rsidR="001728B0" w:rsidRDefault="001728B0" w:rsidP="001728B0">
      <w:pPr>
        <w:pStyle w:val="NoSpacing"/>
        <w:rPr>
          <w:rFonts w:ascii="Times New Roman" w:eastAsia="Times New Roman" w:hAnsi="Times New Roman"/>
          <w:sz w:val="24"/>
          <w:szCs w:val="24"/>
          <w:lang w:eastAsia="nl-NL"/>
        </w:rPr>
      </w:pPr>
      <w:r>
        <w:rPr>
          <w:rFonts w:ascii="Times New Roman" w:eastAsia="Times New Roman" w:hAnsi="Times New Roman"/>
          <w:sz w:val="24"/>
          <w:szCs w:val="24"/>
          <w:lang w:eastAsia="nl-NL"/>
        </w:rPr>
        <w:t xml:space="preserve">1. </w:t>
      </w:r>
      <w:r w:rsidRPr="00873116">
        <w:rPr>
          <w:rFonts w:ascii="Times New Roman" w:eastAsia="Times New Roman" w:hAnsi="Times New Roman"/>
          <w:sz w:val="24"/>
          <w:szCs w:val="24"/>
          <w:lang w:eastAsia="nl-NL"/>
        </w:rPr>
        <w:t xml:space="preserve">What concrete steps has </w:t>
      </w:r>
      <w:r>
        <w:rPr>
          <w:rFonts w:ascii="Times New Roman" w:eastAsia="Times New Roman" w:hAnsi="Times New Roman"/>
          <w:sz w:val="24"/>
          <w:szCs w:val="24"/>
          <w:lang w:eastAsia="nl-NL"/>
        </w:rPr>
        <w:t xml:space="preserve">the Government of </w:t>
      </w:r>
      <w:r w:rsidRPr="00873116">
        <w:rPr>
          <w:rFonts w:ascii="Times New Roman" w:eastAsia="Times New Roman" w:hAnsi="Times New Roman"/>
          <w:sz w:val="24"/>
          <w:szCs w:val="24"/>
          <w:lang w:eastAsia="nl-NL"/>
        </w:rPr>
        <w:t xml:space="preserve">Kuwait taken to ensure that freedoms of expression, association and assembly are fully guaranteed? </w:t>
      </w:r>
    </w:p>
    <w:p w:rsidR="001728B0" w:rsidRDefault="001728B0" w:rsidP="001728B0">
      <w:pPr>
        <w:pStyle w:val="NoSpacing"/>
        <w:rPr>
          <w:rFonts w:ascii="Times New Roman" w:eastAsia="Times New Roman" w:hAnsi="Times New Roman"/>
          <w:sz w:val="24"/>
          <w:szCs w:val="24"/>
          <w:lang w:eastAsia="nl-NL"/>
        </w:rPr>
      </w:pPr>
    </w:p>
    <w:p w:rsidR="001728B0" w:rsidRPr="00365B62" w:rsidRDefault="001728B0" w:rsidP="001728B0">
      <w:pPr>
        <w:pStyle w:val="NoSpacing"/>
        <w:rPr>
          <w:rFonts w:ascii="Times New Roman" w:eastAsia="Times New Roman" w:hAnsi="Times New Roman"/>
          <w:sz w:val="24"/>
          <w:szCs w:val="24"/>
          <w:lang w:eastAsia="nl-NL"/>
        </w:rPr>
      </w:pPr>
      <w:r>
        <w:rPr>
          <w:rFonts w:ascii="Times New Roman" w:eastAsia="Times New Roman" w:hAnsi="Times New Roman"/>
          <w:sz w:val="24"/>
          <w:szCs w:val="24"/>
          <w:lang w:eastAsia="nl-NL"/>
        </w:rPr>
        <w:t xml:space="preserve">2. </w:t>
      </w:r>
      <w:r w:rsidRPr="00873116">
        <w:rPr>
          <w:rFonts w:ascii="Times New Roman" w:eastAsia="Times New Roman" w:hAnsi="Times New Roman"/>
          <w:sz w:val="24"/>
          <w:szCs w:val="24"/>
          <w:lang w:eastAsia="nl-NL"/>
        </w:rPr>
        <w:t>W</w:t>
      </w:r>
      <w:r>
        <w:rPr>
          <w:rFonts w:ascii="Times New Roman" w:eastAsia="Times New Roman" w:hAnsi="Times New Roman"/>
          <w:sz w:val="24"/>
          <w:szCs w:val="24"/>
          <w:lang w:eastAsia="nl-NL"/>
        </w:rPr>
        <w:t>ill</w:t>
      </w:r>
      <w:r w:rsidRPr="00873116">
        <w:rPr>
          <w:rFonts w:ascii="Times New Roman" w:eastAsia="Times New Roman" w:hAnsi="Times New Roman"/>
          <w:sz w:val="24"/>
          <w:szCs w:val="24"/>
          <w:lang w:eastAsia="nl-NL"/>
        </w:rPr>
        <w:t xml:space="preserve"> the government conduct </w:t>
      </w:r>
      <w:r>
        <w:rPr>
          <w:rFonts w:ascii="Times New Roman" w:eastAsia="Times New Roman" w:hAnsi="Times New Roman"/>
          <w:sz w:val="24"/>
          <w:szCs w:val="24"/>
          <w:lang w:eastAsia="nl-NL"/>
        </w:rPr>
        <w:t xml:space="preserve">a </w:t>
      </w:r>
      <w:r w:rsidRPr="00873116">
        <w:rPr>
          <w:rFonts w:ascii="Times New Roman" w:eastAsia="Times New Roman" w:hAnsi="Times New Roman"/>
          <w:sz w:val="24"/>
          <w:szCs w:val="24"/>
          <w:lang w:eastAsia="nl-NL"/>
        </w:rPr>
        <w:t>review of the</w:t>
      </w:r>
      <w:r>
        <w:rPr>
          <w:rFonts w:ascii="Times New Roman" w:eastAsia="Times New Roman" w:hAnsi="Times New Roman"/>
          <w:sz w:val="24"/>
          <w:szCs w:val="24"/>
          <w:lang w:eastAsia="nl-NL"/>
        </w:rPr>
        <w:t xml:space="preserve"> implementation of the Unified Media Law and the Government decision of October 2012 to declare public assemblies of more than 20 persons illegal?</w:t>
      </w:r>
    </w:p>
    <w:p w:rsidR="001728B0" w:rsidRPr="00365B62" w:rsidRDefault="001728B0" w:rsidP="001728B0">
      <w:pPr>
        <w:pStyle w:val="NoSpacing"/>
        <w:rPr>
          <w:rFonts w:ascii="Times New Roman" w:eastAsia="Times New Roman" w:hAnsi="Times New Roman"/>
          <w:sz w:val="24"/>
          <w:szCs w:val="24"/>
          <w:lang w:eastAsia="nl-NL"/>
        </w:rPr>
      </w:pPr>
    </w:p>
    <w:p w:rsidR="001728B0" w:rsidRPr="00365B62" w:rsidRDefault="001728B0" w:rsidP="001728B0">
      <w:pPr>
        <w:pStyle w:val="NoSpacing"/>
        <w:rPr>
          <w:rFonts w:ascii="Times New Roman" w:eastAsia="Times New Roman" w:hAnsi="Times New Roman"/>
          <w:b/>
          <w:sz w:val="24"/>
          <w:szCs w:val="24"/>
          <w:lang w:eastAsia="nl-NL"/>
        </w:rPr>
      </w:pPr>
      <w:r>
        <w:rPr>
          <w:rFonts w:ascii="Times New Roman" w:eastAsia="Times New Roman" w:hAnsi="Times New Roman"/>
          <w:b/>
          <w:sz w:val="24"/>
          <w:szCs w:val="24"/>
          <w:lang w:eastAsia="nl-NL"/>
        </w:rPr>
        <w:t xml:space="preserve">LGBTI </w:t>
      </w:r>
      <w:r w:rsidRPr="00365B62">
        <w:rPr>
          <w:rFonts w:ascii="Times New Roman" w:eastAsia="Times New Roman" w:hAnsi="Times New Roman"/>
          <w:b/>
          <w:sz w:val="24"/>
          <w:szCs w:val="24"/>
          <w:lang w:eastAsia="nl-NL"/>
        </w:rPr>
        <w:t xml:space="preserve"> </w:t>
      </w:r>
    </w:p>
    <w:p w:rsidR="001728B0" w:rsidRDefault="001728B0" w:rsidP="001728B0">
      <w:pPr>
        <w:pStyle w:val="NoSpacing"/>
        <w:rPr>
          <w:rFonts w:ascii="Times New Roman" w:eastAsia="Times New Roman" w:hAnsi="Times New Roman"/>
          <w:sz w:val="24"/>
          <w:szCs w:val="24"/>
          <w:lang w:eastAsia="nl-NL"/>
        </w:rPr>
      </w:pPr>
    </w:p>
    <w:p w:rsidR="001728B0" w:rsidRPr="00365B62" w:rsidRDefault="001728B0" w:rsidP="001728B0">
      <w:pPr>
        <w:pStyle w:val="NoSpacing"/>
        <w:rPr>
          <w:rFonts w:ascii="Times New Roman" w:eastAsia="Times New Roman" w:hAnsi="Times New Roman"/>
          <w:sz w:val="24"/>
          <w:szCs w:val="24"/>
          <w:lang w:eastAsia="nl-NL"/>
        </w:rPr>
      </w:pPr>
      <w:r>
        <w:rPr>
          <w:rFonts w:ascii="Times New Roman" w:eastAsia="Times New Roman" w:hAnsi="Times New Roman"/>
          <w:sz w:val="24"/>
          <w:szCs w:val="24"/>
          <w:lang w:eastAsia="nl-NL"/>
        </w:rPr>
        <w:t xml:space="preserve">3. </w:t>
      </w:r>
      <w:r w:rsidRPr="008673F7">
        <w:rPr>
          <w:rFonts w:ascii="Times New Roman" w:eastAsia="Times New Roman" w:hAnsi="Times New Roman"/>
          <w:sz w:val="24"/>
          <w:szCs w:val="24"/>
          <w:lang w:eastAsia="nl-NL"/>
        </w:rPr>
        <w:t xml:space="preserve">Does </w:t>
      </w:r>
      <w:r>
        <w:rPr>
          <w:rFonts w:ascii="Times New Roman" w:eastAsia="Times New Roman" w:hAnsi="Times New Roman"/>
          <w:sz w:val="24"/>
          <w:szCs w:val="24"/>
          <w:lang w:eastAsia="nl-NL"/>
        </w:rPr>
        <w:t xml:space="preserve">the Government of </w:t>
      </w:r>
      <w:r w:rsidRPr="008673F7">
        <w:rPr>
          <w:rFonts w:ascii="Times New Roman" w:eastAsia="Times New Roman" w:hAnsi="Times New Roman"/>
          <w:sz w:val="24"/>
          <w:szCs w:val="24"/>
          <w:lang w:eastAsia="nl-NL"/>
        </w:rPr>
        <w:t xml:space="preserve">Kuwait envisage </w:t>
      </w:r>
      <w:r>
        <w:rPr>
          <w:rFonts w:ascii="Times New Roman" w:eastAsia="Times New Roman" w:hAnsi="Times New Roman"/>
          <w:sz w:val="24"/>
          <w:szCs w:val="24"/>
          <w:lang w:eastAsia="nl-NL"/>
        </w:rPr>
        <w:t xml:space="preserve">abolishing the ‘imitating the opposite sex’ law (2007) by </w:t>
      </w:r>
      <w:r w:rsidRPr="008673F7">
        <w:rPr>
          <w:rFonts w:ascii="Times New Roman" w:eastAsia="Times New Roman" w:hAnsi="Times New Roman"/>
          <w:sz w:val="24"/>
          <w:szCs w:val="24"/>
          <w:lang w:eastAsia="nl-NL"/>
        </w:rPr>
        <w:t xml:space="preserve">aligning </w:t>
      </w:r>
      <w:r>
        <w:rPr>
          <w:rFonts w:ascii="Times New Roman" w:eastAsia="Times New Roman" w:hAnsi="Times New Roman"/>
          <w:sz w:val="24"/>
          <w:szCs w:val="24"/>
          <w:lang w:eastAsia="nl-NL"/>
        </w:rPr>
        <w:t>its</w:t>
      </w:r>
      <w:r w:rsidRPr="008673F7">
        <w:rPr>
          <w:rFonts w:ascii="Times New Roman" w:eastAsia="Times New Roman" w:hAnsi="Times New Roman"/>
          <w:sz w:val="24"/>
          <w:szCs w:val="24"/>
          <w:lang w:eastAsia="nl-NL"/>
        </w:rPr>
        <w:t xml:space="preserve"> legislation with the </w:t>
      </w:r>
      <w:r>
        <w:rPr>
          <w:rFonts w:ascii="Times New Roman" w:eastAsia="Times New Roman" w:hAnsi="Times New Roman"/>
          <w:sz w:val="24"/>
          <w:szCs w:val="24"/>
          <w:lang w:eastAsia="nl-NL"/>
        </w:rPr>
        <w:t>c</w:t>
      </w:r>
      <w:r w:rsidRPr="008673F7">
        <w:rPr>
          <w:rFonts w:ascii="Times New Roman" w:eastAsia="Times New Roman" w:hAnsi="Times New Roman"/>
          <w:sz w:val="24"/>
          <w:szCs w:val="24"/>
          <w:lang w:eastAsia="nl-NL"/>
        </w:rPr>
        <w:t>onstitution</w:t>
      </w:r>
      <w:r>
        <w:rPr>
          <w:rFonts w:ascii="Times New Roman" w:eastAsia="Times New Roman" w:hAnsi="Times New Roman"/>
          <w:sz w:val="24"/>
          <w:szCs w:val="24"/>
          <w:lang w:eastAsia="nl-NL"/>
        </w:rPr>
        <w:t>al guarantees of personal autonomy and individual rights?</w:t>
      </w:r>
    </w:p>
    <w:p w:rsidR="001728B0" w:rsidRPr="00365B62" w:rsidRDefault="001728B0" w:rsidP="001728B0">
      <w:pPr>
        <w:pStyle w:val="NoSpacing"/>
        <w:rPr>
          <w:rFonts w:ascii="Times New Roman" w:eastAsia="Times New Roman" w:hAnsi="Times New Roman"/>
          <w:sz w:val="24"/>
          <w:szCs w:val="24"/>
          <w:lang w:eastAsia="nl-NL"/>
        </w:rPr>
      </w:pPr>
    </w:p>
    <w:p w:rsidR="001728B0" w:rsidRPr="00365B62" w:rsidRDefault="001728B0" w:rsidP="001728B0">
      <w:pPr>
        <w:pStyle w:val="NoSpacing"/>
        <w:rPr>
          <w:rFonts w:ascii="Times New Roman" w:eastAsia="Times New Roman" w:hAnsi="Times New Roman"/>
          <w:b/>
          <w:sz w:val="24"/>
          <w:szCs w:val="24"/>
          <w:lang w:eastAsia="nl-NL"/>
        </w:rPr>
      </w:pPr>
      <w:r>
        <w:rPr>
          <w:rFonts w:ascii="Times New Roman" w:eastAsia="Times New Roman" w:hAnsi="Times New Roman"/>
          <w:b/>
          <w:sz w:val="24"/>
          <w:szCs w:val="24"/>
          <w:lang w:eastAsia="nl-NL"/>
        </w:rPr>
        <w:t>Domestic female workers</w:t>
      </w:r>
    </w:p>
    <w:p w:rsidR="001728B0" w:rsidRDefault="001728B0" w:rsidP="001728B0">
      <w:pPr>
        <w:pStyle w:val="NoSpacing"/>
        <w:rPr>
          <w:rFonts w:ascii="Times New Roman" w:eastAsia="Times New Roman" w:hAnsi="Times New Roman"/>
          <w:sz w:val="24"/>
          <w:szCs w:val="24"/>
          <w:lang w:eastAsia="nl-NL"/>
        </w:rPr>
      </w:pPr>
    </w:p>
    <w:p w:rsidR="001728B0" w:rsidRDefault="001728B0" w:rsidP="001728B0">
      <w:pPr>
        <w:pStyle w:val="NoSpacing"/>
        <w:rPr>
          <w:rFonts w:ascii="Times New Roman" w:eastAsia="Times New Roman" w:hAnsi="Times New Roman"/>
          <w:sz w:val="24"/>
          <w:szCs w:val="24"/>
          <w:lang w:eastAsia="nl-NL"/>
        </w:rPr>
      </w:pPr>
      <w:r>
        <w:rPr>
          <w:rFonts w:ascii="Times New Roman" w:eastAsia="Times New Roman" w:hAnsi="Times New Roman"/>
          <w:sz w:val="24"/>
          <w:szCs w:val="24"/>
          <w:lang w:eastAsia="nl-NL"/>
        </w:rPr>
        <w:t xml:space="preserve">4. </w:t>
      </w:r>
      <w:r w:rsidRPr="00A667AA">
        <w:rPr>
          <w:rFonts w:ascii="Times New Roman" w:eastAsia="Times New Roman" w:hAnsi="Times New Roman"/>
          <w:sz w:val="24"/>
          <w:szCs w:val="24"/>
          <w:lang w:eastAsia="nl-NL"/>
        </w:rPr>
        <w:t xml:space="preserve">In what way does </w:t>
      </w:r>
      <w:r>
        <w:rPr>
          <w:rFonts w:ascii="Times New Roman" w:eastAsia="Times New Roman" w:hAnsi="Times New Roman"/>
          <w:sz w:val="24"/>
          <w:szCs w:val="24"/>
          <w:lang w:eastAsia="nl-NL"/>
        </w:rPr>
        <w:t xml:space="preserve">the Government of </w:t>
      </w:r>
      <w:r w:rsidRPr="00A667AA">
        <w:rPr>
          <w:rFonts w:ascii="Times New Roman" w:eastAsia="Times New Roman" w:hAnsi="Times New Roman"/>
          <w:sz w:val="24"/>
          <w:szCs w:val="24"/>
          <w:lang w:eastAsia="nl-NL"/>
        </w:rPr>
        <w:t xml:space="preserve">Kuwait conceive improving labor law protection and what legal and social measures does </w:t>
      </w:r>
      <w:r>
        <w:rPr>
          <w:rFonts w:ascii="Times New Roman" w:eastAsia="Times New Roman" w:hAnsi="Times New Roman"/>
          <w:sz w:val="24"/>
          <w:szCs w:val="24"/>
          <w:lang w:eastAsia="nl-NL"/>
        </w:rPr>
        <w:t>the government</w:t>
      </w:r>
      <w:r w:rsidRPr="00A667AA">
        <w:rPr>
          <w:rFonts w:ascii="Times New Roman" w:eastAsia="Times New Roman" w:hAnsi="Times New Roman"/>
          <w:sz w:val="24"/>
          <w:szCs w:val="24"/>
          <w:lang w:eastAsia="nl-NL"/>
        </w:rPr>
        <w:t xml:space="preserve"> take to protect foreign domestic female workers?</w:t>
      </w:r>
    </w:p>
    <w:p w:rsidR="001728B0" w:rsidRDefault="001728B0" w:rsidP="001728B0">
      <w:pPr>
        <w:pStyle w:val="NoSpacing"/>
        <w:rPr>
          <w:rFonts w:ascii="Times New Roman" w:eastAsia="Times New Roman" w:hAnsi="Times New Roman"/>
          <w:sz w:val="24"/>
          <w:szCs w:val="24"/>
          <w:lang w:eastAsia="nl-NL"/>
        </w:rPr>
      </w:pPr>
    </w:p>
    <w:p w:rsidR="001728B0" w:rsidRPr="002F6660" w:rsidRDefault="001728B0" w:rsidP="001728B0">
      <w:pPr>
        <w:pStyle w:val="NoSpacing"/>
        <w:rPr>
          <w:rFonts w:ascii="Times New Roman" w:eastAsia="Times New Roman" w:hAnsi="Times New Roman"/>
          <w:b/>
          <w:sz w:val="24"/>
          <w:szCs w:val="24"/>
          <w:lang w:val="en-US" w:eastAsia="nl-NL"/>
        </w:rPr>
      </w:pPr>
      <w:r w:rsidRPr="002F6660">
        <w:rPr>
          <w:rFonts w:ascii="Times New Roman" w:eastAsia="Times New Roman" w:hAnsi="Times New Roman"/>
          <w:b/>
          <w:sz w:val="24"/>
          <w:szCs w:val="24"/>
          <w:lang w:val="en-US" w:eastAsia="nl-NL"/>
        </w:rPr>
        <w:t xml:space="preserve">Stateless </w:t>
      </w:r>
    </w:p>
    <w:p w:rsidR="001728B0" w:rsidRPr="002F6660" w:rsidRDefault="001728B0" w:rsidP="001728B0">
      <w:pPr>
        <w:pStyle w:val="NoSpacing"/>
        <w:rPr>
          <w:rFonts w:ascii="Times New Roman" w:eastAsia="Times New Roman" w:hAnsi="Times New Roman"/>
          <w:b/>
          <w:sz w:val="24"/>
          <w:szCs w:val="24"/>
          <w:lang w:val="en-US" w:eastAsia="nl-NL"/>
        </w:rPr>
      </w:pPr>
    </w:p>
    <w:p w:rsidR="001728B0" w:rsidRPr="00E43CE5" w:rsidRDefault="001728B0" w:rsidP="001728B0">
      <w:pPr>
        <w:pStyle w:val="NoSpacing"/>
        <w:rPr>
          <w:rFonts w:ascii="Times New Roman" w:eastAsia="Times New Roman" w:hAnsi="Times New Roman"/>
          <w:sz w:val="24"/>
          <w:szCs w:val="24"/>
          <w:lang w:eastAsia="nl-NL"/>
        </w:rPr>
      </w:pPr>
      <w:r>
        <w:rPr>
          <w:rFonts w:ascii="Times New Roman" w:eastAsia="Times New Roman" w:hAnsi="Times New Roman"/>
          <w:sz w:val="24"/>
          <w:szCs w:val="24"/>
          <w:lang w:val="en-US" w:eastAsia="nl-NL"/>
        </w:rPr>
        <w:t xml:space="preserve">5. </w:t>
      </w:r>
      <w:r w:rsidRPr="002F6660">
        <w:rPr>
          <w:rFonts w:ascii="Times New Roman" w:eastAsia="Times New Roman" w:hAnsi="Times New Roman"/>
          <w:sz w:val="24"/>
          <w:szCs w:val="24"/>
          <w:lang w:val="en-US" w:eastAsia="nl-NL"/>
        </w:rPr>
        <w:t xml:space="preserve">Could the </w:t>
      </w:r>
      <w:r>
        <w:rPr>
          <w:rFonts w:ascii="Times New Roman" w:eastAsia="Times New Roman" w:hAnsi="Times New Roman"/>
          <w:sz w:val="24"/>
          <w:szCs w:val="24"/>
          <w:lang w:eastAsia="nl-NL"/>
        </w:rPr>
        <w:t xml:space="preserve"> Government of </w:t>
      </w:r>
      <w:r w:rsidRPr="00E43CE5">
        <w:rPr>
          <w:rFonts w:ascii="Times New Roman" w:eastAsia="Times New Roman" w:hAnsi="Times New Roman"/>
          <w:sz w:val="24"/>
          <w:szCs w:val="24"/>
          <w:lang w:eastAsia="nl-NL"/>
        </w:rPr>
        <w:t xml:space="preserve">Kuwait </w:t>
      </w:r>
      <w:r>
        <w:rPr>
          <w:rFonts w:ascii="Times New Roman" w:eastAsia="Times New Roman" w:hAnsi="Times New Roman"/>
          <w:sz w:val="24"/>
          <w:szCs w:val="24"/>
          <w:lang w:eastAsia="nl-NL"/>
        </w:rPr>
        <w:t xml:space="preserve">provide a further update on the measures described in para 68 of the National Report, </w:t>
      </w:r>
      <w:r w:rsidRPr="00E43CE5">
        <w:rPr>
          <w:rFonts w:ascii="Times New Roman" w:eastAsia="Times New Roman" w:hAnsi="Times New Roman"/>
          <w:sz w:val="24"/>
          <w:szCs w:val="24"/>
          <w:lang w:eastAsia="nl-NL"/>
        </w:rPr>
        <w:t>taken in order to protect the stateless (</w:t>
      </w:r>
      <w:proofErr w:type="spellStart"/>
      <w:r w:rsidRPr="00E43CE5">
        <w:rPr>
          <w:rFonts w:ascii="Times New Roman" w:eastAsia="Times New Roman" w:hAnsi="Times New Roman"/>
          <w:sz w:val="24"/>
          <w:szCs w:val="24"/>
          <w:lang w:eastAsia="nl-NL"/>
        </w:rPr>
        <w:t>bidoon</w:t>
      </w:r>
      <w:proofErr w:type="spellEnd"/>
      <w:r w:rsidRPr="00E43CE5">
        <w:rPr>
          <w:rFonts w:ascii="Times New Roman" w:eastAsia="Times New Roman" w:hAnsi="Times New Roman"/>
          <w:sz w:val="24"/>
          <w:szCs w:val="24"/>
          <w:lang w:eastAsia="nl-NL"/>
        </w:rPr>
        <w:t xml:space="preserve">), especially </w:t>
      </w:r>
      <w:r w:rsidRPr="00E43CE5">
        <w:rPr>
          <w:rFonts w:ascii="Times New Roman" w:eastAsia="Times New Roman" w:hAnsi="Times New Roman"/>
          <w:sz w:val="24"/>
          <w:szCs w:val="24"/>
          <w:lang w:eastAsia="nl-NL"/>
        </w:rPr>
        <w:lastRenderedPageBreak/>
        <w:t>children and women, who often find themselves in a situation of a greater vulnerability in particular concerning access to justice, education, employment, and health services?</w:t>
      </w:r>
    </w:p>
    <w:p w:rsidR="001728B0" w:rsidRDefault="001728B0" w:rsidP="001728B0">
      <w:pPr>
        <w:spacing w:before="120" w:after="120" w:line="240" w:lineRule="auto"/>
        <w:jc w:val="both"/>
        <w:rPr>
          <w:rFonts w:ascii="Times New Roman" w:hAnsi="Times New Roman"/>
          <w:b/>
          <w:sz w:val="24"/>
          <w:szCs w:val="24"/>
        </w:rPr>
      </w:pPr>
      <w:r w:rsidRPr="00D64B9C">
        <w:rPr>
          <w:rFonts w:ascii="Times New Roman" w:hAnsi="Times New Roman"/>
          <w:b/>
          <w:sz w:val="24"/>
          <w:szCs w:val="24"/>
        </w:rPr>
        <w:br/>
      </w:r>
      <w:r w:rsidR="00AE75A9">
        <w:rPr>
          <w:rFonts w:ascii="Times New Roman" w:hAnsi="Times New Roman"/>
          <w:b/>
          <w:sz w:val="24"/>
          <w:szCs w:val="24"/>
        </w:rPr>
        <w:t>SPAIN</w:t>
      </w:r>
      <w:r w:rsidR="00AE75A9">
        <w:rPr>
          <w:rFonts w:ascii="Times New Roman" w:hAnsi="Times New Roman"/>
          <w:b/>
          <w:sz w:val="24"/>
          <w:szCs w:val="24"/>
        </w:rPr>
        <w:br/>
      </w:r>
    </w:p>
    <w:p w:rsidR="00AE75A9" w:rsidRDefault="00AE75A9" w:rsidP="00AE75A9">
      <w:pPr>
        <w:pStyle w:val="ListParagraph"/>
        <w:numPr>
          <w:ilvl w:val="0"/>
          <w:numId w:val="45"/>
        </w:numPr>
        <w:spacing w:after="120" w:line="240" w:lineRule="auto"/>
        <w:jc w:val="both"/>
        <w:rPr>
          <w:rFonts w:ascii="Times New Roman" w:hAnsi="Times New Roman"/>
          <w:sz w:val="24"/>
          <w:szCs w:val="24"/>
          <w:lang w:eastAsia="es-ES"/>
        </w:rPr>
      </w:pPr>
      <w:r w:rsidRPr="00AE75A9">
        <w:rPr>
          <w:rFonts w:ascii="Times New Roman" w:hAnsi="Times New Roman"/>
          <w:sz w:val="24"/>
          <w:szCs w:val="24"/>
          <w:lang w:eastAsia="es-ES"/>
        </w:rPr>
        <w:t>When will Kuwait ratify the Rome Statute of the ICC signed on 8 September 2000?</w:t>
      </w:r>
    </w:p>
    <w:p w:rsidR="00AE75A9" w:rsidRPr="00AE75A9" w:rsidRDefault="00AE75A9" w:rsidP="00AE75A9">
      <w:pPr>
        <w:pStyle w:val="ListParagraph"/>
        <w:spacing w:after="120" w:line="240" w:lineRule="auto"/>
        <w:jc w:val="both"/>
        <w:rPr>
          <w:rFonts w:ascii="Times New Roman" w:hAnsi="Times New Roman"/>
          <w:sz w:val="24"/>
          <w:szCs w:val="24"/>
          <w:lang w:eastAsia="es-ES"/>
        </w:rPr>
      </w:pPr>
    </w:p>
    <w:p w:rsidR="00AE75A9" w:rsidRPr="00AE75A9" w:rsidRDefault="00AE75A9" w:rsidP="00AE75A9">
      <w:pPr>
        <w:pStyle w:val="ListParagraph"/>
        <w:numPr>
          <w:ilvl w:val="0"/>
          <w:numId w:val="45"/>
        </w:numPr>
        <w:spacing w:after="120" w:line="240" w:lineRule="auto"/>
        <w:jc w:val="both"/>
        <w:rPr>
          <w:rFonts w:ascii="Times New Roman" w:hAnsi="Times New Roman"/>
          <w:sz w:val="24"/>
          <w:szCs w:val="24"/>
          <w:lang w:eastAsia="es-ES"/>
        </w:rPr>
      </w:pPr>
      <w:r w:rsidRPr="00AE75A9">
        <w:rPr>
          <w:rFonts w:ascii="Times New Roman" w:hAnsi="Times New Roman"/>
          <w:sz w:val="24"/>
          <w:szCs w:val="24"/>
          <w:lang w:eastAsia="es-ES"/>
        </w:rPr>
        <w:t xml:space="preserve">Will Kuwait ratify </w:t>
      </w:r>
      <w:r w:rsidRPr="00AE75A9">
        <w:rPr>
          <w:rStyle w:val="st1"/>
          <w:rFonts w:ascii="Times New Roman" w:hAnsi="Times New Roman"/>
          <w:sz w:val="24"/>
          <w:szCs w:val="24"/>
        </w:rPr>
        <w:t xml:space="preserve">the Optional </w:t>
      </w:r>
      <w:r w:rsidRPr="00AE75A9">
        <w:rPr>
          <w:rStyle w:val="st1"/>
          <w:rFonts w:ascii="Times New Roman" w:hAnsi="Times New Roman"/>
          <w:bCs/>
          <w:sz w:val="24"/>
          <w:szCs w:val="24"/>
        </w:rPr>
        <w:t>Protocol</w:t>
      </w:r>
      <w:r w:rsidRPr="00AE75A9">
        <w:rPr>
          <w:rStyle w:val="st1"/>
          <w:rFonts w:ascii="Times New Roman" w:hAnsi="Times New Roman"/>
          <w:sz w:val="24"/>
          <w:szCs w:val="24"/>
        </w:rPr>
        <w:t xml:space="preserve"> to the International </w:t>
      </w:r>
      <w:r w:rsidRPr="00AE75A9">
        <w:rPr>
          <w:rStyle w:val="st1"/>
          <w:rFonts w:ascii="Times New Roman" w:hAnsi="Times New Roman"/>
          <w:bCs/>
          <w:sz w:val="24"/>
          <w:szCs w:val="24"/>
        </w:rPr>
        <w:t>Covenant</w:t>
      </w:r>
      <w:r w:rsidRPr="00AE75A9">
        <w:rPr>
          <w:rStyle w:val="st1"/>
          <w:rFonts w:ascii="Times New Roman" w:hAnsi="Times New Roman"/>
          <w:sz w:val="24"/>
          <w:szCs w:val="24"/>
        </w:rPr>
        <w:t xml:space="preserve"> on </w:t>
      </w:r>
      <w:r w:rsidRPr="00AE75A9">
        <w:rPr>
          <w:rStyle w:val="st1"/>
          <w:rFonts w:ascii="Times New Roman" w:hAnsi="Times New Roman"/>
          <w:bCs/>
          <w:sz w:val="24"/>
          <w:szCs w:val="24"/>
        </w:rPr>
        <w:t>Economic</w:t>
      </w:r>
      <w:r w:rsidRPr="00AE75A9">
        <w:rPr>
          <w:rStyle w:val="st1"/>
          <w:rFonts w:ascii="Times New Roman" w:hAnsi="Times New Roman"/>
          <w:sz w:val="24"/>
          <w:szCs w:val="24"/>
        </w:rPr>
        <w:t xml:space="preserve">, </w:t>
      </w:r>
      <w:r w:rsidRPr="00AE75A9">
        <w:rPr>
          <w:rStyle w:val="st1"/>
          <w:rFonts w:ascii="Times New Roman" w:hAnsi="Times New Roman"/>
          <w:bCs/>
          <w:sz w:val="24"/>
          <w:szCs w:val="24"/>
        </w:rPr>
        <w:t>Social</w:t>
      </w:r>
      <w:r w:rsidRPr="00AE75A9">
        <w:rPr>
          <w:rStyle w:val="st1"/>
          <w:rFonts w:ascii="Times New Roman" w:hAnsi="Times New Roman"/>
          <w:sz w:val="24"/>
          <w:szCs w:val="24"/>
        </w:rPr>
        <w:t xml:space="preserve"> </w:t>
      </w:r>
      <w:r w:rsidRPr="00AE75A9">
        <w:rPr>
          <w:rFonts w:ascii="Times New Roman" w:hAnsi="Times New Roman"/>
          <w:vanish/>
          <w:sz w:val="24"/>
          <w:szCs w:val="24"/>
        </w:rPr>
        <w:br/>
      </w:r>
      <w:r w:rsidRPr="00AE75A9">
        <w:rPr>
          <w:rStyle w:val="st1"/>
          <w:rFonts w:ascii="Times New Roman" w:hAnsi="Times New Roman"/>
          <w:sz w:val="24"/>
          <w:szCs w:val="24"/>
        </w:rPr>
        <w:t xml:space="preserve">and </w:t>
      </w:r>
      <w:r w:rsidRPr="00AE75A9">
        <w:rPr>
          <w:rStyle w:val="st1"/>
          <w:rFonts w:ascii="Times New Roman" w:hAnsi="Times New Roman"/>
          <w:bCs/>
          <w:sz w:val="24"/>
          <w:szCs w:val="24"/>
        </w:rPr>
        <w:t>Cultural Rights?</w:t>
      </w:r>
    </w:p>
    <w:p w:rsidR="00AE75A9" w:rsidRPr="00D64B9C" w:rsidRDefault="00AE75A9" w:rsidP="001728B0">
      <w:pPr>
        <w:spacing w:before="120" w:after="120" w:line="240" w:lineRule="auto"/>
        <w:jc w:val="both"/>
        <w:rPr>
          <w:rFonts w:ascii="Times New Roman" w:hAnsi="Times New Roman"/>
          <w:b/>
          <w:sz w:val="24"/>
          <w:szCs w:val="24"/>
        </w:rPr>
      </w:pPr>
    </w:p>
    <w:p w:rsidR="009B2BCB" w:rsidRPr="00D64B9C" w:rsidRDefault="004E7BA9" w:rsidP="00D64B9C">
      <w:pPr>
        <w:spacing w:before="120" w:after="120" w:line="240" w:lineRule="auto"/>
        <w:jc w:val="both"/>
        <w:rPr>
          <w:rFonts w:ascii="Times New Roman" w:hAnsi="Times New Roman"/>
          <w:b/>
          <w:sz w:val="24"/>
          <w:szCs w:val="24"/>
        </w:rPr>
      </w:pPr>
      <w:r>
        <w:rPr>
          <w:rFonts w:ascii="Times New Roman" w:hAnsi="Times New Roman"/>
          <w:b/>
          <w:sz w:val="24"/>
          <w:szCs w:val="24"/>
        </w:rPr>
        <w:t>SWEDEN</w:t>
      </w:r>
      <w:r w:rsidR="00D64B9C" w:rsidRPr="00D64B9C">
        <w:rPr>
          <w:rFonts w:ascii="Times New Roman" w:hAnsi="Times New Roman"/>
          <w:b/>
          <w:sz w:val="24"/>
          <w:szCs w:val="24"/>
        </w:rPr>
        <w:br/>
      </w:r>
    </w:p>
    <w:p w:rsidR="004E7BA9" w:rsidRDefault="004E7BA9" w:rsidP="004E7BA9">
      <w:pPr>
        <w:pStyle w:val="Brdtext1"/>
        <w:numPr>
          <w:ilvl w:val="0"/>
          <w:numId w:val="43"/>
        </w:numPr>
        <w:spacing w:line="240" w:lineRule="auto"/>
        <w:rPr>
          <w:rFonts w:ascii="Times New Roman" w:hAnsi="Times New Roman"/>
          <w:iCs/>
          <w:szCs w:val="24"/>
          <w:lang w:val="en-GB"/>
        </w:rPr>
      </w:pPr>
      <w:r w:rsidRPr="009815DE">
        <w:rPr>
          <w:rFonts w:ascii="Times New Roman" w:hAnsi="Times New Roman"/>
          <w:iCs/>
          <w:szCs w:val="24"/>
          <w:lang w:val="en-GB"/>
        </w:rPr>
        <w:t>How does Kuwait intend to continue the further advancement of women on all levels of society?</w:t>
      </w:r>
    </w:p>
    <w:p w:rsidR="004E7BA9" w:rsidRDefault="004E7BA9" w:rsidP="004E7BA9">
      <w:pPr>
        <w:pStyle w:val="Brdtext1"/>
        <w:spacing w:line="240" w:lineRule="auto"/>
        <w:rPr>
          <w:rFonts w:ascii="Times New Roman" w:hAnsi="Times New Roman"/>
          <w:iCs/>
          <w:szCs w:val="24"/>
          <w:lang w:val="en-GB"/>
        </w:rPr>
      </w:pPr>
    </w:p>
    <w:p w:rsidR="004E7BA9" w:rsidRDefault="004E7BA9" w:rsidP="004E7BA9">
      <w:pPr>
        <w:pStyle w:val="Brdtext1"/>
        <w:numPr>
          <w:ilvl w:val="0"/>
          <w:numId w:val="43"/>
        </w:numPr>
        <w:spacing w:line="240" w:lineRule="auto"/>
        <w:rPr>
          <w:rFonts w:ascii="Times New Roman" w:hAnsi="Times New Roman"/>
          <w:iCs/>
          <w:szCs w:val="24"/>
          <w:lang w:val="en-GB"/>
        </w:rPr>
      </w:pPr>
      <w:r>
        <w:rPr>
          <w:rFonts w:ascii="Times New Roman" w:hAnsi="Times New Roman"/>
          <w:iCs/>
          <w:szCs w:val="24"/>
          <w:lang w:val="en-GB"/>
        </w:rPr>
        <w:t xml:space="preserve">How will Kuwait ensure that </w:t>
      </w:r>
      <w:proofErr w:type="gramStart"/>
      <w:r>
        <w:rPr>
          <w:rFonts w:ascii="Times New Roman" w:hAnsi="Times New Roman"/>
          <w:iCs/>
          <w:szCs w:val="24"/>
          <w:lang w:val="en-GB"/>
        </w:rPr>
        <w:t>its international obligations with regard to freedom of opinion and expression as reflected in the Kuwaiti constitution, including the Internet, is</w:t>
      </w:r>
      <w:proofErr w:type="gramEnd"/>
      <w:r>
        <w:rPr>
          <w:rFonts w:ascii="Times New Roman" w:hAnsi="Times New Roman"/>
          <w:iCs/>
          <w:szCs w:val="24"/>
          <w:lang w:val="en-GB"/>
        </w:rPr>
        <w:t xml:space="preserve"> respected?</w:t>
      </w:r>
    </w:p>
    <w:p w:rsidR="004E7BA9" w:rsidRDefault="004E7BA9" w:rsidP="004E7BA9">
      <w:pPr>
        <w:pStyle w:val="Brdtext1"/>
        <w:spacing w:line="240" w:lineRule="auto"/>
        <w:rPr>
          <w:rFonts w:ascii="Times New Roman" w:hAnsi="Times New Roman"/>
          <w:iCs/>
          <w:szCs w:val="24"/>
          <w:lang w:val="en-GB"/>
        </w:rPr>
      </w:pPr>
    </w:p>
    <w:p w:rsidR="004E7BA9" w:rsidRDefault="004E7BA9" w:rsidP="004E7BA9">
      <w:pPr>
        <w:pStyle w:val="Brdtext1"/>
        <w:numPr>
          <w:ilvl w:val="0"/>
          <w:numId w:val="43"/>
        </w:numPr>
        <w:spacing w:line="240" w:lineRule="auto"/>
        <w:rPr>
          <w:rFonts w:ascii="Times New Roman" w:hAnsi="Times New Roman"/>
          <w:iCs/>
          <w:szCs w:val="24"/>
          <w:lang w:val="en-GB"/>
        </w:rPr>
      </w:pPr>
      <w:r>
        <w:rPr>
          <w:rFonts w:ascii="Times New Roman" w:hAnsi="Times New Roman"/>
          <w:iCs/>
          <w:szCs w:val="24"/>
          <w:lang w:val="en-GB"/>
        </w:rPr>
        <w:t xml:space="preserve">Does Kuwait have any plans on restraining a </w:t>
      </w:r>
      <w:r>
        <w:rPr>
          <w:rFonts w:ascii="Times New Roman" w:hAnsi="Times New Roman"/>
          <w:i/>
          <w:iCs/>
          <w:szCs w:val="24"/>
          <w:lang w:val="en-GB"/>
        </w:rPr>
        <w:t xml:space="preserve">de facto </w:t>
      </w:r>
      <w:r>
        <w:rPr>
          <w:rFonts w:ascii="Times New Roman" w:hAnsi="Times New Roman"/>
          <w:iCs/>
          <w:szCs w:val="24"/>
          <w:lang w:val="en-GB"/>
        </w:rPr>
        <w:t>moratorium on the death penalty?</w:t>
      </w:r>
    </w:p>
    <w:p w:rsidR="004E7BA9" w:rsidRDefault="004E7BA9" w:rsidP="004E7BA9">
      <w:pPr>
        <w:pStyle w:val="Brdtext1"/>
        <w:spacing w:line="240" w:lineRule="auto"/>
        <w:rPr>
          <w:rFonts w:ascii="Times New Roman" w:hAnsi="Times New Roman"/>
          <w:iCs/>
          <w:szCs w:val="24"/>
          <w:lang w:val="en-GB"/>
        </w:rPr>
      </w:pPr>
    </w:p>
    <w:p w:rsidR="004E7BA9" w:rsidRPr="00D8033D" w:rsidRDefault="004E7BA9" w:rsidP="004E7BA9">
      <w:pPr>
        <w:pStyle w:val="Brdtext1"/>
        <w:numPr>
          <w:ilvl w:val="0"/>
          <w:numId w:val="43"/>
        </w:numPr>
        <w:spacing w:line="240" w:lineRule="auto"/>
        <w:rPr>
          <w:rFonts w:ascii="Times New Roman" w:hAnsi="Times New Roman"/>
          <w:iCs/>
          <w:szCs w:val="24"/>
          <w:lang w:val="en-GB"/>
        </w:rPr>
      </w:pPr>
      <w:r>
        <w:rPr>
          <w:rFonts w:ascii="Times New Roman" w:hAnsi="Times New Roman"/>
          <w:iCs/>
          <w:szCs w:val="24"/>
          <w:lang w:val="en-GB"/>
        </w:rPr>
        <w:t>Does Kuwait have any plans on ratifying the Rome Statute of the International Criminal Court within the near future?</w:t>
      </w:r>
    </w:p>
    <w:p w:rsidR="004E7BA9" w:rsidRPr="009815DE" w:rsidRDefault="004E7BA9" w:rsidP="004E7BA9">
      <w:pPr>
        <w:pStyle w:val="NormalWeb"/>
        <w:jc w:val="both"/>
        <w:rPr>
          <w:rFonts w:ascii="OrigGarmnd BT" w:hAnsi="OrigGarmnd BT"/>
          <w:b/>
          <w:bCs/>
        </w:rPr>
      </w:pPr>
    </w:p>
    <w:p w:rsidR="00062BEA" w:rsidRPr="00D64B9C" w:rsidRDefault="00062BEA" w:rsidP="009B2BCB">
      <w:pPr>
        <w:rPr>
          <w:rFonts w:ascii="Times New Roman" w:hAnsi="Times New Roman"/>
          <w:sz w:val="24"/>
          <w:szCs w:val="24"/>
          <w:u w:val="single"/>
        </w:rPr>
      </w:pPr>
    </w:p>
    <w:sectPr w:rsidR="00062BEA" w:rsidRPr="00D64B9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38B"/>
    <w:multiLevelType w:val="hybridMultilevel"/>
    <w:tmpl w:val="86EA3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A7C6BAA"/>
    <w:multiLevelType w:val="hybridMultilevel"/>
    <w:tmpl w:val="73980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EC6BA4"/>
    <w:multiLevelType w:val="hybridMultilevel"/>
    <w:tmpl w:val="5A98D622"/>
    <w:lvl w:ilvl="0" w:tplc="AD286C40">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8">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E5D3636"/>
    <w:multiLevelType w:val="hybridMultilevel"/>
    <w:tmpl w:val="C4B6F2D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CA6FA6"/>
    <w:multiLevelType w:val="hybridMultilevel"/>
    <w:tmpl w:val="235CE92C"/>
    <w:lvl w:ilvl="0" w:tplc="0409000F">
      <w:start w:val="1"/>
      <w:numFmt w:val="decimal"/>
      <w:lvlText w:val="%1."/>
      <w:lvlJc w:val="left"/>
      <w:pPr>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03C4612"/>
    <w:multiLevelType w:val="hybridMultilevel"/>
    <w:tmpl w:val="C258400A"/>
    <w:lvl w:ilvl="0" w:tplc="0409000F">
      <w:start w:val="1"/>
      <w:numFmt w:val="decimal"/>
      <w:lvlText w:val="%1."/>
      <w:lvlJc w:val="left"/>
      <w:pPr>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B6581F"/>
    <w:multiLevelType w:val="hybridMultilevel"/>
    <w:tmpl w:val="A9AEEE94"/>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1B75C5"/>
    <w:multiLevelType w:val="hybridMultilevel"/>
    <w:tmpl w:val="CD22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DE3840"/>
    <w:multiLevelType w:val="hybridMultilevel"/>
    <w:tmpl w:val="7E423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43313"/>
    <w:multiLevelType w:val="hybridMultilevel"/>
    <w:tmpl w:val="51C0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4"/>
  </w:num>
  <w:num w:numId="3">
    <w:abstractNumId w:val="40"/>
  </w:num>
  <w:num w:numId="4">
    <w:abstractNumId w:val="2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27"/>
  </w:num>
  <w:num w:numId="9">
    <w:abstractNumId w:val="3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32"/>
  </w:num>
  <w:num w:numId="14">
    <w:abstractNumId w:val="28"/>
  </w:num>
  <w:num w:numId="15">
    <w:abstractNumId w:val="35"/>
  </w:num>
  <w:num w:numId="16">
    <w:abstractNumId w:val="22"/>
  </w:num>
  <w:num w:numId="17">
    <w:abstractNumId w:val="34"/>
  </w:num>
  <w:num w:numId="18">
    <w:abstractNumId w:val="37"/>
  </w:num>
  <w:num w:numId="19">
    <w:abstractNumId w:val="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9"/>
  </w:num>
  <w:num w:numId="23">
    <w:abstractNumId w:val="13"/>
  </w:num>
  <w:num w:numId="24">
    <w:abstractNumId w:val="8"/>
  </w:num>
  <w:num w:numId="25">
    <w:abstractNumId w:val="5"/>
  </w:num>
  <w:num w:numId="26">
    <w:abstractNumId w:val="12"/>
  </w:num>
  <w:num w:numId="27">
    <w:abstractNumId w:val="16"/>
  </w:num>
  <w:num w:numId="28">
    <w:abstractNumId w:val="9"/>
  </w:num>
  <w:num w:numId="29">
    <w:abstractNumId w:val="36"/>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21"/>
  </w:num>
  <w:num w:numId="34">
    <w:abstractNumId w:val="10"/>
  </w:num>
  <w:num w:numId="35">
    <w:abstractNumId w:val="4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
  </w:num>
  <w:num w:numId="39">
    <w:abstractNumId w:val="23"/>
  </w:num>
  <w:num w:numId="40">
    <w:abstractNumId w:val="42"/>
  </w:num>
  <w:num w:numId="41">
    <w:abstractNumId w:val="4"/>
  </w:num>
  <w:num w:numId="42">
    <w:abstractNumId w:val="0"/>
  </w:num>
  <w:num w:numId="43">
    <w:abstractNumId w:val="45"/>
  </w:num>
  <w:num w:numId="44">
    <w:abstractNumId w:val="17"/>
  </w:num>
  <w:num w:numId="45">
    <w:abstractNumId w:val="41"/>
  </w:num>
  <w:num w:numId="46">
    <w:abstractNumId w:val="24"/>
  </w:num>
  <w:num w:numId="47">
    <w:abstractNumId w:val="33"/>
  </w:num>
  <w:num w:numId="48">
    <w:abstractNumId w:val="29"/>
  </w:num>
  <w:num w:numId="4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42C4"/>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28B0"/>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C24A7"/>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E7BA9"/>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E75A9"/>
    <w:rsid w:val="00AF4954"/>
    <w:rsid w:val="00AF6B04"/>
    <w:rsid w:val="00B040A4"/>
    <w:rsid w:val="00B15692"/>
    <w:rsid w:val="00B2215E"/>
    <w:rsid w:val="00B27249"/>
    <w:rsid w:val="00B3143B"/>
    <w:rsid w:val="00B36875"/>
    <w:rsid w:val="00B51A6D"/>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64B9C"/>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rdtext1">
    <w:name w:val="Brödtext1"/>
    <w:basedOn w:val="Normal"/>
    <w:rsid w:val="004E7BA9"/>
    <w:pPr>
      <w:spacing w:line="320" w:lineRule="exact"/>
    </w:pPr>
    <w:rPr>
      <w:rFonts w:ascii="OrigGarmnd BT" w:eastAsia="Times New Roman" w:hAnsi="OrigGarmnd BT"/>
      <w:sz w:val="24"/>
      <w:szCs w:val="20"/>
      <w:lang w:val="sv-SE"/>
    </w:rPr>
  </w:style>
  <w:style w:type="character" w:customStyle="1" w:styleId="st1">
    <w:name w:val="st1"/>
    <w:basedOn w:val="DefaultParagraphFont"/>
    <w:rsid w:val="00AE75A9"/>
  </w:style>
  <w:style w:type="paragraph" w:customStyle="1" w:styleId="Standard">
    <w:name w:val="Standard"/>
    <w:uiPriority w:val="99"/>
    <w:rsid w:val="003C24A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rdtext1">
    <w:name w:val="Brödtext1"/>
    <w:basedOn w:val="Normal"/>
    <w:rsid w:val="004E7BA9"/>
    <w:pPr>
      <w:spacing w:line="320" w:lineRule="exact"/>
    </w:pPr>
    <w:rPr>
      <w:rFonts w:ascii="OrigGarmnd BT" w:eastAsia="Times New Roman" w:hAnsi="OrigGarmnd BT"/>
      <w:sz w:val="24"/>
      <w:szCs w:val="20"/>
      <w:lang w:val="sv-SE"/>
    </w:rPr>
  </w:style>
  <w:style w:type="character" w:customStyle="1" w:styleId="st1">
    <w:name w:val="st1"/>
    <w:basedOn w:val="DefaultParagraphFont"/>
    <w:rsid w:val="00AE75A9"/>
  </w:style>
  <w:style w:type="paragraph" w:customStyle="1" w:styleId="Standard">
    <w:name w:val="Standard"/>
    <w:uiPriority w:val="99"/>
    <w:rsid w:val="003C24A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3C47F-3DB4-441D-810F-C42B05DFDA8D}"/>
</file>

<file path=customXml/itemProps2.xml><?xml version="1.0" encoding="utf-8"?>
<ds:datastoreItem xmlns:ds="http://schemas.openxmlformats.org/officeDocument/2006/customXml" ds:itemID="{3E79B96B-9AE9-49BB-9D6C-36A646436DAA}"/>
</file>

<file path=customXml/itemProps3.xml><?xml version="1.0" encoding="utf-8"?>
<ds:datastoreItem xmlns:ds="http://schemas.openxmlformats.org/officeDocument/2006/customXml" ds:itemID="{9CC6663A-6CF5-4A44-AB87-E43CD60BCE18}"/>
</file>

<file path=customXml/itemProps4.xml><?xml version="1.0" encoding="utf-8"?>
<ds:datastoreItem xmlns:ds="http://schemas.openxmlformats.org/officeDocument/2006/customXml" ds:itemID="{122E2D44-8AA7-499C-9385-8228FE86491F}"/>
</file>

<file path=docProps/app.xml><?xml version="1.0" encoding="utf-8"?>
<Properties xmlns="http://schemas.openxmlformats.org/officeDocument/2006/extended-properties" xmlns:vt="http://schemas.openxmlformats.org/officeDocument/2006/docPropsVTypes">
  <Template>FCO A4 General Purpose Template</Template>
  <TotalTime>3</TotalTime>
  <Pages>2</Pages>
  <Words>394</Words>
  <Characters>2301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Kuwait</dc:title>
  <dc:creator>esummers</dc:creator>
  <cp:lastModifiedBy>Stancic Ljiljana</cp:lastModifiedBy>
  <cp:revision>6</cp:revision>
  <cp:lastPrinted>2011-09-06T11:49:00Z</cp:lastPrinted>
  <dcterms:created xsi:type="dcterms:W3CDTF">2015-01-14T11:55:00Z</dcterms:created>
  <dcterms:modified xsi:type="dcterms:W3CDTF">2015-01-16T10:49:00Z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1353100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