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0F38A6">
        <w:rPr>
          <w:rFonts w:ascii="Times New Roman" w:hAnsi="Times New Roman"/>
          <w:b/>
          <w:sz w:val="24"/>
          <w:szCs w:val="24"/>
          <w:u w:val="single"/>
        </w:rPr>
        <w:t>THE MARSHALL ISLANDS</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E762E" w:rsidRDefault="000F38A6" w:rsidP="00A25231">
      <w:pPr>
        <w:ind w:left="360"/>
        <w:rPr>
          <w:rFonts w:ascii="Times New Roman" w:hAnsi="Times New Roman"/>
          <w:b/>
          <w:sz w:val="24"/>
          <w:szCs w:val="24"/>
        </w:rPr>
      </w:pPr>
      <w:r>
        <w:rPr>
          <w:rFonts w:ascii="Times New Roman" w:hAnsi="Times New Roman"/>
          <w:b/>
          <w:sz w:val="24"/>
          <w:szCs w:val="24"/>
        </w:rPr>
        <w:t>BELGIUM</w:t>
      </w:r>
    </w:p>
    <w:p w:rsidR="008E762E" w:rsidRDefault="008E762E" w:rsidP="00A25231">
      <w:pPr>
        <w:ind w:left="360"/>
        <w:rPr>
          <w:rFonts w:ascii="Times New Roman" w:hAnsi="Times New Roman"/>
          <w:b/>
          <w:sz w:val="24"/>
          <w:szCs w:val="24"/>
        </w:rPr>
      </w:pPr>
    </w:p>
    <w:p w:rsidR="000F38A6" w:rsidRPr="000F38A6" w:rsidRDefault="000F38A6" w:rsidP="000F38A6">
      <w:pPr>
        <w:pStyle w:val="ListParagraph"/>
        <w:numPr>
          <w:ilvl w:val="0"/>
          <w:numId w:val="44"/>
        </w:numPr>
        <w:spacing w:before="240" w:after="240" w:line="240" w:lineRule="auto"/>
        <w:ind w:left="426"/>
        <w:jc w:val="both"/>
        <w:rPr>
          <w:rFonts w:ascii="Times New Roman" w:hAnsi="Times New Roman"/>
          <w:sz w:val="24"/>
          <w:szCs w:val="24"/>
        </w:rPr>
      </w:pPr>
      <w:r w:rsidRPr="000F38A6">
        <w:rPr>
          <w:rFonts w:ascii="Times New Roman" w:hAnsi="Times New Roman"/>
          <w:sz w:val="24"/>
          <w:szCs w:val="24"/>
        </w:rPr>
        <w:t xml:space="preserve">Is the Republic of the Marshall Islands considering ratifying the International Covenant on Civil and Political Rights and its Optional Protocols, the International Covenant on Economic,  Social and Cultural Rights and its Optional Protocol, the Convention against Torture and Other Cruel, Inhuman or Degrading Treatment or Punishment and its Optional Protocol, the international </w:t>
      </w:r>
      <w:proofErr w:type="spellStart"/>
      <w:r w:rsidRPr="000F38A6">
        <w:rPr>
          <w:rFonts w:ascii="Times New Roman" w:hAnsi="Times New Roman"/>
          <w:sz w:val="24"/>
          <w:szCs w:val="24"/>
        </w:rPr>
        <w:t>Convetion</w:t>
      </w:r>
      <w:proofErr w:type="spellEnd"/>
      <w:r w:rsidRPr="000F38A6">
        <w:rPr>
          <w:rFonts w:ascii="Times New Roman" w:hAnsi="Times New Roman"/>
          <w:sz w:val="24"/>
          <w:szCs w:val="24"/>
        </w:rPr>
        <w:t xml:space="preserve"> on the Elimination of all Forms of Racial Discrimination, the Optional Protocols to the Convention on the Rights of the Child on the involvement of children in armed conflict an on the sale of children, child prostitution and child pornography as well as the </w:t>
      </w:r>
      <w:proofErr w:type="spellStart"/>
      <w:r w:rsidRPr="000F38A6">
        <w:rPr>
          <w:rFonts w:ascii="Times New Roman" w:hAnsi="Times New Roman"/>
          <w:sz w:val="24"/>
          <w:szCs w:val="24"/>
        </w:rPr>
        <w:t>the</w:t>
      </w:r>
      <w:proofErr w:type="spellEnd"/>
      <w:r w:rsidRPr="000F38A6">
        <w:rPr>
          <w:rFonts w:ascii="Times New Roman" w:hAnsi="Times New Roman"/>
          <w:sz w:val="24"/>
          <w:szCs w:val="24"/>
        </w:rPr>
        <w:t xml:space="preserve"> International Convention on the Rights of Persons with Disabilities?</w:t>
      </w:r>
    </w:p>
    <w:p w:rsidR="000F38A6" w:rsidRPr="000F38A6" w:rsidRDefault="000F38A6" w:rsidP="000F38A6">
      <w:pPr>
        <w:pStyle w:val="ListParagraph"/>
        <w:ind w:left="426"/>
        <w:rPr>
          <w:rFonts w:ascii="Times New Roman" w:hAnsi="Times New Roman"/>
          <w:sz w:val="24"/>
          <w:szCs w:val="24"/>
        </w:rPr>
      </w:pPr>
    </w:p>
    <w:p w:rsidR="000F38A6" w:rsidRPr="000F38A6" w:rsidRDefault="000F38A6" w:rsidP="000F38A6">
      <w:pPr>
        <w:pStyle w:val="ListParagraph"/>
        <w:numPr>
          <w:ilvl w:val="0"/>
          <w:numId w:val="44"/>
        </w:numPr>
        <w:spacing w:before="240" w:after="240" w:line="240" w:lineRule="auto"/>
        <w:ind w:left="426"/>
        <w:jc w:val="both"/>
        <w:rPr>
          <w:rFonts w:ascii="Times New Roman" w:hAnsi="Times New Roman"/>
          <w:sz w:val="24"/>
          <w:szCs w:val="24"/>
        </w:rPr>
      </w:pPr>
      <w:r w:rsidRPr="000F38A6">
        <w:rPr>
          <w:rFonts w:ascii="Times New Roman" w:hAnsi="Times New Roman"/>
          <w:sz w:val="24"/>
          <w:szCs w:val="24"/>
        </w:rPr>
        <w:t xml:space="preserve">Is the Republic of the Marshall Islands considering accepting the individual complaints procedure under all the human rights conventions to which it is already a State party?     </w:t>
      </w:r>
    </w:p>
    <w:p w:rsidR="000F38A6" w:rsidRPr="000F38A6" w:rsidRDefault="000F38A6" w:rsidP="000F38A6">
      <w:pPr>
        <w:pStyle w:val="ListParagraph"/>
        <w:ind w:left="426"/>
        <w:rPr>
          <w:rFonts w:ascii="Times New Roman" w:hAnsi="Times New Roman"/>
          <w:sz w:val="24"/>
          <w:szCs w:val="24"/>
        </w:rPr>
      </w:pPr>
    </w:p>
    <w:p w:rsidR="000F38A6" w:rsidRPr="000F38A6" w:rsidRDefault="000F38A6" w:rsidP="000F38A6">
      <w:pPr>
        <w:pStyle w:val="ListParagraph"/>
        <w:numPr>
          <w:ilvl w:val="0"/>
          <w:numId w:val="44"/>
        </w:numPr>
        <w:spacing w:before="240" w:after="240" w:line="240" w:lineRule="auto"/>
        <w:ind w:left="426"/>
        <w:jc w:val="both"/>
        <w:rPr>
          <w:rFonts w:ascii="Times New Roman" w:hAnsi="Times New Roman"/>
          <w:sz w:val="24"/>
          <w:szCs w:val="24"/>
        </w:rPr>
      </w:pPr>
      <w:r w:rsidRPr="000F38A6">
        <w:rPr>
          <w:rFonts w:ascii="Times New Roman" w:hAnsi="Times New Roman"/>
          <w:sz w:val="24"/>
          <w:szCs w:val="24"/>
        </w:rPr>
        <w:t xml:space="preserve">In recent years, to what extent has the Republic of the Marshall Islands prioritized legislation on women’s rights and domestic violence and implemented domestic policies aimed at eliminating violence against women and girls?  </w:t>
      </w:r>
    </w:p>
    <w:p w:rsidR="000F38A6" w:rsidRPr="000F38A6" w:rsidRDefault="000F38A6" w:rsidP="000F38A6">
      <w:pPr>
        <w:pStyle w:val="ListParagraph"/>
        <w:rPr>
          <w:rFonts w:ascii="Times New Roman" w:hAnsi="Times New Roman"/>
          <w:sz w:val="24"/>
          <w:szCs w:val="24"/>
        </w:rPr>
      </w:pPr>
    </w:p>
    <w:p w:rsidR="000F38A6" w:rsidRPr="000F38A6" w:rsidRDefault="000F38A6" w:rsidP="000F38A6">
      <w:pPr>
        <w:pStyle w:val="ListParagraph"/>
        <w:numPr>
          <w:ilvl w:val="0"/>
          <w:numId w:val="44"/>
        </w:numPr>
        <w:spacing w:before="240" w:after="240" w:line="240" w:lineRule="auto"/>
        <w:ind w:left="426"/>
        <w:jc w:val="both"/>
        <w:rPr>
          <w:rFonts w:ascii="Times New Roman" w:hAnsi="Times New Roman"/>
          <w:sz w:val="24"/>
          <w:szCs w:val="24"/>
        </w:rPr>
      </w:pPr>
      <w:r w:rsidRPr="000F38A6">
        <w:rPr>
          <w:rFonts w:ascii="Times New Roman" w:hAnsi="Times New Roman"/>
          <w:sz w:val="24"/>
          <w:szCs w:val="24"/>
        </w:rPr>
        <w:t>What measures has the Republic of the Marshall Islands taken to ensure a strong legal framework for child protection as well strengthening the normative framework in order to integrate child protection laws and a comprehensive child protection policy into existing mechanisms, such as the Central Adoption Agency?</w:t>
      </w:r>
    </w:p>
    <w:p w:rsidR="000F38A6" w:rsidRPr="000F38A6" w:rsidRDefault="000F38A6" w:rsidP="000F38A6">
      <w:pPr>
        <w:pStyle w:val="ListParagraph"/>
        <w:rPr>
          <w:rFonts w:ascii="Times New Roman" w:hAnsi="Times New Roman"/>
          <w:sz w:val="24"/>
          <w:szCs w:val="24"/>
        </w:rPr>
      </w:pPr>
    </w:p>
    <w:p w:rsidR="000F38A6" w:rsidRPr="000F38A6" w:rsidRDefault="000F38A6" w:rsidP="000F38A6">
      <w:pPr>
        <w:pStyle w:val="ListParagraph"/>
        <w:numPr>
          <w:ilvl w:val="0"/>
          <w:numId w:val="44"/>
        </w:numPr>
        <w:spacing w:before="240" w:after="240" w:line="240" w:lineRule="auto"/>
        <w:ind w:left="426"/>
        <w:jc w:val="both"/>
        <w:rPr>
          <w:rFonts w:ascii="Times New Roman" w:hAnsi="Times New Roman"/>
          <w:sz w:val="24"/>
          <w:szCs w:val="24"/>
        </w:rPr>
      </w:pPr>
      <w:r w:rsidRPr="000F38A6">
        <w:rPr>
          <w:rFonts w:ascii="Times New Roman" w:hAnsi="Times New Roman"/>
          <w:sz w:val="24"/>
          <w:szCs w:val="24"/>
        </w:rPr>
        <w:t>Is the Republic of the Marshall Islands considering putting the legal age of marriage for girls at 18, irrespective of parental or custodial consent, so it is consistent with the existing provisions for boys?</w:t>
      </w:r>
    </w:p>
    <w:p w:rsidR="000F38A6" w:rsidRPr="000F38A6" w:rsidRDefault="000F38A6" w:rsidP="000F38A6">
      <w:pPr>
        <w:rPr>
          <w:rFonts w:ascii="Times New Roman" w:hAnsi="Times New Roman"/>
          <w:sz w:val="24"/>
          <w:szCs w:val="24"/>
        </w:rPr>
      </w:pPr>
    </w:p>
    <w:p w:rsidR="00DF75E2" w:rsidRPr="00DF75E2" w:rsidRDefault="00DF75E2" w:rsidP="00DF75E2">
      <w:pPr>
        <w:spacing w:after="200"/>
        <w:rPr>
          <w:rFonts w:ascii="Times New Roman" w:eastAsia="Times New Roman" w:hAnsi="Times New Roman"/>
          <w:b/>
          <w:sz w:val="24"/>
          <w:szCs w:val="24"/>
        </w:rPr>
      </w:pPr>
      <w:r w:rsidRPr="00DF75E2">
        <w:rPr>
          <w:rFonts w:ascii="Times New Roman" w:eastAsia="Times New Roman" w:hAnsi="Times New Roman"/>
          <w:b/>
          <w:sz w:val="24"/>
          <w:szCs w:val="24"/>
        </w:rPr>
        <w:t>GERMANY</w:t>
      </w:r>
    </w:p>
    <w:p w:rsidR="00C126E6" w:rsidRPr="00C126E6" w:rsidRDefault="00DF75E2" w:rsidP="00C126E6">
      <w:pPr>
        <w:pStyle w:val="ListParagraph"/>
        <w:numPr>
          <w:ilvl w:val="0"/>
          <w:numId w:val="45"/>
        </w:numPr>
        <w:spacing w:after="200"/>
        <w:rPr>
          <w:rFonts w:ascii="Times New Roman" w:eastAsia="Times New Roman" w:hAnsi="Times New Roman"/>
          <w:sz w:val="24"/>
          <w:szCs w:val="24"/>
        </w:rPr>
      </w:pPr>
      <w:r w:rsidRPr="00DF75E2">
        <w:rPr>
          <w:rFonts w:ascii="Times New Roman" w:hAnsi="Times New Roman"/>
          <w:sz w:val="24"/>
          <w:szCs w:val="24"/>
          <w:lang w:val="en-US"/>
        </w:rPr>
        <w:t>At the last UPR cycle in 2010, the Marshall Islands received several recommendations to accede to and ratify outstanding international human rights treaties and conventions and their optional protocols. Could you provide an update on measures taken in this regard, and elaborate on planned ratifications?</w:t>
      </w:r>
    </w:p>
    <w:p w:rsidR="00C126E6" w:rsidRPr="00C126E6" w:rsidRDefault="00C126E6" w:rsidP="00C126E6">
      <w:pPr>
        <w:pStyle w:val="ListParagraph"/>
        <w:spacing w:after="200"/>
        <w:rPr>
          <w:rFonts w:ascii="Times New Roman" w:eastAsia="Times New Roman" w:hAnsi="Times New Roman"/>
          <w:sz w:val="24"/>
          <w:szCs w:val="24"/>
        </w:rPr>
      </w:pPr>
    </w:p>
    <w:p w:rsidR="00C126E6" w:rsidRPr="00C126E6" w:rsidRDefault="00C126E6" w:rsidP="00C126E6">
      <w:pPr>
        <w:spacing w:after="200"/>
        <w:ind w:left="360"/>
        <w:rPr>
          <w:rFonts w:ascii="Times New Roman" w:eastAsia="Times New Roman" w:hAnsi="Times New Roman"/>
          <w:b/>
          <w:sz w:val="24"/>
          <w:szCs w:val="24"/>
        </w:rPr>
      </w:pPr>
      <w:r w:rsidRPr="00C126E6">
        <w:rPr>
          <w:rFonts w:ascii="Times New Roman" w:eastAsia="Times New Roman" w:hAnsi="Times New Roman"/>
          <w:b/>
          <w:sz w:val="24"/>
          <w:szCs w:val="24"/>
        </w:rPr>
        <w:t xml:space="preserve">UNITED </w:t>
      </w:r>
      <w:r w:rsidR="004056AC">
        <w:rPr>
          <w:rFonts w:ascii="Times New Roman" w:eastAsia="Times New Roman" w:hAnsi="Times New Roman"/>
          <w:b/>
          <w:sz w:val="24"/>
          <w:szCs w:val="24"/>
        </w:rPr>
        <w:t>KINGDOM OF GREAT BRITAIN AND NORTHERN IRELAND</w:t>
      </w:r>
      <w:bookmarkStart w:id="0" w:name="_GoBack"/>
      <w:bookmarkEnd w:id="0"/>
    </w:p>
    <w:p w:rsidR="00C126E6" w:rsidRPr="00C126E6" w:rsidRDefault="00C126E6" w:rsidP="00C126E6">
      <w:pPr>
        <w:autoSpaceDE w:val="0"/>
        <w:autoSpaceDN w:val="0"/>
        <w:adjustRightInd w:val="0"/>
        <w:spacing w:line="240" w:lineRule="auto"/>
        <w:ind w:left="60"/>
        <w:rPr>
          <w:rFonts w:ascii="Times New Roman" w:hAnsi="Times New Roman"/>
          <w:color w:val="000000"/>
          <w:sz w:val="24"/>
          <w:szCs w:val="24"/>
          <w:lang w:eastAsia="en-GB"/>
        </w:rPr>
      </w:pPr>
    </w:p>
    <w:p w:rsidR="00C126E6" w:rsidRPr="00C126E6" w:rsidRDefault="00C126E6" w:rsidP="00C126E6">
      <w:pPr>
        <w:pStyle w:val="ListParagraph"/>
        <w:numPr>
          <w:ilvl w:val="0"/>
          <w:numId w:val="45"/>
        </w:numPr>
        <w:autoSpaceDE w:val="0"/>
        <w:autoSpaceDN w:val="0"/>
        <w:adjustRightInd w:val="0"/>
        <w:spacing w:line="240" w:lineRule="auto"/>
        <w:rPr>
          <w:rFonts w:ascii="Times New Roman" w:hAnsi="Times New Roman"/>
          <w:color w:val="000000"/>
          <w:sz w:val="24"/>
          <w:szCs w:val="24"/>
          <w:lang w:eastAsia="en-GB"/>
        </w:rPr>
      </w:pPr>
      <w:r w:rsidRPr="00C126E6">
        <w:rPr>
          <w:rFonts w:ascii="Times New Roman" w:hAnsi="Times New Roman"/>
          <w:color w:val="000000"/>
          <w:sz w:val="24"/>
          <w:szCs w:val="24"/>
          <w:lang w:eastAsia="en-GB"/>
        </w:rPr>
        <w:t xml:space="preserve">Could the Marshall Islands please provide an update on the implementation of their national approach to eliminating sexual and gender based violence? </w:t>
      </w:r>
    </w:p>
    <w:p w:rsidR="00C126E6" w:rsidRPr="00C126E6" w:rsidRDefault="00C126E6" w:rsidP="00C126E6">
      <w:pPr>
        <w:autoSpaceDE w:val="0"/>
        <w:autoSpaceDN w:val="0"/>
        <w:adjustRightInd w:val="0"/>
        <w:spacing w:line="240" w:lineRule="auto"/>
        <w:rPr>
          <w:rFonts w:ascii="Times New Roman" w:hAnsi="Times New Roman"/>
          <w:color w:val="000000"/>
          <w:sz w:val="24"/>
          <w:szCs w:val="24"/>
          <w:lang w:eastAsia="en-GB"/>
        </w:rPr>
      </w:pPr>
    </w:p>
    <w:p w:rsidR="00C126E6" w:rsidRPr="00C126E6" w:rsidRDefault="00C126E6" w:rsidP="00C126E6">
      <w:pPr>
        <w:pStyle w:val="ListParagraph"/>
        <w:numPr>
          <w:ilvl w:val="0"/>
          <w:numId w:val="45"/>
        </w:numPr>
        <w:autoSpaceDE w:val="0"/>
        <w:autoSpaceDN w:val="0"/>
        <w:adjustRightInd w:val="0"/>
        <w:spacing w:line="240" w:lineRule="auto"/>
        <w:rPr>
          <w:rFonts w:ascii="Times New Roman" w:hAnsi="Times New Roman"/>
          <w:color w:val="000000"/>
          <w:sz w:val="24"/>
          <w:szCs w:val="24"/>
          <w:lang w:eastAsia="en-GB"/>
        </w:rPr>
      </w:pPr>
      <w:r w:rsidRPr="00C126E6">
        <w:rPr>
          <w:rFonts w:ascii="Times New Roman" w:hAnsi="Times New Roman"/>
          <w:color w:val="000000"/>
          <w:sz w:val="24"/>
          <w:szCs w:val="24"/>
          <w:lang w:eastAsia="en-GB"/>
        </w:rPr>
        <w:lastRenderedPageBreak/>
        <w:t xml:space="preserve">What steps is the Government of the Marshall Islands taking to meet outstanding reporting requirements to the Committee on Elimination of Discrimination against Women (CEDAW) and the Committee on the Right of the Child (CRC)? </w:t>
      </w:r>
    </w:p>
    <w:p w:rsidR="00C126E6" w:rsidRPr="00C126E6" w:rsidRDefault="00C126E6" w:rsidP="00C126E6">
      <w:pPr>
        <w:spacing w:after="200"/>
        <w:rPr>
          <w:rFonts w:ascii="Times New Roman" w:eastAsia="Times New Roman" w:hAnsi="Times New Roman"/>
          <w:sz w:val="24"/>
          <w:szCs w:val="24"/>
        </w:rPr>
      </w:pPr>
    </w:p>
    <w:sectPr w:rsidR="00C126E6" w:rsidRPr="00C126E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820201"/>
    <w:multiLevelType w:val="hybridMultilevel"/>
    <w:tmpl w:val="23FCC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26E3574"/>
    <w:multiLevelType w:val="hybridMultilevel"/>
    <w:tmpl w:val="5A669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5CF65D9"/>
    <w:multiLevelType w:val="hybridMultilevel"/>
    <w:tmpl w:val="276C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6B1BCE"/>
    <w:multiLevelType w:val="hybridMultilevel"/>
    <w:tmpl w:val="ADF29720"/>
    <w:lvl w:ilvl="0" w:tplc="4CFCE286">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9">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3853544"/>
    <w:multiLevelType w:val="hybridMultilevel"/>
    <w:tmpl w:val="DC20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E079F3"/>
    <w:multiLevelType w:val="hybridMultilevel"/>
    <w:tmpl w:val="48F8E4A8"/>
    <w:lvl w:ilvl="0" w:tplc="08090001">
      <w:start w:val="1"/>
      <w:numFmt w:val="bullet"/>
      <w:lvlText w:val=""/>
      <w:lvlJc w:val="left"/>
      <w:pPr>
        <w:ind w:left="1065" w:hanging="705"/>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38"/>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5"/>
  </w:num>
  <w:num w:numId="9">
    <w:abstractNumId w:val="3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9"/>
  </w:num>
  <w:num w:numId="14">
    <w:abstractNumId w:val="26"/>
  </w:num>
  <w:num w:numId="15">
    <w:abstractNumId w:val="32"/>
  </w:num>
  <w:num w:numId="16">
    <w:abstractNumId w:val="19"/>
  </w:num>
  <w:num w:numId="17">
    <w:abstractNumId w:val="31"/>
  </w:num>
  <w:num w:numId="18">
    <w:abstractNumId w:val="35"/>
  </w:num>
  <w:num w:numId="19">
    <w:abstractNumId w:val="3"/>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7"/>
  </w:num>
  <w:num w:numId="23">
    <w:abstractNumId w:val="10"/>
  </w:num>
  <w:num w:numId="24">
    <w:abstractNumId w:val="5"/>
  </w:num>
  <w:num w:numId="25">
    <w:abstractNumId w:val="2"/>
  </w:num>
  <w:num w:numId="26">
    <w:abstractNumId w:val="9"/>
  </w:num>
  <w:num w:numId="27">
    <w:abstractNumId w:val="14"/>
  </w:num>
  <w:num w:numId="28">
    <w:abstractNumId w:val="6"/>
  </w:num>
  <w:num w:numId="29">
    <w:abstractNumId w:val="33"/>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8"/>
  </w:num>
  <w:num w:numId="34">
    <w:abstractNumId w:val="7"/>
  </w:num>
  <w:num w:numId="35">
    <w:abstractNumId w:val="3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4"/>
  </w:num>
  <w:num w:numId="42">
    <w:abstractNumId w:val="15"/>
  </w:num>
  <w:num w:numId="43">
    <w:abstractNumId w:val="21"/>
  </w:num>
  <w:num w:numId="44">
    <w:abstractNumId w:val="13"/>
  </w:num>
  <w:num w:numId="45">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0F38A6"/>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056AC"/>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067E0"/>
    <w:rsid w:val="00714C7B"/>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26E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DF75E2"/>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107AD-211B-4D02-9CB9-E80E4D829B0E}"/>
</file>

<file path=customXml/itemProps2.xml><?xml version="1.0" encoding="utf-8"?>
<ds:datastoreItem xmlns:ds="http://schemas.openxmlformats.org/officeDocument/2006/customXml" ds:itemID="{F74AC58A-31B1-4264-8405-D729486F2972}"/>
</file>

<file path=customXml/itemProps3.xml><?xml version="1.0" encoding="utf-8"?>
<ds:datastoreItem xmlns:ds="http://schemas.openxmlformats.org/officeDocument/2006/customXml" ds:itemID="{F31478FE-2ABD-4C37-96E5-93A69E5DF200}"/>
</file>

<file path=customXml/itemProps4.xml><?xml version="1.0" encoding="utf-8"?>
<ds:datastoreItem xmlns:ds="http://schemas.openxmlformats.org/officeDocument/2006/customXml" ds:itemID="{D2D48094-1C2A-47B6-9F29-2350FA3D4E66}"/>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Marshall Islands (word)</dc:title>
  <dc:creator>esummers</dc:creator>
  <cp:lastModifiedBy>Stancic Ljiljana</cp:lastModifiedBy>
  <cp:revision>5</cp:revision>
  <cp:lastPrinted>2011-09-06T11:49:00Z</cp:lastPrinted>
  <dcterms:created xsi:type="dcterms:W3CDTF">2015-04-23T13:18:00Z</dcterms:created>
  <dcterms:modified xsi:type="dcterms:W3CDTF">2015-05-15T08:08:00Z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