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365208">
        <w:rPr>
          <w:rFonts w:ascii="Times New Roman" w:hAnsi="Times New Roman"/>
          <w:b/>
          <w:sz w:val="24"/>
          <w:szCs w:val="24"/>
          <w:u w:val="single"/>
        </w:rPr>
        <w:t>MONGOLIA</w:t>
      </w:r>
      <w:r w:rsidR="003B4861">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F4306F" w:rsidRDefault="00F4306F" w:rsidP="00A25231">
      <w:pPr>
        <w:ind w:left="360"/>
        <w:rPr>
          <w:rFonts w:ascii="Times New Roman" w:hAnsi="Times New Roman"/>
          <w:b/>
          <w:sz w:val="24"/>
          <w:szCs w:val="24"/>
        </w:rPr>
      </w:pPr>
      <w:r>
        <w:rPr>
          <w:rFonts w:ascii="Times New Roman" w:hAnsi="Times New Roman"/>
          <w:b/>
          <w:sz w:val="24"/>
          <w:szCs w:val="24"/>
        </w:rPr>
        <w:t>LIECHTENSTEIN</w:t>
      </w:r>
      <w:r>
        <w:rPr>
          <w:rFonts w:ascii="Times New Roman" w:hAnsi="Times New Roman"/>
          <w:b/>
          <w:sz w:val="24"/>
          <w:szCs w:val="24"/>
        </w:rPr>
        <w:br/>
      </w:r>
    </w:p>
    <w:p w:rsidR="00F4306F" w:rsidRDefault="00F4306F" w:rsidP="00F4306F">
      <w:pPr>
        <w:pStyle w:val="ListParagraph"/>
        <w:numPr>
          <w:ilvl w:val="0"/>
          <w:numId w:val="12"/>
        </w:numPr>
        <w:spacing w:after="200"/>
        <w:jc w:val="both"/>
        <w:rPr>
          <w:rFonts w:ascii="Times New Roman" w:hAnsi="Times New Roman"/>
          <w:sz w:val="24"/>
          <w:szCs w:val="24"/>
        </w:rPr>
      </w:pPr>
      <w:r w:rsidRPr="007A2B29">
        <w:rPr>
          <w:rFonts w:ascii="Times New Roman" w:hAnsi="Times New Roman"/>
          <w:sz w:val="24"/>
          <w:szCs w:val="24"/>
        </w:rPr>
        <w:t>Liechtenstein recognizes the Marshall Islands’ commitment to international criminal justice, as evidenced by its ratification of the Rome Statute and its signing the Agreement on Privileges and Immunities of the Court (APIC).</w:t>
      </w:r>
      <w:r>
        <w:rPr>
          <w:rFonts w:ascii="Times New Roman" w:hAnsi="Times New Roman"/>
          <w:sz w:val="24"/>
          <w:szCs w:val="24"/>
        </w:rPr>
        <w:t xml:space="preserve"> </w:t>
      </w:r>
      <w:r w:rsidRPr="00F4306F">
        <w:rPr>
          <w:rFonts w:ascii="Times New Roman" w:hAnsi="Times New Roman"/>
          <w:sz w:val="24"/>
          <w:szCs w:val="24"/>
        </w:rPr>
        <w:t>Liechtenstein is aware of efforts to incorporate the crimes under the Rome Statute into domestic law. What is the current status of these efforts? Does Mongolia plan to adopt legislation on cooperation with the Court?</w:t>
      </w:r>
    </w:p>
    <w:p w:rsidR="00F4306F" w:rsidRPr="00F4306F" w:rsidRDefault="00F4306F" w:rsidP="00F4306F">
      <w:pPr>
        <w:pStyle w:val="ListParagraph"/>
        <w:spacing w:after="200"/>
        <w:jc w:val="both"/>
        <w:rPr>
          <w:rFonts w:ascii="Times New Roman" w:hAnsi="Times New Roman"/>
          <w:sz w:val="24"/>
          <w:szCs w:val="24"/>
        </w:rPr>
      </w:pPr>
    </w:p>
    <w:p w:rsidR="00F4306F" w:rsidRDefault="00F4306F" w:rsidP="00F4306F">
      <w:pPr>
        <w:pStyle w:val="ListParagraph"/>
        <w:numPr>
          <w:ilvl w:val="0"/>
          <w:numId w:val="12"/>
        </w:numPr>
        <w:spacing w:after="200"/>
        <w:rPr>
          <w:rFonts w:ascii="Times New Roman" w:hAnsi="Times New Roman"/>
          <w:sz w:val="24"/>
          <w:szCs w:val="24"/>
        </w:rPr>
      </w:pPr>
      <w:r w:rsidRPr="007A2B29">
        <w:rPr>
          <w:rFonts w:ascii="Times New Roman" w:hAnsi="Times New Roman"/>
          <w:sz w:val="24"/>
          <w:szCs w:val="24"/>
        </w:rPr>
        <w:t>Liechtenstein recognizes that Mongolia has undertaken steps to ratify the Kampala amendments. When does Mongolia plan on completing its ratification process?</w:t>
      </w:r>
    </w:p>
    <w:p w:rsidR="00F4306F" w:rsidRPr="00F4306F" w:rsidRDefault="00F4306F" w:rsidP="00F4306F">
      <w:pPr>
        <w:pStyle w:val="ListParagraph"/>
        <w:rPr>
          <w:rFonts w:ascii="Times New Roman" w:hAnsi="Times New Roman"/>
          <w:sz w:val="24"/>
          <w:szCs w:val="24"/>
        </w:rPr>
      </w:pPr>
    </w:p>
    <w:p w:rsidR="00F4306F" w:rsidRPr="00F4306F" w:rsidRDefault="00F4306F" w:rsidP="00F4306F">
      <w:pPr>
        <w:pStyle w:val="ListParagraph"/>
        <w:numPr>
          <w:ilvl w:val="0"/>
          <w:numId w:val="12"/>
        </w:numPr>
        <w:spacing w:after="200"/>
        <w:rPr>
          <w:rFonts w:ascii="Times New Roman" w:hAnsi="Times New Roman"/>
          <w:sz w:val="24"/>
          <w:szCs w:val="24"/>
        </w:rPr>
      </w:pPr>
      <w:bookmarkStart w:id="0" w:name="_GoBack"/>
      <w:bookmarkEnd w:id="0"/>
      <w:r w:rsidRPr="00F4306F">
        <w:rPr>
          <w:rFonts w:ascii="Times New Roman" w:hAnsi="Times New Roman"/>
          <w:sz w:val="24"/>
          <w:szCs w:val="24"/>
        </w:rPr>
        <w:t>What steps has Mongolia taken to ratify APIC?</w:t>
      </w:r>
    </w:p>
    <w:p w:rsidR="00F4306F" w:rsidRDefault="00F4306F" w:rsidP="00A25231">
      <w:pPr>
        <w:ind w:left="360"/>
        <w:rPr>
          <w:rFonts w:ascii="Times New Roman" w:hAnsi="Times New Roman"/>
          <w:b/>
          <w:sz w:val="24"/>
          <w:szCs w:val="24"/>
        </w:rPr>
      </w:pPr>
    </w:p>
    <w:p w:rsidR="00790D2A" w:rsidRDefault="003B4861" w:rsidP="00A25231">
      <w:pPr>
        <w:ind w:left="360"/>
        <w:rPr>
          <w:rFonts w:ascii="Times New Roman" w:hAnsi="Times New Roman"/>
          <w:b/>
          <w:sz w:val="24"/>
          <w:szCs w:val="24"/>
        </w:rPr>
      </w:pPr>
      <w:r>
        <w:rPr>
          <w:rFonts w:ascii="Times New Roman" w:hAnsi="Times New Roman"/>
          <w:b/>
          <w:sz w:val="24"/>
          <w:szCs w:val="24"/>
        </w:rPr>
        <w:t>MEXICO</w:t>
      </w:r>
    </w:p>
    <w:p w:rsidR="003B4861" w:rsidRDefault="003B4861" w:rsidP="00A25231">
      <w:pPr>
        <w:ind w:left="360"/>
        <w:rPr>
          <w:rFonts w:ascii="Times New Roman" w:hAnsi="Times New Roman"/>
          <w:b/>
          <w:sz w:val="24"/>
          <w:szCs w:val="24"/>
        </w:rPr>
      </w:pPr>
    </w:p>
    <w:p w:rsidR="003B4861" w:rsidRPr="003B4861" w:rsidRDefault="003B4861" w:rsidP="003B4861">
      <w:pPr>
        <w:pStyle w:val="ListParagraph"/>
        <w:numPr>
          <w:ilvl w:val="0"/>
          <w:numId w:val="11"/>
        </w:numPr>
        <w:spacing w:line="240" w:lineRule="auto"/>
        <w:rPr>
          <w:rFonts w:ascii="Times New Roman" w:eastAsia="Times New Roman" w:hAnsi="Times New Roman"/>
          <w:sz w:val="24"/>
          <w:szCs w:val="24"/>
          <w:lang w:val="en-US"/>
        </w:rPr>
      </w:pPr>
      <w:r w:rsidRPr="003B4861">
        <w:rPr>
          <w:rFonts w:ascii="Times New Roman" w:eastAsia="Times New Roman" w:hAnsi="Times New Roman"/>
          <w:sz w:val="24"/>
          <w:szCs w:val="24"/>
          <w:lang w:val="en-US"/>
        </w:rPr>
        <w:t>What measures, including legislation, have been taken to explicitly prohibit, prevent, punish and abolish discrimination on any grounds, including on the basis of HIV? Is Mongolia conducting consultations towards the review of the current constitutional definition of discrimination in order to ensure its compliance with international human rights standards?</w:t>
      </w:r>
    </w:p>
    <w:p w:rsidR="003B4861" w:rsidRPr="003B4861" w:rsidRDefault="003B4861" w:rsidP="003B4861">
      <w:pPr>
        <w:spacing w:line="240" w:lineRule="auto"/>
        <w:rPr>
          <w:rFonts w:ascii="Times New Roman" w:eastAsia="Times New Roman" w:hAnsi="Times New Roman"/>
          <w:sz w:val="24"/>
          <w:szCs w:val="24"/>
          <w:lang w:val="en-US"/>
        </w:rPr>
      </w:pPr>
    </w:p>
    <w:p w:rsidR="003B4861" w:rsidRPr="003B4861" w:rsidRDefault="003B4861" w:rsidP="003B4861">
      <w:pPr>
        <w:pStyle w:val="ListParagraph"/>
        <w:numPr>
          <w:ilvl w:val="0"/>
          <w:numId w:val="11"/>
        </w:numPr>
        <w:spacing w:line="240" w:lineRule="auto"/>
        <w:rPr>
          <w:rFonts w:ascii="Times New Roman" w:eastAsia="Times New Roman" w:hAnsi="Times New Roman"/>
          <w:sz w:val="24"/>
          <w:szCs w:val="24"/>
          <w:lang w:val="en-US"/>
        </w:rPr>
      </w:pPr>
      <w:r w:rsidRPr="003B4861">
        <w:rPr>
          <w:rFonts w:ascii="Times New Roman" w:eastAsia="Times New Roman" w:hAnsi="Times New Roman"/>
          <w:sz w:val="24"/>
          <w:szCs w:val="24"/>
          <w:lang w:val="en-US"/>
        </w:rPr>
        <w:t>How does the anti-trafficking act ensure proper investigation, prosecution and adequate sanctions in all cases of human trafficking? Does it allocate resources to provide for the adequate protection of victims and witnesses, including through the establishment and running of safe shelters? Does it include a mechanism for victims of trafficking in need of international protection?</w:t>
      </w:r>
    </w:p>
    <w:p w:rsidR="003B4861" w:rsidRDefault="003B4861" w:rsidP="00A25231">
      <w:pPr>
        <w:ind w:left="360"/>
        <w:rPr>
          <w:rFonts w:ascii="Times New Roman" w:hAnsi="Times New Roman"/>
          <w:b/>
          <w:sz w:val="24"/>
          <w:szCs w:val="24"/>
          <w:lang w:val="en-US"/>
        </w:rPr>
      </w:pPr>
    </w:p>
    <w:sectPr w:rsidR="003B4861"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D2717"/>
    <w:multiLevelType w:val="hybridMultilevel"/>
    <w:tmpl w:val="CE6C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2974A3"/>
    <w:multiLevelType w:val="multilevel"/>
    <w:tmpl w:val="C37040B0"/>
    <w:styleLink w:val="List21"/>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
    <w:nsid w:val="3AC552ED"/>
    <w:multiLevelType w:val="hybridMultilevel"/>
    <w:tmpl w:val="1332DA38"/>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3AF8792A"/>
    <w:multiLevelType w:val="hybridMultilevel"/>
    <w:tmpl w:val="4DE6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B16F55"/>
    <w:multiLevelType w:val="hybridMultilevel"/>
    <w:tmpl w:val="C62C2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4709B0"/>
    <w:multiLevelType w:val="hybridMultilevel"/>
    <w:tmpl w:val="BF9444F0"/>
    <w:lvl w:ilvl="0" w:tplc="A5064CBC">
      <w:start w:val="1"/>
      <w:numFmt w:val="decimal"/>
      <w:lvlText w:val="%1)"/>
      <w:lvlJc w:val="left"/>
      <w:pPr>
        <w:tabs>
          <w:tab w:val="num" w:pos="750"/>
        </w:tabs>
        <w:ind w:left="750" w:hanging="375"/>
      </w:pPr>
      <w:rPr>
        <w:rFonts w:hint="default"/>
      </w:rPr>
    </w:lvl>
    <w:lvl w:ilvl="1" w:tplc="04050019" w:tentative="1">
      <w:start w:val="1"/>
      <w:numFmt w:val="lowerLetter"/>
      <w:lvlText w:val="%2."/>
      <w:lvlJc w:val="left"/>
      <w:pPr>
        <w:tabs>
          <w:tab w:val="num" w:pos="735"/>
        </w:tabs>
        <w:ind w:left="735" w:hanging="360"/>
      </w:pPr>
    </w:lvl>
    <w:lvl w:ilvl="2" w:tplc="0405001B" w:tentative="1">
      <w:start w:val="1"/>
      <w:numFmt w:val="lowerRoman"/>
      <w:lvlText w:val="%3."/>
      <w:lvlJc w:val="right"/>
      <w:pPr>
        <w:tabs>
          <w:tab w:val="num" w:pos="1455"/>
        </w:tabs>
        <w:ind w:left="1455" w:hanging="180"/>
      </w:pPr>
    </w:lvl>
    <w:lvl w:ilvl="3" w:tplc="0405000F" w:tentative="1">
      <w:start w:val="1"/>
      <w:numFmt w:val="decimal"/>
      <w:lvlText w:val="%4."/>
      <w:lvlJc w:val="left"/>
      <w:pPr>
        <w:tabs>
          <w:tab w:val="num" w:pos="2175"/>
        </w:tabs>
        <w:ind w:left="2175" w:hanging="360"/>
      </w:pPr>
    </w:lvl>
    <w:lvl w:ilvl="4" w:tplc="04050019" w:tentative="1">
      <w:start w:val="1"/>
      <w:numFmt w:val="lowerLetter"/>
      <w:lvlText w:val="%5."/>
      <w:lvlJc w:val="left"/>
      <w:pPr>
        <w:tabs>
          <w:tab w:val="num" w:pos="2895"/>
        </w:tabs>
        <w:ind w:left="2895" w:hanging="360"/>
      </w:pPr>
    </w:lvl>
    <w:lvl w:ilvl="5" w:tplc="0405001B" w:tentative="1">
      <w:start w:val="1"/>
      <w:numFmt w:val="lowerRoman"/>
      <w:lvlText w:val="%6."/>
      <w:lvlJc w:val="right"/>
      <w:pPr>
        <w:tabs>
          <w:tab w:val="num" w:pos="3615"/>
        </w:tabs>
        <w:ind w:left="3615" w:hanging="180"/>
      </w:pPr>
    </w:lvl>
    <w:lvl w:ilvl="6" w:tplc="0405000F" w:tentative="1">
      <w:start w:val="1"/>
      <w:numFmt w:val="decimal"/>
      <w:lvlText w:val="%7."/>
      <w:lvlJc w:val="left"/>
      <w:pPr>
        <w:tabs>
          <w:tab w:val="num" w:pos="4335"/>
        </w:tabs>
        <w:ind w:left="4335" w:hanging="360"/>
      </w:pPr>
    </w:lvl>
    <w:lvl w:ilvl="7" w:tplc="04050019" w:tentative="1">
      <w:start w:val="1"/>
      <w:numFmt w:val="lowerLetter"/>
      <w:lvlText w:val="%8."/>
      <w:lvlJc w:val="left"/>
      <w:pPr>
        <w:tabs>
          <w:tab w:val="num" w:pos="5055"/>
        </w:tabs>
        <w:ind w:left="5055" w:hanging="360"/>
      </w:pPr>
    </w:lvl>
    <w:lvl w:ilvl="8" w:tplc="0405001B" w:tentative="1">
      <w:start w:val="1"/>
      <w:numFmt w:val="lowerRoman"/>
      <w:lvlText w:val="%9."/>
      <w:lvlJc w:val="right"/>
      <w:pPr>
        <w:tabs>
          <w:tab w:val="num" w:pos="5775"/>
        </w:tabs>
        <w:ind w:left="5775" w:hanging="180"/>
      </w:pPr>
    </w:lvl>
  </w:abstractNum>
  <w:abstractNum w:abstractNumId="6">
    <w:nsid w:val="553C22E4"/>
    <w:multiLevelType w:val="hybridMultilevel"/>
    <w:tmpl w:val="9FBA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F6586C"/>
    <w:multiLevelType w:val="hybridMultilevel"/>
    <w:tmpl w:val="E72E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A82433"/>
    <w:multiLevelType w:val="hybridMultilevel"/>
    <w:tmpl w:val="E4B455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207107"/>
    <w:multiLevelType w:val="hybridMultilevel"/>
    <w:tmpl w:val="B5168136"/>
    <w:lvl w:ilvl="0" w:tplc="08090001">
      <w:start w:val="1"/>
      <w:numFmt w:val="bullet"/>
      <w:lvlText w:val=""/>
      <w:lvlJc w:val="left"/>
      <w:pPr>
        <w:tabs>
          <w:tab w:val="num" w:pos="750"/>
        </w:tabs>
        <w:ind w:left="750" w:hanging="375"/>
      </w:pPr>
      <w:rPr>
        <w:rFonts w:ascii="Symbol" w:hAnsi="Symbol" w:hint="default"/>
      </w:rPr>
    </w:lvl>
    <w:lvl w:ilvl="1" w:tplc="04050019" w:tentative="1">
      <w:start w:val="1"/>
      <w:numFmt w:val="lowerLetter"/>
      <w:lvlText w:val="%2."/>
      <w:lvlJc w:val="left"/>
      <w:pPr>
        <w:tabs>
          <w:tab w:val="num" w:pos="735"/>
        </w:tabs>
        <w:ind w:left="735" w:hanging="360"/>
      </w:pPr>
    </w:lvl>
    <w:lvl w:ilvl="2" w:tplc="0405001B" w:tentative="1">
      <w:start w:val="1"/>
      <w:numFmt w:val="lowerRoman"/>
      <w:lvlText w:val="%3."/>
      <w:lvlJc w:val="right"/>
      <w:pPr>
        <w:tabs>
          <w:tab w:val="num" w:pos="1455"/>
        </w:tabs>
        <w:ind w:left="1455" w:hanging="180"/>
      </w:pPr>
    </w:lvl>
    <w:lvl w:ilvl="3" w:tplc="0405000F" w:tentative="1">
      <w:start w:val="1"/>
      <w:numFmt w:val="decimal"/>
      <w:lvlText w:val="%4."/>
      <w:lvlJc w:val="left"/>
      <w:pPr>
        <w:tabs>
          <w:tab w:val="num" w:pos="2175"/>
        </w:tabs>
        <w:ind w:left="2175" w:hanging="360"/>
      </w:pPr>
    </w:lvl>
    <w:lvl w:ilvl="4" w:tplc="04050019" w:tentative="1">
      <w:start w:val="1"/>
      <w:numFmt w:val="lowerLetter"/>
      <w:lvlText w:val="%5."/>
      <w:lvlJc w:val="left"/>
      <w:pPr>
        <w:tabs>
          <w:tab w:val="num" w:pos="2895"/>
        </w:tabs>
        <w:ind w:left="2895" w:hanging="360"/>
      </w:pPr>
    </w:lvl>
    <w:lvl w:ilvl="5" w:tplc="0405001B" w:tentative="1">
      <w:start w:val="1"/>
      <w:numFmt w:val="lowerRoman"/>
      <w:lvlText w:val="%6."/>
      <w:lvlJc w:val="right"/>
      <w:pPr>
        <w:tabs>
          <w:tab w:val="num" w:pos="3615"/>
        </w:tabs>
        <w:ind w:left="3615" w:hanging="180"/>
      </w:pPr>
    </w:lvl>
    <w:lvl w:ilvl="6" w:tplc="0405000F" w:tentative="1">
      <w:start w:val="1"/>
      <w:numFmt w:val="decimal"/>
      <w:lvlText w:val="%7."/>
      <w:lvlJc w:val="left"/>
      <w:pPr>
        <w:tabs>
          <w:tab w:val="num" w:pos="4335"/>
        </w:tabs>
        <w:ind w:left="4335" w:hanging="360"/>
      </w:pPr>
    </w:lvl>
    <w:lvl w:ilvl="7" w:tplc="04050019" w:tentative="1">
      <w:start w:val="1"/>
      <w:numFmt w:val="lowerLetter"/>
      <w:lvlText w:val="%8."/>
      <w:lvlJc w:val="left"/>
      <w:pPr>
        <w:tabs>
          <w:tab w:val="num" w:pos="5055"/>
        </w:tabs>
        <w:ind w:left="5055" w:hanging="360"/>
      </w:pPr>
    </w:lvl>
    <w:lvl w:ilvl="8" w:tplc="0405001B" w:tentative="1">
      <w:start w:val="1"/>
      <w:numFmt w:val="lowerRoman"/>
      <w:lvlText w:val="%9."/>
      <w:lvlJc w:val="right"/>
      <w:pPr>
        <w:tabs>
          <w:tab w:val="num" w:pos="5775"/>
        </w:tabs>
        <w:ind w:left="5775" w:hanging="180"/>
      </w:pPr>
    </w:lvl>
  </w:abstractNum>
  <w:abstractNum w:abstractNumId="10">
    <w:nsid w:val="7A532621"/>
    <w:multiLevelType w:val="hybridMultilevel"/>
    <w:tmpl w:val="F08A8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C32A8E"/>
    <w:multiLevelType w:val="hybridMultilevel"/>
    <w:tmpl w:val="64685486"/>
    <w:lvl w:ilvl="0" w:tplc="46B4F7AE">
      <w:start w:val="2"/>
      <w:numFmt w:val="bullet"/>
      <w:lvlText w:val="-"/>
      <w:lvlJc w:val="left"/>
      <w:pPr>
        <w:ind w:left="720" w:hanging="360"/>
      </w:pPr>
      <w:rPr>
        <w:rFonts w:ascii="OrigGarmnd BT" w:eastAsia="Times New Roman" w:hAnsi="OrigGarmnd BT" w:cs="TimesNewRomanPSM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
  </w:num>
  <w:num w:numId="5">
    <w:abstractNumId w:val="6"/>
  </w:num>
  <w:num w:numId="6">
    <w:abstractNumId w:val="5"/>
  </w:num>
  <w:num w:numId="7">
    <w:abstractNumId w:val="9"/>
  </w:num>
  <w:num w:numId="8">
    <w:abstractNumId w:val="4"/>
  </w:num>
  <w:num w:numId="9">
    <w:abstractNumId w:val="11"/>
  </w:num>
  <w:num w:numId="10">
    <w:abstractNumId w:val="10"/>
  </w:num>
  <w:num w:numId="11">
    <w:abstractNumId w:val="7"/>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44133"/>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65208"/>
    <w:rsid w:val="00381DD2"/>
    <w:rsid w:val="00383D58"/>
    <w:rsid w:val="00391315"/>
    <w:rsid w:val="003A1759"/>
    <w:rsid w:val="003B4861"/>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14B64"/>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067E0"/>
    <w:rsid w:val="00714C7B"/>
    <w:rsid w:val="00751AA3"/>
    <w:rsid w:val="007537D4"/>
    <w:rsid w:val="00753DE5"/>
    <w:rsid w:val="00757725"/>
    <w:rsid w:val="007707DE"/>
    <w:rsid w:val="00772065"/>
    <w:rsid w:val="00773F0B"/>
    <w:rsid w:val="00775F52"/>
    <w:rsid w:val="00790D2A"/>
    <w:rsid w:val="0079464D"/>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2AE8"/>
    <w:rsid w:val="008A3E17"/>
    <w:rsid w:val="008A4A26"/>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306F"/>
    <w:rsid w:val="00F44B69"/>
    <w:rsid w:val="00F46C35"/>
    <w:rsid w:val="00F6355A"/>
    <w:rsid w:val="00F640A5"/>
    <w:rsid w:val="00F7345D"/>
    <w:rsid w:val="00F80655"/>
    <w:rsid w:val="00F85202"/>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Body">
    <w:name w:val="Body"/>
    <w:rsid w:val="008A2AE8"/>
    <w:pPr>
      <w:pBdr>
        <w:top w:val="nil"/>
        <w:left w:val="nil"/>
        <w:bottom w:val="nil"/>
        <w:right w:val="nil"/>
        <w:between w:val="nil"/>
        <w:bar w:val="nil"/>
      </w:pBdr>
    </w:pPr>
    <w:rPr>
      <w:rFonts w:ascii="Helvetica" w:eastAsia="Arial Unicode MS" w:hAnsi="Arial Unicode MS" w:cs="Arial Unicode MS"/>
      <w:color w:val="000000"/>
      <w:sz w:val="22"/>
      <w:szCs w:val="22"/>
      <w:bdr w:val="nil"/>
      <w:lang w:eastAsia="zh-CN"/>
    </w:rPr>
  </w:style>
  <w:style w:type="numbering" w:customStyle="1" w:styleId="List21">
    <w:name w:val="List 21"/>
    <w:basedOn w:val="NoList"/>
    <w:rsid w:val="008A2AE8"/>
    <w:pPr>
      <w:numPr>
        <w:numId w:val="4"/>
      </w:numPr>
    </w:pPr>
  </w:style>
  <w:style w:type="paragraph" w:customStyle="1" w:styleId="Standard">
    <w:name w:val="Standard"/>
    <w:rsid w:val="00790D2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Body">
    <w:name w:val="Body"/>
    <w:rsid w:val="008A2AE8"/>
    <w:pPr>
      <w:pBdr>
        <w:top w:val="nil"/>
        <w:left w:val="nil"/>
        <w:bottom w:val="nil"/>
        <w:right w:val="nil"/>
        <w:between w:val="nil"/>
        <w:bar w:val="nil"/>
      </w:pBdr>
    </w:pPr>
    <w:rPr>
      <w:rFonts w:ascii="Helvetica" w:eastAsia="Arial Unicode MS" w:hAnsi="Arial Unicode MS" w:cs="Arial Unicode MS"/>
      <w:color w:val="000000"/>
      <w:sz w:val="22"/>
      <w:szCs w:val="22"/>
      <w:bdr w:val="nil"/>
      <w:lang w:eastAsia="zh-CN"/>
    </w:rPr>
  </w:style>
  <w:style w:type="numbering" w:customStyle="1" w:styleId="List21">
    <w:name w:val="List 21"/>
    <w:basedOn w:val="NoList"/>
    <w:rsid w:val="008A2AE8"/>
    <w:pPr>
      <w:numPr>
        <w:numId w:val="4"/>
      </w:numPr>
    </w:pPr>
  </w:style>
  <w:style w:type="paragraph" w:customStyle="1" w:styleId="Standard">
    <w:name w:val="Standard"/>
    <w:rsid w:val="00790D2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664017523">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09025955">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D4B67-41DA-476A-996C-2F1D766E1E2B}"/>
</file>

<file path=customXml/itemProps2.xml><?xml version="1.0" encoding="utf-8"?>
<ds:datastoreItem xmlns:ds="http://schemas.openxmlformats.org/officeDocument/2006/customXml" ds:itemID="{9BFBEDFB-F69D-419A-A86B-7EC7600AE0FC}"/>
</file>

<file path=customXml/itemProps3.xml><?xml version="1.0" encoding="utf-8"?>
<ds:datastoreItem xmlns:ds="http://schemas.openxmlformats.org/officeDocument/2006/customXml" ds:itemID="{472AE64E-F9CC-4311-AC31-408F17A00E27}"/>
</file>

<file path=customXml/itemProps4.xml><?xml version="1.0" encoding="utf-8"?>
<ds:datastoreItem xmlns:ds="http://schemas.openxmlformats.org/officeDocument/2006/customXml" ds:itemID="{F2B692BE-237B-4A1E-89BC-6218C3A83BC6}"/>
</file>

<file path=docProps/app.xml><?xml version="1.0" encoding="utf-8"?>
<Properties xmlns="http://schemas.openxmlformats.org/officeDocument/2006/extended-properties" xmlns:vt="http://schemas.openxmlformats.org/officeDocument/2006/docPropsVTypes">
  <Template>FCO A4 General Purpose Template</Template>
  <TotalTime>1</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3</cp:revision>
  <cp:lastPrinted>2011-09-06T11:49:00Z</cp:lastPrinted>
  <dcterms:created xsi:type="dcterms:W3CDTF">2015-04-30T11:34:00Z</dcterms:created>
  <dcterms:modified xsi:type="dcterms:W3CDTF">2015-04-30T15:25:00Z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