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EC3" w:rsidRDefault="009A21C9" w:rsidP="006B5D4A">
      <w:pPr>
        <w:pStyle w:val="Heading1"/>
      </w:pPr>
      <w:r w:rsidRPr="00093ABB">
        <w:t xml:space="preserve">ADVANCE QUESTIONS TO </w:t>
      </w:r>
      <w:r w:rsidR="00DE4EC3">
        <w:t xml:space="preserve">THE UNITED KINGDOM OF </w:t>
      </w:r>
    </w:p>
    <w:p w:rsidR="009A21C9" w:rsidRPr="00093ABB" w:rsidRDefault="00DE4EC3" w:rsidP="006B5D4A">
      <w:pPr>
        <w:pStyle w:val="Heading1"/>
      </w:pPr>
      <w:r>
        <w:t>GREAT BRITAIN AND NORTHERN IRELAND</w:t>
      </w:r>
      <w:r w:rsidR="002E112C">
        <w:t xml:space="preserve"> (THIRD</w:t>
      </w:r>
      <w:r w:rsidR="005C64A5">
        <w:t xml:space="preserve"> BATCH)</w:t>
      </w:r>
    </w:p>
    <w:p w:rsidR="00E130FB" w:rsidRPr="00E130FB" w:rsidRDefault="00972F72" w:rsidP="00E130FB">
      <w:pPr>
        <w:rPr>
          <w:b/>
          <w:szCs w:val="24"/>
          <w:lang w:val="en-US"/>
        </w:rPr>
      </w:pPr>
      <w:r>
        <w:rPr>
          <w:b/>
          <w:szCs w:val="24"/>
          <w:lang w:val="en-US"/>
        </w:rPr>
        <w:t>NETHERLANDS</w:t>
      </w:r>
    </w:p>
    <w:p w:rsidR="00972F72" w:rsidRPr="00972F72" w:rsidRDefault="00972F72" w:rsidP="00972F72">
      <w:pPr>
        <w:jc w:val="both"/>
        <w:rPr>
          <w:szCs w:val="24"/>
          <w:lang w:val="en-US"/>
        </w:rPr>
      </w:pPr>
      <w:r w:rsidRPr="00972F72">
        <w:rPr>
          <w:szCs w:val="24"/>
          <w:lang w:val="en-US"/>
        </w:rPr>
        <w:t>Privacy and issues related to countering extremism</w:t>
      </w:r>
    </w:p>
    <w:p w:rsidR="00972F72" w:rsidRPr="00972F72" w:rsidRDefault="00972F72" w:rsidP="00972F72">
      <w:pPr>
        <w:pStyle w:val="ListParagraph"/>
        <w:numPr>
          <w:ilvl w:val="0"/>
          <w:numId w:val="46"/>
        </w:numPr>
        <w:jc w:val="both"/>
        <w:rPr>
          <w:szCs w:val="24"/>
          <w:lang w:val="en-US"/>
        </w:rPr>
      </w:pPr>
      <w:r w:rsidRPr="00972F72">
        <w:rPr>
          <w:szCs w:val="24"/>
          <w:lang w:val="en-US"/>
        </w:rPr>
        <w:t>How will the United Kingdom ensure that the powers provided by the Investigatory Powers Act, including the collection of browsing history and mass surveillance, are used in a manner that is proportionate to its aim?</w:t>
      </w:r>
    </w:p>
    <w:p w:rsidR="00972F72" w:rsidRPr="00972F72" w:rsidRDefault="00972F72" w:rsidP="005F6D42">
      <w:pPr>
        <w:pStyle w:val="ListParagraph"/>
        <w:jc w:val="both"/>
        <w:rPr>
          <w:szCs w:val="24"/>
          <w:lang w:val="en-US"/>
        </w:rPr>
      </w:pPr>
    </w:p>
    <w:p w:rsidR="00972F72" w:rsidRPr="005F6D42" w:rsidRDefault="00972F72" w:rsidP="005F6D42">
      <w:pPr>
        <w:pStyle w:val="ListParagraph"/>
        <w:numPr>
          <w:ilvl w:val="0"/>
          <w:numId w:val="46"/>
        </w:numPr>
        <w:jc w:val="both"/>
        <w:rPr>
          <w:szCs w:val="24"/>
          <w:lang w:val="en-US"/>
        </w:rPr>
      </w:pPr>
      <w:r w:rsidRPr="00972F72">
        <w:rPr>
          <w:szCs w:val="24"/>
          <w:lang w:val="en-US"/>
        </w:rPr>
        <w:t xml:space="preserve">The Government of the United Kingdom is in the initial phase of proposing additional measures to counter extremism. How will the Government address critical issues in safeguarding human rights, and ensure a clear definition of violent extremism to safeguard the right to privacy and the right to freedom of expression? </w:t>
      </w:r>
    </w:p>
    <w:p w:rsidR="00972F72" w:rsidRPr="00972F72" w:rsidRDefault="00972F72" w:rsidP="005F6D42">
      <w:pPr>
        <w:pStyle w:val="ListParagraph"/>
        <w:jc w:val="both"/>
        <w:rPr>
          <w:szCs w:val="24"/>
          <w:lang w:val="en-US"/>
        </w:rPr>
      </w:pPr>
    </w:p>
    <w:p w:rsidR="00972F72" w:rsidRPr="005F6D42" w:rsidRDefault="00972F72" w:rsidP="005F6D42">
      <w:pPr>
        <w:jc w:val="both"/>
        <w:rPr>
          <w:szCs w:val="24"/>
          <w:lang w:val="en-US"/>
        </w:rPr>
      </w:pPr>
      <w:r w:rsidRPr="005F6D42">
        <w:rPr>
          <w:szCs w:val="24"/>
          <w:lang w:val="en-US"/>
        </w:rPr>
        <w:t>Hate Crime</w:t>
      </w:r>
    </w:p>
    <w:p w:rsidR="00972F72" w:rsidRPr="002A69AE" w:rsidRDefault="00972F72" w:rsidP="002A69AE">
      <w:pPr>
        <w:pStyle w:val="ListParagraph"/>
        <w:numPr>
          <w:ilvl w:val="0"/>
          <w:numId w:val="46"/>
        </w:numPr>
        <w:jc w:val="both"/>
        <w:rPr>
          <w:szCs w:val="24"/>
          <w:lang w:val="en-US"/>
        </w:rPr>
      </w:pPr>
      <w:r w:rsidRPr="00972F72">
        <w:rPr>
          <w:szCs w:val="24"/>
          <w:lang w:val="en-US"/>
        </w:rPr>
        <w:t>Given that race is the most commonly reported motivation for hate crime in parts of the United Kingdom, what steps is the Government taking to address the issue of xenophobia and the increase in hate crimes in particular?</w:t>
      </w:r>
    </w:p>
    <w:p w:rsidR="00972F72" w:rsidRPr="00972F72" w:rsidRDefault="00972F72" w:rsidP="002A69AE">
      <w:pPr>
        <w:pStyle w:val="ListParagraph"/>
        <w:jc w:val="both"/>
        <w:rPr>
          <w:szCs w:val="24"/>
          <w:lang w:val="en-US"/>
        </w:rPr>
      </w:pPr>
    </w:p>
    <w:p w:rsidR="00972F72" w:rsidRPr="002A69AE" w:rsidRDefault="00972F72" w:rsidP="002A69AE">
      <w:pPr>
        <w:jc w:val="both"/>
        <w:rPr>
          <w:szCs w:val="24"/>
          <w:lang w:val="en-US"/>
        </w:rPr>
      </w:pPr>
      <w:r w:rsidRPr="002A69AE">
        <w:rPr>
          <w:szCs w:val="24"/>
          <w:lang w:val="en-US"/>
        </w:rPr>
        <w:t>Legal aid</w:t>
      </w:r>
    </w:p>
    <w:p w:rsidR="00972F72" w:rsidRPr="00972F72" w:rsidRDefault="00972F72" w:rsidP="00972F72">
      <w:pPr>
        <w:pStyle w:val="ListParagraph"/>
        <w:numPr>
          <w:ilvl w:val="0"/>
          <w:numId w:val="46"/>
        </w:numPr>
        <w:jc w:val="both"/>
        <w:rPr>
          <w:szCs w:val="24"/>
          <w:lang w:val="en-US"/>
        </w:rPr>
      </w:pPr>
      <w:r w:rsidRPr="00972F72">
        <w:rPr>
          <w:szCs w:val="24"/>
          <w:lang w:val="en-US"/>
        </w:rPr>
        <w:t xml:space="preserve">Will the Government of the United Kingdom review its measures on the availability of legal aid in England and Wales in order to ensure access to justice and its implementation in a non-discriminatory manner? If so, could the Government set out </w:t>
      </w:r>
      <w:bookmarkStart w:id="0" w:name="_GoBack"/>
      <w:bookmarkEnd w:id="0"/>
      <w:r w:rsidRPr="00972F72">
        <w:rPr>
          <w:szCs w:val="24"/>
          <w:lang w:val="en-US"/>
        </w:rPr>
        <w:t>the steps it has taken to monitor the impact of these measure</w:t>
      </w:r>
      <w:r w:rsidR="00361394">
        <w:rPr>
          <w:szCs w:val="24"/>
          <w:lang w:val="en-US"/>
        </w:rPr>
        <w:t>s</w:t>
      </w:r>
      <w:r w:rsidRPr="00972F72">
        <w:rPr>
          <w:szCs w:val="24"/>
          <w:lang w:val="en-US"/>
        </w:rPr>
        <w:t xml:space="preserve"> in the meantime?</w:t>
      </w:r>
    </w:p>
    <w:p w:rsidR="004B6C18" w:rsidRPr="004B6C18" w:rsidRDefault="004B6C18" w:rsidP="00361394">
      <w:pPr>
        <w:pStyle w:val="ListParagraph"/>
        <w:jc w:val="both"/>
        <w:rPr>
          <w:szCs w:val="24"/>
          <w:lang w:val="en-US"/>
        </w:rPr>
      </w:pPr>
    </w:p>
    <w:p w:rsidR="00F30A50" w:rsidRDefault="00F30A50" w:rsidP="00707DEB">
      <w:pPr>
        <w:pStyle w:val="ListParagraph"/>
        <w:jc w:val="both"/>
        <w:rPr>
          <w:szCs w:val="24"/>
          <w:lang w:val="en-US"/>
        </w:rPr>
      </w:pPr>
    </w:p>
    <w:p w:rsidR="00316189" w:rsidRPr="00316189" w:rsidRDefault="00316189" w:rsidP="00316189">
      <w:pPr>
        <w:jc w:val="both"/>
        <w:rPr>
          <w:szCs w:val="24"/>
          <w:lang w:val="en-US"/>
        </w:rPr>
      </w:pPr>
    </w:p>
    <w:sectPr w:rsidR="00316189" w:rsidRPr="00316189"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2E112C" w:rsidRPr="002E112C">
          <w:rPr>
            <w:noProof/>
            <w:lang w:val="fr-FR"/>
          </w:rPr>
          <w:t>3</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361394" w:rsidRPr="00361394">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146C"/>
    <w:rsid w:val="00006A22"/>
    <w:rsid w:val="00030B98"/>
    <w:rsid w:val="0003234F"/>
    <w:rsid w:val="00033717"/>
    <w:rsid w:val="000418CE"/>
    <w:rsid w:val="00060113"/>
    <w:rsid w:val="00062BEA"/>
    <w:rsid w:val="00072281"/>
    <w:rsid w:val="00073402"/>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3F88"/>
    <w:rsid w:val="001954D7"/>
    <w:rsid w:val="001A63A9"/>
    <w:rsid w:val="001B1AE4"/>
    <w:rsid w:val="001B5512"/>
    <w:rsid w:val="001C53B9"/>
    <w:rsid w:val="001D56D7"/>
    <w:rsid w:val="001E0847"/>
    <w:rsid w:val="00204DBC"/>
    <w:rsid w:val="0020553F"/>
    <w:rsid w:val="00207B3F"/>
    <w:rsid w:val="00235A13"/>
    <w:rsid w:val="00243947"/>
    <w:rsid w:val="00260D2D"/>
    <w:rsid w:val="002673FF"/>
    <w:rsid w:val="00267799"/>
    <w:rsid w:val="00270D83"/>
    <w:rsid w:val="00276B62"/>
    <w:rsid w:val="00285B5A"/>
    <w:rsid w:val="002A120C"/>
    <w:rsid w:val="002A1630"/>
    <w:rsid w:val="002A69AE"/>
    <w:rsid w:val="002B50BF"/>
    <w:rsid w:val="002B7193"/>
    <w:rsid w:val="002B7197"/>
    <w:rsid w:val="002C24E3"/>
    <w:rsid w:val="002E112C"/>
    <w:rsid w:val="002F525E"/>
    <w:rsid w:val="0030173B"/>
    <w:rsid w:val="003137CB"/>
    <w:rsid w:val="00316189"/>
    <w:rsid w:val="00324382"/>
    <w:rsid w:val="00345102"/>
    <w:rsid w:val="00350924"/>
    <w:rsid w:val="003539A2"/>
    <w:rsid w:val="00361394"/>
    <w:rsid w:val="00367039"/>
    <w:rsid w:val="00374B58"/>
    <w:rsid w:val="003779FC"/>
    <w:rsid w:val="00381DD2"/>
    <w:rsid w:val="00383D58"/>
    <w:rsid w:val="00391315"/>
    <w:rsid w:val="00391B92"/>
    <w:rsid w:val="003A1759"/>
    <w:rsid w:val="003C5C2A"/>
    <w:rsid w:val="003E24D4"/>
    <w:rsid w:val="00402D18"/>
    <w:rsid w:val="00403642"/>
    <w:rsid w:val="00404C4D"/>
    <w:rsid w:val="004206B7"/>
    <w:rsid w:val="00424D6D"/>
    <w:rsid w:val="00434E16"/>
    <w:rsid w:val="004428DD"/>
    <w:rsid w:val="00446E05"/>
    <w:rsid w:val="00471BAC"/>
    <w:rsid w:val="0047250E"/>
    <w:rsid w:val="00475174"/>
    <w:rsid w:val="004854D5"/>
    <w:rsid w:val="004A1DB1"/>
    <w:rsid w:val="004A5B03"/>
    <w:rsid w:val="004B6C18"/>
    <w:rsid w:val="004C7157"/>
    <w:rsid w:val="004D42FF"/>
    <w:rsid w:val="004E0457"/>
    <w:rsid w:val="004E3297"/>
    <w:rsid w:val="004E4D29"/>
    <w:rsid w:val="004E5332"/>
    <w:rsid w:val="004F1CA2"/>
    <w:rsid w:val="005032EF"/>
    <w:rsid w:val="00510DF6"/>
    <w:rsid w:val="00512EB2"/>
    <w:rsid w:val="005243B7"/>
    <w:rsid w:val="00526BB7"/>
    <w:rsid w:val="00545692"/>
    <w:rsid w:val="00553A23"/>
    <w:rsid w:val="005646DA"/>
    <w:rsid w:val="00565C48"/>
    <w:rsid w:val="00570DE4"/>
    <w:rsid w:val="005718A3"/>
    <w:rsid w:val="00574DD4"/>
    <w:rsid w:val="00577BAD"/>
    <w:rsid w:val="005B08CC"/>
    <w:rsid w:val="005B7651"/>
    <w:rsid w:val="005C64A5"/>
    <w:rsid w:val="005E7C5C"/>
    <w:rsid w:val="005F176C"/>
    <w:rsid w:val="005F36CD"/>
    <w:rsid w:val="005F4B66"/>
    <w:rsid w:val="005F4ED3"/>
    <w:rsid w:val="005F5985"/>
    <w:rsid w:val="005F6D42"/>
    <w:rsid w:val="00602E02"/>
    <w:rsid w:val="00604325"/>
    <w:rsid w:val="0061758E"/>
    <w:rsid w:val="006238E2"/>
    <w:rsid w:val="00631732"/>
    <w:rsid w:val="0065094A"/>
    <w:rsid w:val="00667A44"/>
    <w:rsid w:val="00673F0F"/>
    <w:rsid w:val="006B17E4"/>
    <w:rsid w:val="006B5B92"/>
    <w:rsid w:val="006B5D4A"/>
    <w:rsid w:val="006C3CD6"/>
    <w:rsid w:val="006D4D19"/>
    <w:rsid w:val="006E6F0A"/>
    <w:rsid w:val="006F07EF"/>
    <w:rsid w:val="006F2C52"/>
    <w:rsid w:val="006F688E"/>
    <w:rsid w:val="00707DEB"/>
    <w:rsid w:val="00712467"/>
    <w:rsid w:val="00714C7B"/>
    <w:rsid w:val="0074259A"/>
    <w:rsid w:val="00751AA3"/>
    <w:rsid w:val="007537D4"/>
    <w:rsid w:val="00753DE5"/>
    <w:rsid w:val="00757725"/>
    <w:rsid w:val="007707DE"/>
    <w:rsid w:val="00772065"/>
    <w:rsid w:val="00773F0B"/>
    <w:rsid w:val="00775F52"/>
    <w:rsid w:val="0079464D"/>
    <w:rsid w:val="00797350"/>
    <w:rsid w:val="007A2F2A"/>
    <w:rsid w:val="007A56D9"/>
    <w:rsid w:val="007B7C16"/>
    <w:rsid w:val="007D078B"/>
    <w:rsid w:val="007D388B"/>
    <w:rsid w:val="007D6AE3"/>
    <w:rsid w:val="007E2013"/>
    <w:rsid w:val="007E22FF"/>
    <w:rsid w:val="007F6F84"/>
    <w:rsid w:val="00800FFA"/>
    <w:rsid w:val="0081323A"/>
    <w:rsid w:val="008220F5"/>
    <w:rsid w:val="00822498"/>
    <w:rsid w:val="00824A98"/>
    <w:rsid w:val="0082674C"/>
    <w:rsid w:val="0082717D"/>
    <w:rsid w:val="008274B3"/>
    <w:rsid w:val="00845A43"/>
    <w:rsid w:val="00850DE0"/>
    <w:rsid w:val="00851687"/>
    <w:rsid w:val="0085621D"/>
    <w:rsid w:val="00861646"/>
    <w:rsid w:val="008645AF"/>
    <w:rsid w:val="00864A0D"/>
    <w:rsid w:val="00865BF7"/>
    <w:rsid w:val="00874218"/>
    <w:rsid w:val="008836A1"/>
    <w:rsid w:val="00890BC4"/>
    <w:rsid w:val="008A3E17"/>
    <w:rsid w:val="008A4B92"/>
    <w:rsid w:val="008B339C"/>
    <w:rsid w:val="008C42A3"/>
    <w:rsid w:val="008C7302"/>
    <w:rsid w:val="008E5123"/>
    <w:rsid w:val="008E762E"/>
    <w:rsid w:val="008F1B90"/>
    <w:rsid w:val="0090139B"/>
    <w:rsid w:val="00907552"/>
    <w:rsid w:val="009118DB"/>
    <w:rsid w:val="009341AE"/>
    <w:rsid w:val="009378DB"/>
    <w:rsid w:val="009430E1"/>
    <w:rsid w:val="00952D1A"/>
    <w:rsid w:val="00956787"/>
    <w:rsid w:val="00960F57"/>
    <w:rsid w:val="00961EDC"/>
    <w:rsid w:val="00972F72"/>
    <w:rsid w:val="0097431B"/>
    <w:rsid w:val="0098536A"/>
    <w:rsid w:val="00993AF8"/>
    <w:rsid w:val="009A1154"/>
    <w:rsid w:val="009A21C9"/>
    <w:rsid w:val="009A34B2"/>
    <w:rsid w:val="009B3D8D"/>
    <w:rsid w:val="009C65FD"/>
    <w:rsid w:val="009D1A3F"/>
    <w:rsid w:val="009D5944"/>
    <w:rsid w:val="009D62D9"/>
    <w:rsid w:val="009E30FE"/>
    <w:rsid w:val="009E5EFA"/>
    <w:rsid w:val="009F116C"/>
    <w:rsid w:val="00A03C12"/>
    <w:rsid w:val="00A10792"/>
    <w:rsid w:val="00A12588"/>
    <w:rsid w:val="00A22171"/>
    <w:rsid w:val="00A25231"/>
    <w:rsid w:val="00A278D3"/>
    <w:rsid w:val="00A35CE0"/>
    <w:rsid w:val="00A41055"/>
    <w:rsid w:val="00A52068"/>
    <w:rsid w:val="00A52EEA"/>
    <w:rsid w:val="00A60A8F"/>
    <w:rsid w:val="00A6296A"/>
    <w:rsid w:val="00A74497"/>
    <w:rsid w:val="00A90D9F"/>
    <w:rsid w:val="00A93D40"/>
    <w:rsid w:val="00A93E45"/>
    <w:rsid w:val="00A9599F"/>
    <w:rsid w:val="00A96372"/>
    <w:rsid w:val="00AA39D5"/>
    <w:rsid w:val="00AA40FF"/>
    <w:rsid w:val="00AA5A42"/>
    <w:rsid w:val="00AA60A8"/>
    <w:rsid w:val="00AB0BED"/>
    <w:rsid w:val="00AB0D74"/>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3143B"/>
    <w:rsid w:val="00B36875"/>
    <w:rsid w:val="00B61F5E"/>
    <w:rsid w:val="00B6492E"/>
    <w:rsid w:val="00B7243A"/>
    <w:rsid w:val="00B80748"/>
    <w:rsid w:val="00B96194"/>
    <w:rsid w:val="00BA2181"/>
    <w:rsid w:val="00BA3EA8"/>
    <w:rsid w:val="00BB6EC3"/>
    <w:rsid w:val="00BC261A"/>
    <w:rsid w:val="00BD095C"/>
    <w:rsid w:val="00BD16C1"/>
    <w:rsid w:val="00BD73CE"/>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94E8E"/>
    <w:rsid w:val="00CA27C8"/>
    <w:rsid w:val="00CB7368"/>
    <w:rsid w:val="00CC1F2D"/>
    <w:rsid w:val="00CC2643"/>
    <w:rsid w:val="00CC3D5F"/>
    <w:rsid w:val="00CC59BE"/>
    <w:rsid w:val="00CD0AA3"/>
    <w:rsid w:val="00CF79F9"/>
    <w:rsid w:val="00D17C9C"/>
    <w:rsid w:val="00D240B7"/>
    <w:rsid w:val="00D26A2E"/>
    <w:rsid w:val="00D4581D"/>
    <w:rsid w:val="00D50F43"/>
    <w:rsid w:val="00D534F6"/>
    <w:rsid w:val="00D567E3"/>
    <w:rsid w:val="00D644AE"/>
    <w:rsid w:val="00D818BD"/>
    <w:rsid w:val="00D92051"/>
    <w:rsid w:val="00D97E0D"/>
    <w:rsid w:val="00DC6AFC"/>
    <w:rsid w:val="00DE15AE"/>
    <w:rsid w:val="00DE4EC3"/>
    <w:rsid w:val="00DE5554"/>
    <w:rsid w:val="00DE7524"/>
    <w:rsid w:val="00DF28CC"/>
    <w:rsid w:val="00E01F1F"/>
    <w:rsid w:val="00E03463"/>
    <w:rsid w:val="00E0579B"/>
    <w:rsid w:val="00E0734D"/>
    <w:rsid w:val="00E130FB"/>
    <w:rsid w:val="00E167CD"/>
    <w:rsid w:val="00E17DCE"/>
    <w:rsid w:val="00E23CE0"/>
    <w:rsid w:val="00E27491"/>
    <w:rsid w:val="00E30AC4"/>
    <w:rsid w:val="00E5550F"/>
    <w:rsid w:val="00E63118"/>
    <w:rsid w:val="00E639B5"/>
    <w:rsid w:val="00E65301"/>
    <w:rsid w:val="00E715F8"/>
    <w:rsid w:val="00E74881"/>
    <w:rsid w:val="00E91C48"/>
    <w:rsid w:val="00E967FF"/>
    <w:rsid w:val="00EB30B9"/>
    <w:rsid w:val="00EB38C4"/>
    <w:rsid w:val="00EE1C4C"/>
    <w:rsid w:val="00EF4B68"/>
    <w:rsid w:val="00F03CA5"/>
    <w:rsid w:val="00F20C5F"/>
    <w:rsid w:val="00F20E41"/>
    <w:rsid w:val="00F216D6"/>
    <w:rsid w:val="00F24A1E"/>
    <w:rsid w:val="00F279E0"/>
    <w:rsid w:val="00F30A50"/>
    <w:rsid w:val="00F31781"/>
    <w:rsid w:val="00F44B69"/>
    <w:rsid w:val="00F46C35"/>
    <w:rsid w:val="00F6355A"/>
    <w:rsid w:val="00F640A5"/>
    <w:rsid w:val="00F7345D"/>
    <w:rsid w:val="00F74429"/>
    <w:rsid w:val="00F80655"/>
    <w:rsid w:val="00FA0A5A"/>
    <w:rsid w:val="00FB0950"/>
    <w:rsid w:val="00FC5453"/>
    <w:rsid w:val="00FD23BC"/>
    <w:rsid w:val="00FD40FE"/>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76C743FE"/>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A286DB-AFA6-4B57-8256-F31CADF4823D}"/>
</file>

<file path=customXml/itemProps2.xml><?xml version="1.0" encoding="utf-8"?>
<ds:datastoreItem xmlns:ds="http://schemas.openxmlformats.org/officeDocument/2006/customXml" ds:itemID="{39249AF2-9EC1-48FA-B1B4-954F065547C2}"/>
</file>

<file path=customXml/itemProps3.xml><?xml version="1.0" encoding="utf-8"?>
<ds:datastoreItem xmlns:ds="http://schemas.openxmlformats.org/officeDocument/2006/customXml" ds:itemID="{2F9FB718-EA93-4EF0-B6ED-8FFE454996F8}"/>
</file>

<file path=customXml/itemProps4.xml><?xml version="1.0" encoding="utf-8"?>
<ds:datastoreItem xmlns:ds="http://schemas.openxmlformats.org/officeDocument/2006/customXml" ds:itemID="{7C462BB0-1EAD-426C-9318-43B389FFF11E}"/>
</file>

<file path=docProps/app.xml><?xml version="1.0" encoding="utf-8"?>
<Properties xmlns="http://schemas.openxmlformats.org/officeDocument/2006/extended-properties" xmlns:vt="http://schemas.openxmlformats.org/officeDocument/2006/docPropsVTypes">
  <Template>FCO A4 General Purpose Template.dotm</Template>
  <TotalTime>127</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Irina Tabirta</cp:lastModifiedBy>
  <cp:revision>108</cp:revision>
  <cp:lastPrinted>2011-09-06T11:49:00Z</cp:lastPrinted>
  <dcterms:created xsi:type="dcterms:W3CDTF">2015-04-23T12:29:00Z</dcterms:created>
  <dcterms:modified xsi:type="dcterms:W3CDTF">2017-04-30T15:32:00Z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1334700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