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1C9" w:rsidRPr="00093ABB" w:rsidRDefault="009A21C9" w:rsidP="006B5D4A">
      <w:pPr>
        <w:pStyle w:val="Heading1"/>
      </w:pPr>
      <w:r w:rsidRPr="00093ABB">
        <w:t xml:space="preserve">ADVANCE QUESTIONS TO </w:t>
      </w:r>
      <w:r w:rsidR="00376651">
        <w:t>MOROCCO</w:t>
      </w:r>
      <w:r w:rsidR="002033CE">
        <w:t xml:space="preserve"> (THIR</w:t>
      </w:r>
      <w:r w:rsidR="003C09A1">
        <w:t>D</w:t>
      </w:r>
      <w:r w:rsidR="005C64A5">
        <w:t xml:space="preserve"> BATCH)</w:t>
      </w:r>
    </w:p>
    <w:p w:rsidR="00386728" w:rsidRPr="00093ABB" w:rsidRDefault="00386728" w:rsidP="00386728">
      <w:pPr>
        <w:pStyle w:val="Heading2"/>
        <w:jc w:val="both"/>
      </w:pPr>
      <w:r>
        <w:t>NETHERLANDS</w:t>
      </w:r>
    </w:p>
    <w:p w:rsidR="00333F8D" w:rsidRDefault="00235E79" w:rsidP="00235E79">
      <w:pPr>
        <w:pStyle w:val="ListParagraph"/>
        <w:numPr>
          <w:ilvl w:val="0"/>
          <w:numId w:val="46"/>
        </w:numPr>
        <w:jc w:val="both"/>
        <w:rPr>
          <w:szCs w:val="24"/>
        </w:rPr>
      </w:pPr>
      <w:r w:rsidRPr="00235E79">
        <w:rPr>
          <w:szCs w:val="24"/>
        </w:rPr>
        <w:t>Welcoming the accession to the Optional Protocol of the Convention on the Elimination of All Forms of Discrimination against Women, as indicated in the national report, could the government elaborate on the exact stage of the process of accession to this Optional Protocol?</w:t>
      </w:r>
    </w:p>
    <w:p w:rsidR="00235E79" w:rsidRPr="00235E79" w:rsidRDefault="00235E79" w:rsidP="00333F8D">
      <w:pPr>
        <w:pStyle w:val="ListParagraph"/>
        <w:jc w:val="both"/>
        <w:rPr>
          <w:szCs w:val="24"/>
        </w:rPr>
      </w:pPr>
      <w:r w:rsidRPr="00235E79">
        <w:rPr>
          <w:szCs w:val="24"/>
        </w:rPr>
        <w:t xml:space="preserve"> </w:t>
      </w:r>
    </w:p>
    <w:p w:rsidR="00333F8D" w:rsidRPr="00333F8D" w:rsidRDefault="00235E79" w:rsidP="00590C03">
      <w:pPr>
        <w:pStyle w:val="ListParagraph"/>
        <w:numPr>
          <w:ilvl w:val="0"/>
          <w:numId w:val="46"/>
        </w:numPr>
        <w:jc w:val="both"/>
        <w:rPr>
          <w:szCs w:val="24"/>
        </w:rPr>
      </w:pPr>
      <w:r w:rsidRPr="00333F8D">
        <w:rPr>
          <w:szCs w:val="24"/>
        </w:rPr>
        <w:t xml:space="preserve">Welcoming the attention in the national report on the promotion and protection on the rights of specific groups, we would like to ask the government for an update on developments regarding the rights related to sexual orientation and gender identity: can the government report on societal, political or legal developments? </w:t>
      </w:r>
    </w:p>
    <w:p w:rsidR="00333F8D" w:rsidRPr="00235E79" w:rsidRDefault="00333F8D" w:rsidP="00333F8D">
      <w:pPr>
        <w:pStyle w:val="ListParagraph"/>
        <w:jc w:val="both"/>
        <w:rPr>
          <w:szCs w:val="24"/>
        </w:rPr>
      </w:pPr>
    </w:p>
    <w:p w:rsidR="00386728" w:rsidRDefault="00235E79" w:rsidP="000D09ED">
      <w:pPr>
        <w:pStyle w:val="ListParagraph"/>
        <w:numPr>
          <w:ilvl w:val="0"/>
          <w:numId w:val="46"/>
        </w:numPr>
        <w:jc w:val="both"/>
      </w:pPr>
      <w:r w:rsidRPr="00333F8D">
        <w:rPr>
          <w:szCs w:val="24"/>
        </w:rPr>
        <w:t xml:space="preserve">We very much welcome the attention in the national report to freedom of opinion and expression and the work of journalists. How does the Moroccan government ensure the ability, in law and in practice, for both foreign and local journalists to operate independently and exercise their human rights? </w:t>
      </w:r>
    </w:p>
    <w:p w:rsidR="00F95465" w:rsidRPr="00093ABB" w:rsidRDefault="00DF0850" w:rsidP="00F95465">
      <w:pPr>
        <w:pStyle w:val="Heading2"/>
        <w:jc w:val="both"/>
      </w:pPr>
      <w:r>
        <w:t>NORWAY</w:t>
      </w:r>
    </w:p>
    <w:p w:rsidR="00DF0850" w:rsidRPr="00DF0850" w:rsidRDefault="00DF0850" w:rsidP="00DF0850">
      <w:pPr>
        <w:pStyle w:val="ListParagraph"/>
        <w:numPr>
          <w:ilvl w:val="0"/>
          <w:numId w:val="46"/>
        </w:numPr>
        <w:jc w:val="both"/>
        <w:rPr>
          <w:szCs w:val="24"/>
        </w:rPr>
      </w:pPr>
      <w:r w:rsidRPr="00DF0850">
        <w:rPr>
          <w:szCs w:val="24"/>
        </w:rPr>
        <w:t>Could you please elaborate on the procedures granting civil society access to participate in the formulation of draft legislation, such as the law 103-13 on violence against women?</w:t>
      </w:r>
    </w:p>
    <w:p w:rsidR="00DF0850" w:rsidRPr="00DF0850" w:rsidRDefault="00DF0850" w:rsidP="00621E3B">
      <w:pPr>
        <w:pStyle w:val="ListParagraph"/>
        <w:jc w:val="both"/>
        <w:rPr>
          <w:szCs w:val="24"/>
        </w:rPr>
      </w:pPr>
    </w:p>
    <w:p w:rsidR="00DF0850" w:rsidRPr="00DF0850" w:rsidRDefault="00DF0850" w:rsidP="00DF0850">
      <w:pPr>
        <w:pStyle w:val="ListParagraph"/>
        <w:numPr>
          <w:ilvl w:val="0"/>
          <w:numId w:val="46"/>
        </w:numPr>
        <w:jc w:val="both"/>
        <w:rPr>
          <w:szCs w:val="24"/>
        </w:rPr>
      </w:pPr>
      <w:r w:rsidRPr="00DF0850">
        <w:rPr>
          <w:szCs w:val="24"/>
        </w:rPr>
        <w:t>Will Morocco consider withdrawing reservations on Article 2 and 15 in the Convention on the Elimination of All Forms of Discrimination against Women (CEDAW)?</w:t>
      </w:r>
    </w:p>
    <w:p w:rsidR="00DF0850" w:rsidRPr="00DF0850" w:rsidRDefault="00DF0850" w:rsidP="00621E3B">
      <w:pPr>
        <w:pStyle w:val="ListParagraph"/>
        <w:jc w:val="both"/>
        <w:rPr>
          <w:szCs w:val="24"/>
        </w:rPr>
      </w:pPr>
    </w:p>
    <w:p w:rsidR="00DF0850" w:rsidRPr="00DF0850" w:rsidRDefault="00DF0850" w:rsidP="00DF0850">
      <w:pPr>
        <w:pStyle w:val="ListParagraph"/>
        <w:numPr>
          <w:ilvl w:val="0"/>
          <w:numId w:val="46"/>
        </w:numPr>
        <w:jc w:val="both"/>
        <w:rPr>
          <w:szCs w:val="24"/>
        </w:rPr>
      </w:pPr>
      <w:r w:rsidRPr="00DF0850">
        <w:rPr>
          <w:szCs w:val="24"/>
        </w:rPr>
        <w:t>Concerning media freedom, will the Moroccan government consider publicizing the sources of media funding?</w:t>
      </w:r>
    </w:p>
    <w:p w:rsidR="00DF0850" w:rsidRPr="00DF0850" w:rsidRDefault="00DF0850" w:rsidP="00621E3B">
      <w:pPr>
        <w:pStyle w:val="ListParagraph"/>
        <w:jc w:val="both"/>
        <w:rPr>
          <w:szCs w:val="24"/>
        </w:rPr>
      </w:pPr>
    </w:p>
    <w:p w:rsidR="00DF0850" w:rsidRDefault="00DF0850" w:rsidP="00DF0850">
      <w:pPr>
        <w:pStyle w:val="ListParagraph"/>
        <w:numPr>
          <w:ilvl w:val="0"/>
          <w:numId w:val="46"/>
        </w:numPr>
        <w:jc w:val="both"/>
        <w:rPr>
          <w:szCs w:val="24"/>
        </w:rPr>
      </w:pPr>
      <w:r w:rsidRPr="00DF0850">
        <w:rPr>
          <w:szCs w:val="24"/>
        </w:rPr>
        <w:t xml:space="preserve">How does Morocco ensure that procedures for registration of civil society organizations are in conformity with international standards? </w:t>
      </w:r>
    </w:p>
    <w:p w:rsidR="005D4DB2" w:rsidRPr="005D4DB2" w:rsidRDefault="005D4DB2" w:rsidP="005D4DB2">
      <w:pPr>
        <w:pStyle w:val="ListParagraph"/>
        <w:rPr>
          <w:szCs w:val="24"/>
        </w:rPr>
      </w:pPr>
    </w:p>
    <w:p w:rsidR="005D4DB2" w:rsidRPr="005D4DB2" w:rsidRDefault="005D4DB2" w:rsidP="005D4DB2">
      <w:pPr>
        <w:jc w:val="both"/>
        <w:rPr>
          <w:b/>
          <w:szCs w:val="24"/>
        </w:rPr>
      </w:pPr>
      <w:r w:rsidRPr="005D4DB2">
        <w:rPr>
          <w:b/>
          <w:szCs w:val="24"/>
        </w:rPr>
        <w:t>SPAIN</w:t>
      </w:r>
    </w:p>
    <w:p w:rsidR="005D4DB2" w:rsidRDefault="005D4DB2" w:rsidP="005D4DB2">
      <w:pPr>
        <w:pStyle w:val="ListParagraph"/>
        <w:numPr>
          <w:ilvl w:val="0"/>
          <w:numId w:val="46"/>
        </w:numPr>
        <w:jc w:val="both"/>
        <w:rPr>
          <w:szCs w:val="24"/>
          <w:lang w:val="fr-FR"/>
        </w:rPr>
      </w:pPr>
      <w:r w:rsidRPr="005D4DB2">
        <w:rPr>
          <w:szCs w:val="24"/>
          <w:lang w:val="fr-FR"/>
        </w:rPr>
        <w:t xml:space="preserve">En ce qui concerne la peine de mort, a le Maroc considéré la possibilité d’établir un moratoire de jure sur les </w:t>
      </w:r>
      <w:r w:rsidR="001A2C55" w:rsidRPr="005D4DB2">
        <w:rPr>
          <w:szCs w:val="24"/>
          <w:lang w:val="fr-FR"/>
        </w:rPr>
        <w:t>exécutions</w:t>
      </w:r>
      <w:r w:rsidRPr="005D4DB2">
        <w:rPr>
          <w:szCs w:val="24"/>
          <w:lang w:val="fr-FR"/>
        </w:rPr>
        <w:t xml:space="preserve">? En 2012, le Maroc a accepté la </w:t>
      </w:r>
      <w:r w:rsidR="001A2C55" w:rsidRPr="005D4DB2">
        <w:rPr>
          <w:szCs w:val="24"/>
          <w:lang w:val="fr-FR"/>
        </w:rPr>
        <w:t>recommandation</w:t>
      </w:r>
      <w:r w:rsidRPr="005D4DB2">
        <w:rPr>
          <w:szCs w:val="24"/>
          <w:lang w:val="fr-FR"/>
        </w:rPr>
        <w:t xml:space="preserve"> faite par l’Espagne de ratifier le deuxième Protocole du Pacte International des Droits Civils et Politiques sur l’abolition de la peine de mort. Quelles mesures ont été adoptées à cette fin? Considère le Maroc la possibilité de voter en faveur de la prochaine Résolution de l’Assemblée Générale des Nations Unies sur le moratoire des </w:t>
      </w:r>
      <w:r w:rsidR="001A2C55" w:rsidRPr="005D4DB2">
        <w:rPr>
          <w:szCs w:val="24"/>
          <w:lang w:val="fr-FR"/>
        </w:rPr>
        <w:t>exécutions</w:t>
      </w:r>
      <w:r w:rsidRPr="005D4DB2">
        <w:rPr>
          <w:szCs w:val="24"/>
          <w:lang w:val="fr-FR"/>
        </w:rPr>
        <w:t xml:space="preserve"> de la peine de mort, en 2018?</w:t>
      </w:r>
    </w:p>
    <w:p w:rsidR="001A2C55" w:rsidRPr="005D4DB2" w:rsidRDefault="001A2C55" w:rsidP="001A2C55">
      <w:pPr>
        <w:pStyle w:val="ListParagraph"/>
        <w:jc w:val="both"/>
        <w:rPr>
          <w:szCs w:val="24"/>
          <w:lang w:val="fr-FR"/>
        </w:rPr>
      </w:pPr>
    </w:p>
    <w:p w:rsidR="00F82EFD" w:rsidRPr="00F82EFD" w:rsidRDefault="005D4DB2" w:rsidP="00AE6F15">
      <w:pPr>
        <w:pStyle w:val="ListParagraph"/>
        <w:numPr>
          <w:ilvl w:val="0"/>
          <w:numId w:val="46"/>
        </w:numPr>
        <w:jc w:val="both"/>
        <w:rPr>
          <w:szCs w:val="24"/>
          <w:lang w:val="fr-FR"/>
        </w:rPr>
      </w:pPr>
      <w:r w:rsidRPr="00F82EFD">
        <w:rPr>
          <w:szCs w:val="24"/>
          <w:lang w:val="fr-FR"/>
        </w:rPr>
        <w:t xml:space="preserve">En ce qui concerne la nouvelle loi sur la violence contre les femmes, quelles mesures </w:t>
      </w:r>
      <w:r w:rsidR="00F82EFD" w:rsidRPr="00F82EFD">
        <w:rPr>
          <w:szCs w:val="24"/>
          <w:lang w:val="fr-FR"/>
        </w:rPr>
        <w:t>opérationnelles</w:t>
      </w:r>
      <w:r w:rsidRPr="00F82EFD">
        <w:rPr>
          <w:szCs w:val="24"/>
          <w:lang w:val="fr-FR"/>
        </w:rPr>
        <w:t xml:space="preserve"> seront adoptées à fin de garantir son efficacité? </w:t>
      </w:r>
    </w:p>
    <w:p w:rsidR="00F82EFD" w:rsidRPr="005D4DB2" w:rsidRDefault="00F82EFD" w:rsidP="00F82EFD">
      <w:pPr>
        <w:pStyle w:val="ListParagraph"/>
        <w:jc w:val="both"/>
        <w:rPr>
          <w:szCs w:val="24"/>
          <w:lang w:val="fr-FR"/>
        </w:rPr>
      </w:pPr>
    </w:p>
    <w:p w:rsidR="005D4DB2" w:rsidRPr="005D4DB2" w:rsidRDefault="005D4DB2" w:rsidP="005D4DB2">
      <w:pPr>
        <w:pStyle w:val="ListParagraph"/>
        <w:numPr>
          <w:ilvl w:val="0"/>
          <w:numId w:val="46"/>
        </w:numPr>
        <w:jc w:val="both"/>
        <w:rPr>
          <w:szCs w:val="24"/>
          <w:lang w:val="fr-FR"/>
        </w:rPr>
      </w:pPr>
      <w:r w:rsidRPr="005D4DB2">
        <w:rPr>
          <w:szCs w:val="24"/>
          <w:lang w:val="fr-FR"/>
        </w:rPr>
        <w:t xml:space="preserve">En ce qui concerne les droits de personnes handicapées, l’Espagne se félicite des efforts entrepris par le Maroc, en particulier l’adoption de la Loi-cadre n° 97-13, du 27 avril 2016, </w:t>
      </w:r>
      <w:r w:rsidRPr="005D4DB2">
        <w:rPr>
          <w:szCs w:val="24"/>
          <w:lang w:val="fr-FR"/>
        </w:rPr>
        <w:lastRenderedPageBreak/>
        <w:t>relative à la protection et à la promotion des personnes en situation de handicap, le Projet de Politique Publique Integrée relative aux personnes handicapées et l’adoption du Plan d’Action National pour l’</w:t>
      </w:r>
      <w:r w:rsidR="004A1F27" w:rsidRPr="005D4DB2">
        <w:rPr>
          <w:szCs w:val="24"/>
          <w:lang w:val="fr-FR"/>
        </w:rPr>
        <w:t>intégration</w:t>
      </w:r>
      <w:r w:rsidRPr="005D4DB2">
        <w:rPr>
          <w:szCs w:val="24"/>
          <w:lang w:val="fr-FR"/>
        </w:rPr>
        <w:t xml:space="preserve"> sociale des personnes </w:t>
      </w:r>
      <w:r w:rsidR="004A1F27" w:rsidRPr="005D4DB2">
        <w:rPr>
          <w:szCs w:val="24"/>
          <w:lang w:val="fr-FR"/>
        </w:rPr>
        <w:t>handicapées</w:t>
      </w:r>
      <w:r w:rsidRPr="005D4DB2">
        <w:rPr>
          <w:szCs w:val="24"/>
          <w:lang w:val="fr-FR"/>
        </w:rPr>
        <w:t>. Quelles mesures concrètes compte adopter le Maroc pour développer la nouvelle loi cadre et prioriser l’approche des droits de l’homme par rapport à la composante assistent</w:t>
      </w:r>
      <w:bookmarkStart w:id="0" w:name="_GoBack"/>
      <w:bookmarkEnd w:id="0"/>
      <w:r w:rsidRPr="005D4DB2">
        <w:rPr>
          <w:szCs w:val="24"/>
          <w:lang w:val="fr-FR"/>
        </w:rPr>
        <w:t>ielle?</w:t>
      </w:r>
    </w:p>
    <w:p w:rsidR="005D4DB2" w:rsidRPr="005D4DB2" w:rsidRDefault="005D4DB2" w:rsidP="004A1F27">
      <w:pPr>
        <w:pStyle w:val="ListParagraph"/>
        <w:jc w:val="both"/>
        <w:rPr>
          <w:szCs w:val="24"/>
          <w:lang w:val="fr-FR"/>
        </w:rPr>
      </w:pPr>
    </w:p>
    <w:p w:rsidR="00F95465" w:rsidRPr="005D4DB2" w:rsidRDefault="00F95465" w:rsidP="00FF2B2D">
      <w:pPr>
        <w:pStyle w:val="ListParagraph"/>
        <w:jc w:val="both"/>
        <w:rPr>
          <w:szCs w:val="24"/>
          <w:lang w:val="fr-FR"/>
        </w:rPr>
      </w:pPr>
    </w:p>
    <w:p w:rsidR="00F95465" w:rsidRPr="005D4DB2" w:rsidRDefault="00F95465" w:rsidP="00956589">
      <w:pPr>
        <w:pStyle w:val="ListParagraph"/>
        <w:jc w:val="both"/>
        <w:rPr>
          <w:szCs w:val="24"/>
          <w:lang w:val="fr-FR"/>
        </w:rPr>
      </w:pPr>
    </w:p>
    <w:p w:rsidR="002C24E3" w:rsidRPr="005D4DB2" w:rsidRDefault="002C24E3" w:rsidP="00577880">
      <w:pPr>
        <w:pStyle w:val="ListParagraph"/>
        <w:jc w:val="both"/>
        <w:rPr>
          <w:szCs w:val="24"/>
          <w:lang w:val="fr-FR"/>
        </w:rPr>
      </w:pPr>
    </w:p>
    <w:p w:rsidR="002673FF" w:rsidRPr="005D4DB2" w:rsidRDefault="002673FF" w:rsidP="00B95487">
      <w:pPr>
        <w:pStyle w:val="ListParagraph"/>
        <w:spacing w:line="288" w:lineRule="auto"/>
        <w:ind w:left="714"/>
        <w:contextualSpacing w:val="0"/>
        <w:jc w:val="both"/>
        <w:rPr>
          <w:szCs w:val="24"/>
          <w:lang w:val="fr-FR"/>
        </w:rPr>
      </w:pPr>
    </w:p>
    <w:p w:rsidR="00A35CE0" w:rsidRPr="005D4DB2" w:rsidRDefault="00A35CE0" w:rsidP="00B95487">
      <w:pPr>
        <w:jc w:val="both"/>
        <w:rPr>
          <w:color w:val="FF0000"/>
          <w:lang w:val="fr-FR"/>
        </w:rPr>
      </w:pPr>
    </w:p>
    <w:sectPr w:rsidR="00A35CE0" w:rsidRPr="005D4DB2" w:rsidSect="00751AA3">
      <w:footerReference w:type="default" r:id="rId8"/>
      <w:footerReference w:type="firs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576080"/>
      <w:docPartObj>
        <w:docPartGallery w:val="Page Numbers (Bottom of Page)"/>
        <w:docPartUnique/>
      </w:docPartObj>
    </w:sdtPr>
    <w:sdtEndPr/>
    <w:sdtContent>
      <w:p w:rsidR="00DE5554" w:rsidRDefault="00DE5554">
        <w:pPr>
          <w:pStyle w:val="Footer"/>
          <w:jc w:val="center"/>
        </w:pPr>
        <w:r>
          <w:fldChar w:fldCharType="begin"/>
        </w:r>
        <w:r>
          <w:instrText>PAGE   \* MERGEFORMAT</w:instrText>
        </w:r>
        <w:r>
          <w:fldChar w:fldCharType="separate"/>
        </w:r>
        <w:r w:rsidR="004A1F27" w:rsidRPr="004A1F27">
          <w:rPr>
            <w:noProof/>
            <w:lang w:val="fr-FR"/>
          </w:rPr>
          <w:t>2</w:t>
        </w:r>
        <w:r>
          <w:fldChar w:fldCharType="end"/>
        </w:r>
      </w:p>
    </w:sdtContent>
  </w:sdt>
  <w:p w:rsidR="000D18C6" w:rsidRDefault="000D18C6" w:rsidP="00B156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6217258"/>
      <w:docPartObj>
        <w:docPartGallery w:val="Page Numbers (Bottom of Page)"/>
        <w:docPartUnique/>
      </w:docPartObj>
    </w:sdtPr>
    <w:sdtEndPr/>
    <w:sdtContent>
      <w:p w:rsidR="00A96372" w:rsidRDefault="00A96372">
        <w:pPr>
          <w:pStyle w:val="Footer"/>
          <w:jc w:val="center"/>
        </w:pPr>
        <w:r>
          <w:fldChar w:fldCharType="begin"/>
        </w:r>
        <w:r>
          <w:instrText>PAGE   \* MERGEFORMAT</w:instrText>
        </w:r>
        <w:r>
          <w:fldChar w:fldCharType="separate"/>
        </w:r>
        <w:r w:rsidR="004A1F27" w:rsidRPr="004A1F27">
          <w:rPr>
            <w:noProof/>
            <w:lang w:val="fr-FR"/>
          </w:rPr>
          <w:t>1</w:t>
        </w:r>
        <w:r>
          <w:fldChar w:fldCharType="end"/>
        </w:r>
      </w:p>
    </w:sdtContent>
  </w:sdt>
  <w:p w:rsidR="00A96372" w:rsidRDefault="00A96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8C0"/>
    <w:multiLevelType w:val="hybridMultilevel"/>
    <w:tmpl w:val="D9D8F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11F3C"/>
    <w:multiLevelType w:val="hybridMultilevel"/>
    <w:tmpl w:val="FFCCE2FC"/>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02593B9A"/>
    <w:multiLevelType w:val="hybridMultilevel"/>
    <w:tmpl w:val="A8262EFA"/>
    <w:lvl w:ilvl="0" w:tplc="D37858F8">
      <w:numFmt w:val="bullet"/>
      <w:lvlText w:val="-"/>
      <w:lvlJc w:val="left"/>
      <w:pPr>
        <w:ind w:left="420" w:hanging="360"/>
      </w:pPr>
      <w:rPr>
        <w:rFonts w:ascii="Garamond" w:eastAsiaTheme="minorHAnsi" w:hAnsi="Garamond" w:cstheme="minorBidi"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3" w15:restartNumberingAfterBreak="0">
    <w:nsid w:val="05541728"/>
    <w:multiLevelType w:val="hybridMultilevel"/>
    <w:tmpl w:val="2B3038E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705581"/>
    <w:multiLevelType w:val="hybridMultilevel"/>
    <w:tmpl w:val="154C606C"/>
    <w:lvl w:ilvl="0" w:tplc="08090001">
      <w:start w:val="1"/>
      <w:numFmt w:val="bullet"/>
      <w:lvlText w:val=""/>
      <w:lvlJc w:val="left"/>
      <w:pPr>
        <w:ind w:left="420" w:hanging="360"/>
      </w:pPr>
      <w:rPr>
        <w:rFonts w:ascii="Symbol" w:hAnsi="Symbo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5" w15:restartNumberingAfterBreak="0">
    <w:nsid w:val="072308C1"/>
    <w:multiLevelType w:val="hybridMultilevel"/>
    <w:tmpl w:val="26C84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CF3CD6"/>
    <w:multiLevelType w:val="hybridMultilevel"/>
    <w:tmpl w:val="3A845FF0"/>
    <w:lvl w:ilvl="0" w:tplc="0809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D937D78"/>
    <w:multiLevelType w:val="hybridMultilevel"/>
    <w:tmpl w:val="88F0E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AC4102"/>
    <w:multiLevelType w:val="hybridMultilevel"/>
    <w:tmpl w:val="65DC3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460429"/>
    <w:multiLevelType w:val="hybridMultilevel"/>
    <w:tmpl w:val="9D3A454A"/>
    <w:lvl w:ilvl="0" w:tplc="642E9FB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717E17"/>
    <w:multiLevelType w:val="hybridMultilevel"/>
    <w:tmpl w:val="3D684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1A599F"/>
    <w:multiLevelType w:val="hybridMultilevel"/>
    <w:tmpl w:val="E3B417BC"/>
    <w:lvl w:ilvl="0" w:tplc="08090001">
      <w:start w:val="1"/>
      <w:numFmt w:val="bullet"/>
      <w:lvlText w:val=""/>
      <w:lvlJc w:val="left"/>
      <w:pPr>
        <w:ind w:left="720" w:hanging="360"/>
      </w:pPr>
      <w:rPr>
        <w:rFonts w:ascii="Symbol" w:hAnsi="Symbol" w:hint="default"/>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15:restartNumberingAfterBreak="0">
    <w:nsid w:val="1DAB5A8A"/>
    <w:multiLevelType w:val="hybridMultilevel"/>
    <w:tmpl w:val="74F421A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0C1788"/>
    <w:multiLevelType w:val="hybridMultilevel"/>
    <w:tmpl w:val="CECCDE7C"/>
    <w:lvl w:ilvl="0" w:tplc="08090001">
      <w:start w:val="1"/>
      <w:numFmt w:val="bullet"/>
      <w:lvlText w:val=""/>
      <w:lvlJc w:val="left"/>
      <w:pPr>
        <w:tabs>
          <w:tab w:val="num" w:pos="1440"/>
        </w:tabs>
        <w:ind w:left="1440" w:hanging="360"/>
      </w:pPr>
      <w:rPr>
        <w:rFonts w:ascii="Symbol" w:hAnsi="Symbol" w:hint="default"/>
      </w:r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4" w15:restartNumberingAfterBreak="0">
    <w:nsid w:val="209B1DB8"/>
    <w:multiLevelType w:val="hybridMultilevel"/>
    <w:tmpl w:val="A2CC06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6D62B23"/>
    <w:multiLevelType w:val="hybridMultilevel"/>
    <w:tmpl w:val="39468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E26F54"/>
    <w:multiLevelType w:val="hybridMultilevel"/>
    <w:tmpl w:val="82208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0A7FB9"/>
    <w:multiLevelType w:val="hybridMultilevel"/>
    <w:tmpl w:val="83EEA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AF53335"/>
    <w:multiLevelType w:val="multilevel"/>
    <w:tmpl w:val="8F74C04C"/>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19" w15:restartNumberingAfterBreak="0">
    <w:nsid w:val="2E9A10F4"/>
    <w:multiLevelType w:val="hybridMultilevel"/>
    <w:tmpl w:val="0694D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5A3158"/>
    <w:multiLevelType w:val="hybridMultilevel"/>
    <w:tmpl w:val="556ED754"/>
    <w:lvl w:ilvl="0" w:tplc="08090001">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0634AB"/>
    <w:multiLevelType w:val="hybridMultilevel"/>
    <w:tmpl w:val="A48E88B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085734"/>
    <w:multiLevelType w:val="hybridMultilevel"/>
    <w:tmpl w:val="7200C432"/>
    <w:lvl w:ilvl="0" w:tplc="40F2E1DE">
      <w:start w:val="1"/>
      <w:numFmt w:val="decimal"/>
      <w:lvlText w:val="%1."/>
      <w:lvlJc w:val="left"/>
      <w:pPr>
        <w:ind w:left="720"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3" w15:restartNumberingAfterBreak="0">
    <w:nsid w:val="38C80D6C"/>
    <w:multiLevelType w:val="hybridMultilevel"/>
    <w:tmpl w:val="39E2E75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AC67E17"/>
    <w:multiLevelType w:val="hybridMultilevel"/>
    <w:tmpl w:val="1BEA5D1E"/>
    <w:lvl w:ilvl="0" w:tplc="55D05E5A">
      <w:numFmt w:val="bullet"/>
      <w:lvlText w:val="•"/>
      <w:lvlJc w:val="left"/>
      <w:pPr>
        <w:ind w:left="1080" w:hanging="72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6B7FA2"/>
    <w:multiLevelType w:val="hybridMultilevel"/>
    <w:tmpl w:val="8AEE57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8812F48"/>
    <w:multiLevelType w:val="hybridMultilevel"/>
    <w:tmpl w:val="1FC2B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B44E31"/>
    <w:multiLevelType w:val="hybridMultilevel"/>
    <w:tmpl w:val="F604B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190647"/>
    <w:multiLevelType w:val="hybridMultilevel"/>
    <w:tmpl w:val="EC865E7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9" w15:restartNumberingAfterBreak="0">
    <w:nsid w:val="50C8493A"/>
    <w:multiLevelType w:val="hybridMultilevel"/>
    <w:tmpl w:val="DE7260A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E60992"/>
    <w:multiLevelType w:val="hybridMultilevel"/>
    <w:tmpl w:val="AC7C7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6E6382"/>
    <w:multiLevelType w:val="hybridMultilevel"/>
    <w:tmpl w:val="56488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1A4430"/>
    <w:multiLevelType w:val="hybridMultilevel"/>
    <w:tmpl w:val="401E2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371932"/>
    <w:multiLevelType w:val="hybridMultilevel"/>
    <w:tmpl w:val="9C2CB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CA2BED"/>
    <w:multiLevelType w:val="hybridMultilevel"/>
    <w:tmpl w:val="D8F00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336734"/>
    <w:multiLevelType w:val="hybridMultilevel"/>
    <w:tmpl w:val="555050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E967CDB"/>
    <w:multiLevelType w:val="hybridMultilevel"/>
    <w:tmpl w:val="E27A2148"/>
    <w:lvl w:ilvl="0" w:tplc="0809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5EDF6D21"/>
    <w:multiLevelType w:val="hybridMultilevel"/>
    <w:tmpl w:val="87E26FC0"/>
    <w:lvl w:ilvl="0" w:tplc="04050011">
      <w:start w:val="1"/>
      <w:numFmt w:val="decimal"/>
      <w:lvlText w:val="%1)"/>
      <w:lvlJc w:val="left"/>
      <w:pPr>
        <w:tabs>
          <w:tab w:val="num" w:pos="1440"/>
        </w:tabs>
        <w:ind w:left="1440" w:hanging="360"/>
      </w:p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38" w15:restartNumberingAfterBreak="0">
    <w:nsid w:val="63FB51B2"/>
    <w:multiLevelType w:val="multilevel"/>
    <w:tmpl w:val="D80252A2"/>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39" w15:restartNumberingAfterBreak="0">
    <w:nsid w:val="66756596"/>
    <w:multiLevelType w:val="hybridMultilevel"/>
    <w:tmpl w:val="721054C4"/>
    <w:lvl w:ilvl="0" w:tplc="EF5C22FC">
      <w:start w:val="3"/>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7101E1F"/>
    <w:multiLevelType w:val="hybridMultilevel"/>
    <w:tmpl w:val="85069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33321D"/>
    <w:multiLevelType w:val="hybridMultilevel"/>
    <w:tmpl w:val="7B34DA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8E27322"/>
    <w:multiLevelType w:val="hybridMultilevel"/>
    <w:tmpl w:val="4898418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AFC07D3"/>
    <w:multiLevelType w:val="hybridMultilevel"/>
    <w:tmpl w:val="936AC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F1732E"/>
    <w:multiLevelType w:val="hybridMultilevel"/>
    <w:tmpl w:val="EB9A22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59639E8"/>
    <w:multiLevelType w:val="hybridMultilevel"/>
    <w:tmpl w:val="E2A08F0C"/>
    <w:lvl w:ilvl="0" w:tplc="63A2B48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5864E8"/>
    <w:multiLevelType w:val="hybridMultilevel"/>
    <w:tmpl w:val="C4B84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5D46BF"/>
    <w:multiLevelType w:val="hybridMultilevel"/>
    <w:tmpl w:val="BD3C2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FE300C0"/>
    <w:multiLevelType w:val="hybridMultilevel"/>
    <w:tmpl w:val="C922D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15"/>
  </w:num>
  <w:num w:numId="3">
    <w:abstractNumId w:val="20"/>
  </w:num>
  <w:num w:numId="4">
    <w:abstractNumId w:val="36"/>
  </w:num>
  <w:num w:numId="5">
    <w:abstractNumId w:val="1"/>
  </w:num>
  <w:num w:numId="6">
    <w:abstractNumId w:val="31"/>
  </w:num>
  <w:num w:numId="7">
    <w:abstractNumId w:val="45"/>
  </w:num>
  <w:num w:numId="8">
    <w:abstractNumId w:val="43"/>
  </w:num>
  <w:num w:numId="9">
    <w:abstractNumId w:val="17"/>
  </w:num>
  <w:num w:numId="10">
    <w:abstractNumId w:val="18"/>
  </w:num>
  <w:num w:numId="11">
    <w:abstractNumId w:val="38"/>
  </w:num>
  <w:num w:numId="12">
    <w:abstractNumId w:val="32"/>
  </w:num>
  <w:num w:numId="13">
    <w:abstractNumId w:val="37"/>
  </w:num>
  <w:num w:numId="14">
    <w:abstractNumId w:val="13"/>
  </w:num>
  <w:num w:numId="15">
    <w:abstractNumId w:val="39"/>
  </w:num>
  <w:num w:numId="16">
    <w:abstractNumId w:val="27"/>
  </w:num>
  <w:num w:numId="17">
    <w:abstractNumId w:val="47"/>
  </w:num>
  <w:num w:numId="18">
    <w:abstractNumId w:val="3"/>
  </w:num>
  <w:num w:numId="19">
    <w:abstractNumId w:val="2"/>
  </w:num>
  <w:num w:numId="20">
    <w:abstractNumId w:val="4"/>
  </w:num>
  <w:num w:numId="21">
    <w:abstractNumId w:val="0"/>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1"/>
  </w:num>
  <w:num w:numId="26">
    <w:abstractNumId w:val="29"/>
  </w:num>
  <w:num w:numId="27">
    <w:abstractNumId w:val="34"/>
  </w:num>
  <w:num w:numId="28">
    <w:abstractNumId w:val="41"/>
  </w:num>
  <w:num w:numId="29">
    <w:abstractNumId w:val="21"/>
  </w:num>
  <w:num w:numId="3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num>
  <w:num w:numId="32">
    <w:abstractNumId w:val="25"/>
  </w:num>
  <w:num w:numId="33">
    <w:abstractNumId w:val="44"/>
  </w:num>
  <w:num w:numId="34">
    <w:abstractNumId w:val="10"/>
  </w:num>
  <w:num w:numId="35">
    <w:abstractNumId w:val="19"/>
  </w:num>
  <w:num w:numId="36">
    <w:abstractNumId w:val="8"/>
  </w:num>
  <w:num w:numId="37">
    <w:abstractNumId w:val="33"/>
  </w:num>
  <w:num w:numId="38">
    <w:abstractNumId w:val="26"/>
  </w:num>
  <w:num w:numId="39">
    <w:abstractNumId w:val="46"/>
  </w:num>
  <w:num w:numId="40">
    <w:abstractNumId w:val="40"/>
  </w:num>
  <w:num w:numId="41">
    <w:abstractNumId w:val="5"/>
  </w:num>
  <w:num w:numId="42">
    <w:abstractNumId w:val="24"/>
  </w:num>
  <w:num w:numId="43">
    <w:abstractNumId w:val="12"/>
  </w:num>
  <w:num w:numId="44">
    <w:abstractNumId w:val="30"/>
  </w:num>
  <w:num w:numId="45">
    <w:abstractNumId w:val="14"/>
  </w:num>
  <w:num w:numId="46">
    <w:abstractNumId w:val="6"/>
  </w:num>
  <w:num w:numId="47">
    <w:abstractNumId w:val="7"/>
  </w:num>
  <w:num w:numId="48">
    <w:abstractNumId w:val="35"/>
  </w:num>
  <w:num w:numId="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drawingGridHorizontalSpacing w:val="110"/>
  <w:displayHorizontalDrawingGridEvery w:val="2"/>
  <w:characterSpacingControl w:val="doNotCompress"/>
  <w:hdrShapeDefaults>
    <o:shapedefaults v:ext="edit" spidmax="1986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0B98"/>
    <w:rsid w:val="0003234F"/>
    <w:rsid w:val="00033717"/>
    <w:rsid w:val="000418CE"/>
    <w:rsid w:val="00060113"/>
    <w:rsid w:val="00062BEA"/>
    <w:rsid w:val="00072281"/>
    <w:rsid w:val="00073402"/>
    <w:rsid w:val="000854F8"/>
    <w:rsid w:val="00093ABB"/>
    <w:rsid w:val="000A32BA"/>
    <w:rsid w:val="000A5A04"/>
    <w:rsid w:val="000A6CB5"/>
    <w:rsid w:val="000A7C2F"/>
    <w:rsid w:val="000B2589"/>
    <w:rsid w:val="000C5058"/>
    <w:rsid w:val="000D18C6"/>
    <w:rsid w:val="000D2034"/>
    <w:rsid w:val="000E6413"/>
    <w:rsid w:val="000F3150"/>
    <w:rsid w:val="001023AF"/>
    <w:rsid w:val="001106D0"/>
    <w:rsid w:val="0011212F"/>
    <w:rsid w:val="00127C25"/>
    <w:rsid w:val="00134184"/>
    <w:rsid w:val="001373D0"/>
    <w:rsid w:val="00146A03"/>
    <w:rsid w:val="001524D5"/>
    <w:rsid w:val="0017544A"/>
    <w:rsid w:val="00183F88"/>
    <w:rsid w:val="001954D7"/>
    <w:rsid w:val="001A2C55"/>
    <w:rsid w:val="001A63A9"/>
    <w:rsid w:val="001B1AE4"/>
    <w:rsid w:val="001B5512"/>
    <w:rsid w:val="001C53B9"/>
    <w:rsid w:val="001D56D7"/>
    <w:rsid w:val="001E0847"/>
    <w:rsid w:val="002033CE"/>
    <w:rsid w:val="00204DBC"/>
    <w:rsid w:val="0020553F"/>
    <w:rsid w:val="00207B3F"/>
    <w:rsid w:val="00235A13"/>
    <w:rsid w:val="00235E79"/>
    <w:rsid w:val="00243947"/>
    <w:rsid w:val="00260D2D"/>
    <w:rsid w:val="002673FF"/>
    <w:rsid w:val="00267799"/>
    <w:rsid w:val="00276B62"/>
    <w:rsid w:val="00285B5A"/>
    <w:rsid w:val="002A120C"/>
    <w:rsid w:val="002A1630"/>
    <w:rsid w:val="002B7193"/>
    <w:rsid w:val="002B7197"/>
    <w:rsid w:val="002C24E3"/>
    <w:rsid w:val="002D2E38"/>
    <w:rsid w:val="002F525E"/>
    <w:rsid w:val="003137CB"/>
    <w:rsid w:val="00324382"/>
    <w:rsid w:val="003261B9"/>
    <w:rsid w:val="00332553"/>
    <w:rsid w:val="00333F8D"/>
    <w:rsid w:val="00345102"/>
    <w:rsid w:val="003539A2"/>
    <w:rsid w:val="00367039"/>
    <w:rsid w:val="00374B58"/>
    <w:rsid w:val="00376651"/>
    <w:rsid w:val="003779FC"/>
    <w:rsid w:val="00381DD2"/>
    <w:rsid w:val="00383D58"/>
    <w:rsid w:val="00386728"/>
    <w:rsid w:val="00391315"/>
    <w:rsid w:val="00391B92"/>
    <w:rsid w:val="003A1759"/>
    <w:rsid w:val="003C09A1"/>
    <w:rsid w:val="003E24D4"/>
    <w:rsid w:val="00402D18"/>
    <w:rsid w:val="00403642"/>
    <w:rsid w:val="00404C4D"/>
    <w:rsid w:val="004206B7"/>
    <w:rsid w:val="00424D6D"/>
    <w:rsid w:val="00434E16"/>
    <w:rsid w:val="004428DD"/>
    <w:rsid w:val="00446E05"/>
    <w:rsid w:val="00471BAC"/>
    <w:rsid w:val="0047250E"/>
    <w:rsid w:val="00475174"/>
    <w:rsid w:val="004854D5"/>
    <w:rsid w:val="004A1DB1"/>
    <w:rsid w:val="004A1F27"/>
    <w:rsid w:val="004A5B03"/>
    <w:rsid w:val="004C7157"/>
    <w:rsid w:val="004D42FF"/>
    <w:rsid w:val="004E0457"/>
    <w:rsid w:val="004E3297"/>
    <w:rsid w:val="004E4D29"/>
    <w:rsid w:val="004E5332"/>
    <w:rsid w:val="004F1CA2"/>
    <w:rsid w:val="00510DF6"/>
    <w:rsid w:val="00512EB2"/>
    <w:rsid w:val="005243B7"/>
    <w:rsid w:val="00526BB7"/>
    <w:rsid w:val="00545692"/>
    <w:rsid w:val="005646DA"/>
    <w:rsid w:val="00570DE4"/>
    <w:rsid w:val="005718A3"/>
    <w:rsid w:val="00574DD4"/>
    <w:rsid w:val="00577880"/>
    <w:rsid w:val="00577BAD"/>
    <w:rsid w:val="005B08CC"/>
    <w:rsid w:val="005B7651"/>
    <w:rsid w:val="005C64A5"/>
    <w:rsid w:val="005D4DB2"/>
    <w:rsid w:val="005E7C5C"/>
    <w:rsid w:val="005F176C"/>
    <w:rsid w:val="005F36CD"/>
    <w:rsid w:val="005F4ED3"/>
    <w:rsid w:val="005F5985"/>
    <w:rsid w:val="00604325"/>
    <w:rsid w:val="0061758E"/>
    <w:rsid w:val="00621E3B"/>
    <w:rsid w:val="006238E2"/>
    <w:rsid w:val="00631732"/>
    <w:rsid w:val="0065094A"/>
    <w:rsid w:val="00667A44"/>
    <w:rsid w:val="00673F0F"/>
    <w:rsid w:val="006852D2"/>
    <w:rsid w:val="006B17E4"/>
    <w:rsid w:val="006B5D4A"/>
    <w:rsid w:val="006C3CD6"/>
    <w:rsid w:val="006D4D19"/>
    <w:rsid w:val="006E6F0A"/>
    <w:rsid w:val="006F2C52"/>
    <w:rsid w:val="006F688E"/>
    <w:rsid w:val="00714C7B"/>
    <w:rsid w:val="0074259A"/>
    <w:rsid w:val="00751AA3"/>
    <w:rsid w:val="007537D4"/>
    <w:rsid w:val="00753DE5"/>
    <w:rsid w:val="00757725"/>
    <w:rsid w:val="007707DE"/>
    <w:rsid w:val="00772065"/>
    <w:rsid w:val="00772898"/>
    <w:rsid w:val="00773F0B"/>
    <w:rsid w:val="00775F52"/>
    <w:rsid w:val="0079464D"/>
    <w:rsid w:val="007A2F2A"/>
    <w:rsid w:val="007A56D9"/>
    <w:rsid w:val="007B7C16"/>
    <w:rsid w:val="007D078B"/>
    <w:rsid w:val="007D388B"/>
    <w:rsid w:val="007D6AE3"/>
    <w:rsid w:val="007E2013"/>
    <w:rsid w:val="007F6F84"/>
    <w:rsid w:val="00800FFA"/>
    <w:rsid w:val="00803387"/>
    <w:rsid w:val="0081323A"/>
    <w:rsid w:val="008220F5"/>
    <w:rsid w:val="00822498"/>
    <w:rsid w:val="00824A98"/>
    <w:rsid w:val="0082674C"/>
    <w:rsid w:val="00845A43"/>
    <w:rsid w:val="00850DE0"/>
    <w:rsid w:val="00851687"/>
    <w:rsid w:val="0085621D"/>
    <w:rsid w:val="00861646"/>
    <w:rsid w:val="008645AF"/>
    <w:rsid w:val="00864A0D"/>
    <w:rsid w:val="00865BF7"/>
    <w:rsid w:val="00874218"/>
    <w:rsid w:val="00890BC4"/>
    <w:rsid w:val="008A3E17"/>
    <w:rsid w:val="008A4B92"/>
    <w:rsid w:val="008B339C"/>
    <w:rsid w:val="008C42A3"/>
    <w:rsid w:val="008C7302"/>
    <w:rsid w:val="008D319B"/>
    <w:rsid w:val="008E762E"/>
    <w:rsid w:val="008F1B90"/>
    <w:rsid w:val="009024CA"/>
    <w:rsid w:val="00907552"/>
    <w:rsid w:val="009118DB"/>
    <w:rsid w:val="009341AE"/>
    <w:rsid w:val="009378DB"/>
    <w:rsid w:val="009430E1"/>
    <w:rsid w:val="00952D1A"/>
    <w:rsid w:val="00956589"/>
    <w:rsid w:val="00956787"/>
    <w:rsid w:val="00956862"/>
    <w:rsid w:val="00960F57"/>
    <w:rsid w:val="00961EDC"/>
    <w:rsid w:val="00965059"/>
    <w:rsid w:val="0098536A"/>
    <w:rsid w:val="009A21C9"/>
    <w:rsid w:val="009A34B2"/>
    <w:rsid w:val="009B3D8D"/>
    <w:rsid w:val="009C65FD"/>
    <w:rsid w:val="009D1A3F"/>
    <w:rsid w:val="009D62D9"/>
    <w:rsid w:val="009E30FE"/>
    <w:rsid w:val="009E5EFA"/>
    <w:rsid w:val="009E6697"/>
    <w:rsid w:val="009F116C"/>
    <w:rsid w:val="00A03C12"/>
    <w:rsid w:val="00A10792"/>
    <w:rsid w:val="00A12588"/>
    <w:rsid w:val="00A22171"/>
    <w:rsid w:val="00A25231"/>
    <w:rsid w:val="00A278D3"/>
    <w:rsid w:val="00A35CE0"/>
    <w:rsid w:val="00A41055"/>
    <w:rsid w:val="00A60A8F"/>
    <w:rsid w:val="00A6296A"/>
    <w:rsid w:val="00A74497"/>
    <w:rsid w:val="00A90D9F"/>
    <w:rsid w:val="00A93D40"/>
    <w:rsid w:val="00A93E45"/>
    <w:rsid w:val="00A9599F"/>
    <w:rsid w:val="00A96372"/>
    <w:rsid w:val="00AA39D5"/>
    <w:rsid w:val="00AA40FF"/>
    <w:rsid w:val="00AA5A42"/>
    <w:rsid w:val="00AA60A8"/>
    <w:rsid w:val="00AB0BED"/>
    <w:rsid w:val="00AB1855"/>
    <w:rsid w:val="00AB3394"/>
    <w:rsid w:val="00AB4B47"/>
    <w:rsid w:val="00AE18FF"/>
    <w:rsid w:val="00AE1B6E"/>
    <w:rsid w:val="00AE1E19"/>
    <w:rsid w:val="00AE5040"/>
    <w:rsid w:val="00AF4954"/>
    <w:rsid w:val="00AF6B04"/>
    <w:rsid w:val="00B040A4"/>
    <w:rsid w:val="00B0466D"/>
    <w:rsid w:val="00B15692"/>
    <w:rsid w:val="00B174FE"/>
    <w:rsid w:val="00B20082"/>
    <w:rsid w:val="00B2215E"/>
    <w:rsid w:val="00B27249"/>
    <w:rsid w:val="00B3143B"/>
    <w:rsid w:val="00B36875"/>
    <w:rsid w:val="00B61F5E"/>
    <w:rsid w:val="00B6492E"/>
    <w:rsid w:val="00B7243A"/>
    <w:rsid w:val="00B80748"/>
    <w:rsid w:val="00B95487"/>
    <w:rsid w:val="00B96194"/>
    <w:rsid w:val="00BA2181"/>
    <w:rsid w:val="00BA3EA8"/>
    <w:rsid w:val="00BB6EC3"/>
    <w:rsid w:val="00BC261A"/>
    <w:rsid w:val="00BD095C"/>
    <w:rsid w:val="00BD16C1"/>
    <w:rsid w:val="00BE0356"/>
    <w:rsid w:val="00BE170B"/>
    <w:rsid w:val="00BE2873"/>
    <w:rsid w:val="00BE57F2"/>
    <w:rsid w:val="00BF56D2"/>
    <w:rsid w:val="00BF6635"/>
    <w:rsid w:val="00C011E3"/>
    <w:rsid w:val="00C015B0"/>
    <w:rsid w:val="00C01A21"/>
    <w:rsid w:val="00C117B6"/>
    <w:rsid w:val="00C16649"/>
    <w:rsid w:val="00C33A30"/>
    <w:rsid w:val="00C40C08"/>
    <w:rsid w:val="00C534FA"/>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4581D"/>
    <w:rsid w:val="00D534F6"/>
    <w:rsid w:val="00D567E3"/>
    <w:rsid w:val="00D644AE"/>
    <w:rsid w:val="00D818BD"/>
    <w:rsid w:val="00D92051"/>
    <w:rsid w:val="00D97798"/>
    <w:rsid w:val="00D97E0D"/>
    <w:rsid w:val="00DC6AFC"/>
    <w:rsid w:val="00DE15AE"/>
    <w:rsid w:val="00DE5554"/>
    <w:rsid w:val="00DE7524"/>
    <w:rsid w:val="00DF0850"/>
    <w:rsid w:val="00DF28CC"/>
    <w:rsid w:val="00E01F1F"/>
    <w:rsid w:val="00E03463"/>
    <w:rsid w:val="00E0579B"/>
    <w:rsid w:val="00E0734D"/>
    <w:rsid w:val="00E167CD"/>
    <w:rsid w:val="00E17DCE"/>
    <w:rsid w:val="00E23CE0"/>
    <w:rsid w:val="00E27491"/>
    <w:rsid w:val="00E30AC4"/>
    <w:rsid w:val="00E5550F"/>
    <w:rsid w:val="00E63118"/>
    <w:rsid w:val="00E639B5"/>
    <w:rsid w:val="00E65301"/>
    <w:rsid w:val="00E715F8"/>
    <w:rsid w:val="00E74881"/>
    <w:rsid w:val="00E90EA9"/>
    <w:rsid w:val="00E967FF"/>
    <w:rsid w:val="00EB30B9"/>
    <w:rsid w:val="00EB38C4"/>
    <w:rsid w:val="00EE1C4C"/>
    <w:rsid w:val="00EF4B68"/>
    <w:rsid w:val="00F03CA5"/>
    <w:rsid w:val="00F20C5F"/>
    <w:rsid w:val="00F20E41"/>
    <w:rsid w:val="00F216D6"/>
    <w:rsid w:val="00F24A1E"/>
    <w:rsid w:val="00F279E0"/>
    <w:rsid w:val="00F31781"/>
    <w:rsid w:val="00F44B69"/>
    <w:rsid w:val="00F46C35"/>
    <w:rsid w:val="00F6355A"/>
    <w:rsid w:val="00F640A5"/>
    <w:rsid w:val="00F7345D"/>
    <w:rsid w:val="00F74429"/>
    <w:rsid w:val="00F80655"/>
    <w:rsid w:val="00F82EFD"/>
    <w:rsid w:val="00F95465"/>
    <w:rsid w:val="00FA0A5A"/>
    <w:rsid w:val="00FB0950"/>
    <w:rsid w:val="00FC5453"/>
    <w:rsid w:val="00FD23BC"/>
    <w:rsid w:val="00FD47F7"/>
    <w:rsid w:val="00FD49DB"/>
    <w:rsid w:val="00FD6E08"/>
    <w:rsid w:val="00FF0E9E"/>
    <w:rsid w:val="00FF2B2D"/>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98657"/>
    <o:shapelayout v:ext="edit">
      <o:idmap v:ext="edit" data="1"/>
    </o:shapelayout>
  </w:shapeDefaults>
  <w:decimalSymbol w:val="."/>
  <w:listSeparator w:val=","/>
  <w14:docId w14:val="7AFE1570"/>
  <w15:docId w15:val="{136126C8-BA6D-438E-B47B-A4707CC3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D4A"/>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6B5D4A"/>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6B5D4A"/>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5D4A"/>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6B5D4A"/>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545412629">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FA76F383-3061-4B05-8D57-4139BBCB98C1}"/>
</file>

<file path=customXml/itemProps2.xml><?xml version="1.0" encoding="utf-8"?>
<ds:datastoreItem xmlns:ds="http://schemas.openxmlformats.org/officeDocument/2006/customXml" ds:itemID="{517C1112-A512-425D-B69A-B54E0DAF6FBD}"/>
</file>

<file path=customXml/itemProps3.xml><?xml version="1.0" encoding="utf-8"?>
<ds:datastoreItem xmlns:ds="http://schemas.openxmlformats.org/officeDocument/2006/customXml" ds:itemID="{20330FDE-1807-4025-A0F1-D0FD774F4AFA}"/>
</file>

<file path=customXml/itemProps4.xml><?xml version="1.0" encoding="utf-8"?>
<ds:datastoreItem xmlns:ds="http://schemas.openxmlformats.org/officeDocument/2006/customXml" ds:itemID="{EF195FF7-E5ED-4B34-83A2-401517706F3F}"/>
</file>

<file path=docProps/app.xml><?xml version="1.0" encoding="utf-8"?>
<Properties xmlns="http://schemas.openxmlformats.org/officeDocument/2006/extended-properties" xmlns:vt="http://schemas.openxmlformats.org/officeDocument/2006/docPropsVTypes">
  <Template>FCO A4 General Purpose Template.dotm</Template>
  <TotalTime>129</TotalTime>
  <Pages>2</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Morocco</dc:title>
  <dc:creator>esummers</dc:creator>
  <cp:lastModifiedBy>Irina Tabirta</cp:lastModifiedBy>
  <cp:revision>96</cp:revision>
  <cp:lastPrinted>2011-09-06T11:49:00Z</cp:lastPrinted>
  <dcterms:created xsi:type="dcterms:W3CDTF">2015-04-23T12:29:00Z</dcterms:created>
  <dcterms:modified xsi:type="dcterms:W3CDTF">2017-04-30T16:43:00Z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1" name="Created">
    <vt:filetime>1900-01-01T00:00:00Z</vt:filetime>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1329600</vt:r8>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