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24" w:rsidRPr="009F5C24" w:rsidRDefault="009F5C24" w:rsidP="009F5C24">
      <w:pPr>
        <w:suppressAutoHyphens/>
        <w:bidi/>
        <w:spacing w:line="360" w:lineRule="auto"/>
        <w:jc w:val="center"/>
        <w:rPr>
          <w:rFonts w:ascii="Times New Roman" w:eastAsia="Simplified Arabic" w:hAnsi="Times New Roman" w:cs="Arabic Transparent"/>
          <w:b/>
          <w:bCs/>
          <w:sz w:val="32"/>
          <w:szCs w:val="32"/>
          <w:rtl/>
          <w:lang w:eastAsia="ar-SA"/>
        </w:rPr>
      </w:pPr>
      <w:r>
        <w:rPr>
          <w:rFonts w:ascii="Times New Roman" w:eastAsia="Simplified Arabic" w:hAnsi="Times New Roman" w:cs="Arabic Transparent" w:hint="cs"/>
          <w:b/>
          <w:bCs/>
          <w:sz w:val="32"/>
          <w:szCs w:val="32"/>
          <w:rtl/>
          <w:lang w:eastAsia="ar-SA"/>
        </w:rPr>
        <w:t xml:space="preserve"> محلق عدد </w:t>
      </w:r>
      <w:r w:rsidR="007018D5">
        <w:rPr>
          <w:rFonts w:ascii="Times New Roman" w:eastAsia="Simplified Arabic" w:hAnsi="Times New Roman" w:cs="Arabic Transparent"/>
          <w:b/>
          <w:bCs/>
          <w:sz w:val="32"/>
          <w:szCs w:val="32"/>
          <w:lang w:eastAsia="ar-SA"/>
        </w:rPr>
        <w:t>19</w:t>
      </w:r>
      <w:bookmarkStart w:id="0" w:name="_GoBack"/>
      <w:bookmarkEnd w:id="0"/>
      <w:r>
        <w:rPr>
          <w:rFonts w:ascii="Times New Roman" w:eastAsia="Simplified Arabic" w:hAnsi="Times New Roman" w:cs="Arabic Transparent" w:hint="cs"/>
          <w:b/>
          <w:bCs/>
          <w:sz w:val="32"/>
          <w:szCs w:val="32"/>
          <w:rtl/>
          <w:lang w:eastAsia="ar-SA"/>
        </w:rPr>
        <w:t xml:space="preserve"> : </w:t>
      </w:r>
      <w:r w:rsidRPr="009F5C24">
        <w:rPr>
          <w:rFonts w:ascii="Times New Roman" w:eastAsia="Simplified Arabic" w:hAnsi="Times New Roman" w:cs="Arabic Transparent"/>
          <w:b/>
          <w:bCs/>
          <w:sz w:val="32"/>
          <w:szCs w:val="32"/>
          <w:rtl/>
          <w:lang w:eastAsia="ar-SA"/>
        </w:rPr>
        <w:t xml:space="preserve">تعويضات </w:t>
      </w:r>
      <w:r w:rsidRPr="009F5C24">
        <w:rPr>
          <w:rFonts w:ascii="Times New Roman" w:eastAsia="Simplified Arabic" w:hAnsi="Times New Roman" w:cs="Arabic Transparent" w:hint="cs"/>
          <w:b/>
          <w:bCs/>
          <w:sz w:val="32"/>
          <w:szCs w:val="32"/>
          <w:rtl/>
          <w:lang w:eastAsia="ar-SA"/>
        </w:rPr>
        <w:t>عائلات شهداء وجرحى الثورة</w:t>
      </w:r>
    </w:p>
    <w:p w:rsidR="009F5C24" w:rsidRDefault="009F5C24" w:rsidP="009F5C24">
      <w:pPr>
        <w:suppressAutoHyphens/>
        <w:bidi/>
        <w:spacing w:line="360" w:lineRule="auto"/>
        <w:jc w:val="both"/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</w:pPr>
    </w:p>
    <w:p w:rsidR="009F5C24" w:rsidRPr="009F5C24" w:rsidRDefault="009F5C24" w:rsidP="009F5C24">
      <w:pPr>
        <w:suppressAutoHyphens/>
        <w:bidi/>
        <w:spacing w:line="360" w:lineRule="auto"/>
        <w:jc w:val="both"/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</w:pP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 xml:space="preserve">- تم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دفع تعويضات بعنوان الانتهاكات للأشخاص الماد</w:t>
      </w:r>
      <w:r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يين التي أدّت إلى الموت أو إلى </w:t>
      </w: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>أ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ضرار بدنية أخرى وذلك بمناسبة أحداث الثورة </w:t>
      </w: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>عملا ب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ال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 xml:space="preserve">مرسوم عدد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2011-40 بتاريخ 19 ماي 2011 المتعلق بجبر الأضرار الناتجة عن الاضطرابات والتحركات ال</w:t>
      </w:r>
      <w:r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تي شهدتها البلاد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.</w:t>
      </w:r>
    </w:p>
    <w:p w:rsidR="009F5C24" w:rsidRPr="009F5C24" w:rsidRDefault="009F5C24" w:rsidP="009F5C24">
      <w:pPr>
        <w:suppressAutoHyphens/>
        <w:bidi/>
        <w:spacing w:line="360" w:lineRule="auto"/>
        <w:jc w:val="both"/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</w:pP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-</w:t>
      </w: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 xml:space="preserve"> تم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منح جرايات شهرية لفائدة جرحى وعائلات شهداء الثورة </w:t>
      </w: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>عملا ب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ال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مرسوم عدد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2011-97 بتاريخ 24 أكتوبر 2011 المتعلق بتعويض</w:t>
      </w:r>
      <w:r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شهداء وجرحى ثورة 14 </w:t>
      </w:r>
      <w:proofErr w:type="spellStart"/>
      <w:r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جانفي</w:t>
      </w:r>
      <w:proofErr w:type="spellEnd"/>
      <w:r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2011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.</w:t>
      </w:r>
    </w:p>
    <w:p w:rsidR="009F5C24" w:rsidRPr="009F5C24" w:rsidRDefault="009F5C24" w:rsidP="009F5C24">
      <w:pPr>
        <w:suppressAutoHyphens/>
        <w:bidi/>
        <w:spacing w:line="360" w:lineRule="auto"/>
        <w:jc w:val="both"/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</w:pP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-</w:t>
      </w: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 xml:space="preserve"> تم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دفع </w:t>
      </w:r>
      <w:proofErr w:type="spellStart"/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تسبقات</w:t>
      </w:r>
      <w:proofErr w:type="spellEnd"/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للأشخاص الذين تمتّعوا بالعفو العام والذين تكتسي طلبات تعويضهم صبغة 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استعجاليه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 xml:space="preserve">وفقا  للأمر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2013-2799 المؤرخ في 9 </w:t>
      </w:r>
      <w:proofErr w:type="spellStart"/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جويلية</w:t>
      </w:r>
      <w:proofErr w:type="spellEnd"/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2013 المتعلق بضبط صيغ وإجراءات النظر في مطالب التعويض ذات الصبغة 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الا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ستعجالية المقدمة من طرف الأشخاص المنتفعين بالعفو العام وذلك بعد الإقرار بحق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هم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 xml:space="preserve">في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طلب التعويض بموجب ال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مرسوم عدد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2011-1 المؤرخ في 19 فيفري 2011 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و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المتعلق بالعفو العام.</w:t>
      </w:r>
    </w:p>
    <w:p w:rsidR="009F5C24" w:rsidRPr="009F5C24" w:rsidRDefault="009F5C24" w:rsidP="009F5C24">
      <w:pPr>
        <w:suppressAutoHyphens/>
        <w:bidi/>
        <w:spacing w:line="360" w:lineRule="auto"/>
        <w:jc w:val="both"/>
        <w:rPr>
          <w:rFonts w:ascii="Times New Roman" w:eastAsia="Times New Roman" w:hAnsi="Times New Roman" w:cs="Arabic Transparent"/>
          <w:sz w:val="32"/>
          <w:szCs w:val="32"/>
          <w:rtl/>
          <w:lang w:val="en-US" w:eastAsia="ar-TN" w:bidi="ar-TN"/>
        </w:rPr>
      </w:pP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-</w:t>
      </w: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 xml:space="preserve"> تم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خلاص 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ال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نفقات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 xml:space="preserve">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التي دفعها جرحى الثورة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 xml:space="preserve"> لعلاج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ا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لإصابات التي تعرضوا لها خلال أحداث الثورة </w:t>
      </w:r>
      <w:r>
        <w:rPr>
          <w:rFonts w:ascii="Times New Roman" w:eastAsia="Simplified Arabic" w:hAnsi="Times New Roman" w:cs="Arabic Transparent" w:hint="cs"/>
          <w:sz w:val="32"/>
          <w:szCs w:val="32"/>
          <w:rtl/>
          <w:lang w:eastAsia="ar-SA"/>
        </w:rPr>
        <w:t xml:space="preserve">بموجب 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قرار وزير حقوق الإنسان والعدالة الانتقالية المؤرخ في 26 فيفري 2013 والمتعلق بإحداث لجنة طبية مكلفة بدراسة ملفات خلاص نفقات العلاج ومتابعة ا</w:t>
      </w:r>
      <w:r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>لحالات الاستعجالية لجرحى الثورة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و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ضبط تركيب</w:t>
      </w:r>
      <w:r w:rsidRPr="009F5C24">
        <w:rPr>
          <w:rFonts w:ascii="Times New Roman" w:eastAsia="Simplified Arabic" w:hAnsi="Times New Roman" w:cs="Arabic Transparent" w:hint="eastAsia"/>
          <w:sz w:val="32"/>
          <w:szCs w:val="32"/>
          <w:rtl/>
          <w:lang w:eastAsia="ar-SA"/>
        </w:rPr>
        <w:t>تها</w:t>
      </w:r>
      <w:r w:rsidRPr="009F5C24">
        <w:rPr>
          <w:rFonts w:ascii="Times New Roman" w:eastAsia="Simplified Arabic" w:hAnsi="Times New Roman" w:cs="Arabic Transparent"/>
          <w:sz w:val="32"/>
          <w:szCs w:val="32"/>
          <w:rtl/>
          <w:lang w:eastAsia="ar-SA"/>
        </w:rPr>
        <w:t xml:space="preserve"> وسير عملها. </w:t>
      </w:r>
    </w:p>
    <w:p w:rsidR="0020042A" w:rsidRDefault="0020042A" w:rsidP="009F5C24">
      <w:pPr>
        <w:bidi/>
        <w:rPr>
          <w:lang w:bidi="ar-TN"/>
        </w:rPr>
      </w:pPr>
    </w:p>
    <w:sectPr w:rsidR="0020042A" w:rsidSect="0020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24"/>
    <w:rsid w:val="000149CC"/>
    <w:rsid w:val="0020042A"/>
    <w:rsid w:val="0027754C"/>
    <w:rsid w:val="003D174D"/>
    <w:rsid w:val="00403311"/>
    <w:rsid w:val="0040406E"/>
    <w:rsid w:val="005C1258"/>
    <w:rsid w:val="007018D5"/>
    <w:rsid w:val="007806EE"/>
    <w:rsid w:val="007A7E15"/>
    <w:rsid w:val="007C7EF7"/>
    <w:rsid w:val="00846EC0"/>
    <w:rsid w:val="00905D03"/>
    <w:rsid w:val="00912C24"/>
    <w:rsid w:val="009F5C24"/>
    <w:rsid w:val="00AA1F66"/>
    <w:rsid w:val="00B270DD"/>
    <w:rsid w:val="00B713FF"/>
    <w:rsid w:val="00BD4F0D"/>
    <w:rsid w:val="00C55EC0"/>
    <w:rsid w:val="00C746F6"/>
    <w:rsid w:val="00C91431"/>
    <w:rsid w:val="00CE3A6F"/>
    <w:rsid w:val="00D15695"/>
    <w:rsid w:val="00DB2C55"/>
    <w:rsid w:val="00DF5C31"/>
    <w:rsid w:val="00E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2F754"/>
  <w15:docId w15:val="{79DD6A72-FE30-4DA8-A2FB-DD10DF2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5C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3D171D-CCF4-457B-A12E-BBCFC1C63F8F}"/>
</file>

<file path=customXml/itemProps2.xml><?xml version="1.0" encoding="utf-8"?>
<ds:datastoreItem xmlns:ds="http://schemas.openxmlformats.org/officeDocument/2006/customXml" ds:itemID="{5DBA0FE3-AC7D-4A0A-91FE-29CC9875A97E}"/>
</file>

<file path=customXml/itemProps3.xml><?xml version="1.0" encoding="utf-8"?>
<ds:datastoreItem xmlns:ds="http://schemas.openxmlformats.org/officeDocument/2006/customXml" ds:itemID="{C839A906-76B9-4B49-B73E-F76F64855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</dc:creator>
  <cp:lastModifiedBy>Mission Tun</cp:lastModifiedBy>
  <cp:revision>3</cp:revision>
  <dcterms:created xsi:type="dcterms:W3CDTF">2017-02-03T15:34:00Z</dcterms:created>
  <dcterms:modified xsi:type="dcterms:W3CDTF">2017-02-03T16:50:00Z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1326500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