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316F19" w:rsidRPr="00316F19" w:rsidTr="00316F19">
        <w:trPr>
          <w:cantSplit/>
          <w:trHeight w:val="400"/>
          <w:tblHeader/>
        </w:trPr>
        <w:tc>
          <w:tcPr>
            <w:tcW w:w="4520" w:type="dxa"/>
            <w:tcBorders>
              <w:bottom w:val="dotted" w:sz="4" w:space="0" w:color="auto"/>
            </w:tcBorders>
            <w:shd w:val="clear" w:color="auto" w:fill="auto"/>
          </w:tcPr>
          <w:p w:rsidR="00316F19" w:rsidRPr="00316F19" w:rsidRDefault="00316F19" w:rsidP="00316F19">
            <w:pPr>
              <w:suppressAutoHyphens w:val="0"/>
              <w:spacing w:before="40" w:after="40" w:line="240" w:lineRule="auto"/>
              <w:rPr>
                <w:b/>
                <w:color w:val="000000"/>
                <w:szCs w:val="22"/>
                <w:lang w:eastAsia="en-GB"/>
              </w:rPr>
            </w:pPr>
            <w:bookmarkStart w:id="0" w:name="_GoBack"/>
            <w:bookmarkEnd w:id="0"/>
            <w:r w:rsidRPr="00316F19">
              <w:rPr>
                <w:b/>
                <w:color w:val="000000"/>
                <w:szCs w:val="22"/>
                <w:lang w:eastAsia="en-GB"/>
              </w:rPr>
              <w:t>Recommendation</w:t>
            </w:r>
          </w:p>
        </w:tc>
        <w:tc>
          <w:tcPr>
            <w:tcW w:w="1100" w:type="dxa"/>
            <w:tcBorders>
              <w:bottom w:val="dotted" w:sz="4" w:space="0" w:color="auto"/>
            </w:tcBorders>
            <w:shd w:val="clear" w:color="auto" w:fill="auto"/>
          </w:tcPr>
          <w:p w:rsidR="00316F19" w:rsidRPr="00316F19" w:rsidRDefault="00316F19" w:rsidP="00316F19">
            <w:pPr>
              <w:suppressAutoHyphens w:val="0"/>
              <w:spacing w:before="40" w:after="40" w:line="240" w:lineRule="auto"/>
              <w:rPr>
                <w:b/>
                <w:lang w:eastAsia="en-GB"/>
              </w:rPr>
            </w:pPr>
            <w:r w:rsidRPr="00316F19">
              <w:rPr>
                <w:b/>
                <w:lang w:eastAsia="en-GB"/>
              </w:rPr>
              <w:t>Position</w:t>
            </w:r>
          </w:p>
        </w:tc>
        <w:tc>
          <w:tcPr>
            <w:tcW w:w="5000" w:type="dxa"/>
            <w:tcBorders>
              <w:bottom w:val="dotted" w:sz="4" w:space="0" w:color="auto"/>
            </w:tcBorders>
            <w:shd w:val="clear" w:color="auto" w:fill="auto"/>
          </w:tcPr>
          <w:p w:rsidR="00316F19" w:rsidRPr="00316F19" w:rsidRDefault="00316F19" w:rsidP="00316F19">
            <w:pPr>
              <w:suppressAutoHyphens w:val="0"/>
              <w:spacing w:before="40" w:after="40" w:line="240" w:lineRule="auto"/>
              <w:rPr>
                <w:b/>
                <w:lang w:eastAsia="en-GB"/>
              </w:rPr>
            </w:pPr>
            <w:r w:rsidRPr="00316F19">
              <w:rPr>
                <w:b/>
                <w:lang w:eastAsia="en-GB"/>
              </w:rPr>
              <w:t>Full list of themes</w:t>
            </w:r>
          </w:p>
        </w:tc>
        <w:tc>
          <w:tcPr>
            <w:tcW w:w="4600" w:type="dxa"/>
            <w:tcBorders>
              <w:bottom w:val="dotted" w:sz="4" w:space="0" w:color="auto"/>
            </w:tcBorders>
            <w:shd w:val="clear" w:color="auto" w:fill="auto"/>
          </w:tcPr>
          <w:p w:rsidR="00316F19" w:rsidRPr="00316F19" w:rsidRDefault="00316F19" w:rsidP="00316F19">
            <w:pPr>
              <w:suppressAutoHyphens w:val="0"/>
              <w:spacing w:before="60" w:after="60" w:line="240" w:lineRule="auto"/>
              <w:ind w:left="57" w:right="57"/>
              <w:rPr>
                <w:b/>
                <w:lang w:eastAsia="en-GB"/>
              </w:rPr>
            </w:pPr>
            <w:r w:rsidRPr="00316F19">
              <w:rPr>
                <w:b/>
                <w:lang w:eastAsia="en-GB"/>
              </w:rPr>
              <w:t>Assessment/comments on level of implementation</w:t>
            </w: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A12 Acceptance of international norms</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146.4 Ratify the Convention on Preventing and Combating Violence against Women and Domestic Violence, which was signed in 2013 (Belarus);</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D29 Domestic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 Civil &amp; political rights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F13 Violence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146.6 Continue efforts made to put an end to discrimination against women as well as to all forms of violence against women, including domestic violence, and to accelerate ratification of the Istanbul Convention (Tunisia);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D29 Domestic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D28 Gender-based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F13 Violence against women</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146.2 Speed up the approval process, by the Federal Parliament, of the Convention on Preventing and Combating Violence against Women and Domestic Violence (the Istanbul Convention) and take all the necessary measures to promote women’s rights (Georgia);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D29 Domestic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D28 Gender-based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F13 Violence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 Expedite the ratification of the Convention on Preventing and Combating Violence against Women and Domestic Violence (the Istanbul Convention) (Sierra Leone);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D29 Domestic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D28 Gender-based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F13 Violence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146.5 Ratify the Convention on Preventing and Combating Violence against Women and Domestic Violence (the Istanbul Convention) (Italy) (Spain);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D29 Domestic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D28 Gender-based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F13 Violence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A21 National Mechanisms for Reporting and Follow-up (NMRF)</w:t>
            </w:r>
            <w:r w:rsidRPr="00316F19">
              <w:rPr>
                <w:b/>
                <w:i/>
                <w:sz w:val="28"/>
                <w:lang w:eastAsia="en-GB"/>
              </w:rPr>
              <w:t xml:space="preserve"> </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146.7 Consider establishing a national mechanism for the elaboration of reports and the follow-up to recommendations (Tunisia);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A21 National Mechanisms for Reporting and Follow-up (NMRF)</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A23 Follow-up to treaty bodies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A25 Follow-up to special procedures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A27 Follow-up to Universal Periodic Review (UPR)</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146.8 Establish a national mechanism to follow up on recommendations (Uruguay);</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A21 National Mechanisms for Reporting and Follow-up (NMRF)</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A23 Follow-up to treaty bodies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A25 Follow-up to special procedures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A27 Follow-up to Universal Periodic Review (UPR)</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A27 Follow-up to Universal Periodic Review (UPR)</w:t>
            </w:r>
            <w:r w:rsidRPr="00316F19">
              <w:rPr>
                <w:b/>
                <w:i/>
                <w:sz w:val="28"/>
                <w:lang w:eastAsia="en-GB"/>
              </w:rPr>
              <w:t xml:space="preserve"> </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146.10 Facilitate the effective coordination between the Confederation, the cantons and civil society in relation to follow-up on the recommendations of the universal periodic review, treaty bodies and the special procedures (Panama);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A27 Follow-up to Universal Periodic Review (UPR)</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A23 Follow-up to treaty bodies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A25 Follow-up to special procedures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146.9 Introduce structured coordination between the Confederation, the cantons and civil society with regard to the implementation of the recommendations made in the universal periodic review, to ensure all parts of the Swiss governing system are informed about human rights issues (New Zealand);</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A27 Follow-up to Universal Periodic Review (UPR)</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A61 Cooperation with civil society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A3 Inter-State cooperation &amp; development assistance</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146.53 Intensify efforts and cooperative engagement with a view to carrying out the speedy repatriation of already identified illicit funds and proceeds of corruption to countries of origin to aid the latter in the attainment of the Sustainable Development Goals (Nigeria);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A3 Inter-State cooperation &amp; development assistance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A47 Good governance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146.49 Implement the provisions of the previously accepted recommendation to increase official development assistance to 0.7 per cent of its national income (Syrian Arab Republic);</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A3 Inter-State cooperation &amp; development assistance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A63 Budget and resources (for human rights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B41 Right to development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S17 SDG 17  - partnerships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146.50 Do not consider the reduction of the official development assistance, even while taking cost-cutting measures, and actually increase it to the committed level of 0.7 per cent (Bangladesh);</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A3 Inter-State cooperation &amp; development assistance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A63 Budget and resources (for human rights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B41 Right to development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S17 SDG 17  - partnerships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146.51Increase its contribution of official development assistance to reach the 0.7 per cent of gross national product threshold, with particular emphasis on capacity-building and resilience, as a follow up to the recommendation contained in paragraph 123.84 of the report from the second cycle (Haiti);</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A3 Inter-State cooperation &amp; development assistance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A63 Budget and resources (for human rights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B41 Right to development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S17 SDG 17  - partnerships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146.52 Continue to provide humanitarian and development assistance to poor countries to help these countries to bear the humanitarian burden and to promote human rights (Yemen);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A3 Inter-State cooperation &amp; development assistance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B41 Right to development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A41 Constitutional and legislative framework</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146.22 Include in its next universal periodic review report information on the measures it has taken to implement article 261 bis of its criminal code, in particular on combating denial, trivialization or attempts to justify genocide or other crimes against humanity (Rwanda);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B13 Genocide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B12 Crimes against humanity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A27 Follow-up to Universal Periodic Review (UPR)</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146.23 Maintain the provisions of article 261 bis of the Criminal Code, in particular the ones providing for liability in cases of denial, trivialization or seeking justification for genocide or other crimes against humanity (Armenia);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B13 Genocide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B12 Crimes against humanity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146.55 Finalize the pending initiatives, including the Federal bill on improving the protection of victims of violence (Namibia);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A42 Institutions &amp; policies - General</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146.21 Strengthen efforts to overcome the bottlenecks that slow down the process of implementation of the country’s international obligations in the field of human rights (Italy);</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146.20 Step up its efforts to ensure the promotion and protection of human rights in a more harmonized fashion across its territory (Cabo Verde);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A54 Awareness raising and dissemination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A43 Human rights policies</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146.15 Facilitate effective coordination between the Confederation, cantons and civil society to ensure the compatibility of popular initiatives with its obligations under international human rights (Republic of Korea);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146.16 Consider ways to ensure the outcomes of popular referenda can be implemented in a manner consistent with the international human rights treaties to which Switzerland is a party (Australia);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146.18 Continue its efforts aimed at ensuring the compatibility of popular initiatives with international human rights standards and fundamental rights contained in the Constitution (Hungary);</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 xml:space="preserve">147.27 Take measures to explore means to ensure the full implementation of its international human rights obligations by all constituent units of the Swiss Confederation (India); </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147.23 Adopt a consistent, open, merit-based process when selecting national candidates for United Nations treaty body elections (United Kingdom of Great Britain and Northern Ireland);</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A22 Cooperation with treaty bodies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146.17 Strengthen its mechanisms for ensuring that the compatibility of citizen’s initiative with the obligations arising from international human rights instruments to which Switzerland is a party is subject to some form of check before such initiatives are put to the vote (Belgium);</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A44 Structure of the national human rights machinery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146.19 Install mechanisms to ensure the compatibility of popular initiatives with the human rights commitments of Switzerland (Norway);</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A44 Structure of the national human rights machinery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147.28 Intensify efforts to implement measures to encourage peaceful coexistence among all populations and combat marginalization (Poland);</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G1 Members of minorities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A45 National Human Rights Institution (NHRI)</w:t>
            </w:r>
            <w:r w:rsidRPr="00316F19">
              <w:rPr>
                <w:b/>
                <w:i/>
                <w:sz w:val="28"/>
                <w:lang w:eastAsia="en-GB"/>
              </w:rPr>
              <w:t xml:space="preserve"> </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147.11 Implement the recommendations of the Human Rights Committee, namely to establish an independent national human rights institution with a broad mandate for human rights protection in conformity with the Paris Principles (Georgia);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A23 Follow-up to treaty bodies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147.7 Adopt the draft law aimed at establishing a human rights institution in accordance with the Paris Principles (Côte d’Ivoire);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147.8 Implement the law to establish a national human rights institution consistent with the Paris Principles (Germany);</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146.14 Continue ongoing efforts to establish a national human rights institution and ensure the provision of the necessary resources to such an institution (Malaysia);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A63 Budget and resources (for human rights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147.17 Establish as soon as possible an independent national human rights institution with a broad human rights protection mandate and adequate human and financial resources, in conformity with the Paris Principles (Liechtenstein);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A63 Budget and resources (for human rights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147.18 Establish a national human rights institution of human rights, that is financially and legally independent, in line with the Paris Principles (Costa Rica);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A63 Budget and resources (for human rights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147.19 Establish an independent national human rights institution with a broad protection mandate and with adequate financial and human resources, in accordance with the Paris Principles (Guatemala);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A63 Budget and resources (for human rights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147.20 Establish a national human rights institution fully consistent with the Paris Principles, ensure its independence and allocate sufficient resources to it (Hungary);</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A63 Budget and resources (for human rights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 xml:space="preserve">147.21 Accelerate the establishment of an independent national human rights institution with a broad mandate and adequate human and financial resources, in accordance with the Paris Principles (Mauritania); </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A63 Budget and resources (for human rights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147.22 Create an independent national human rights institution with a broad mandate and matching resources, in accordance with the Paris Principles (Nepal);</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A63 Budget and resources (for human rights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147.24 Establish a national human rights institution that is guaranteed broad competences, as well as institutional and financial independence (Norway);</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A63 Budget and resources (for human rights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146.11 Continue its efforts to establish a national human rights institution in accordance with the Paris Principles (Sudan);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146.12 Continue to progress the establishment of an independent, Paris Principles-compliant, national human rights institution (Australia);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146.13 Reconsider establishing an independent national human rights institution in accordance with the Paris Principles (Ukraine);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147.5 Expedite the establishment of an independent national human rights institution in line with the Paris Principles (Sierra Leone);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147.6 Conclude the process of establishing a human rights institution in conformity with the Paris Principles (Congo);</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 xml:space="preserve">147.9 Continue to take all necessary steps to promptly establish a national human rights institution compliant with the Paris Principles (New Zealand); </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147.12 Establish a permanent and independent human rights institution compliant with Paris Principles (United Kingdom of Great Britain and Northern Ireland);</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147.13 Establish a national human rights institution that is compliant with the Paris Principles (Philippines);</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147.14 Establish an independent national human rights institution, in accordance with the Paris Principles (Timor-Leste);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147.15 Establish a national human rights institution in accordance with the Paris Principles (Togo); (Greece); (Spain);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147.16 Establish an independent national human rights institute which would be in full compliance with the Paris Principles (Ireland);</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A45 National Human Rights Institution (NHRI)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B11 International humanitarian law</w:t>
            </w: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146.33 Take additional measures to combat stigmatization and stereotyping, including through awareness-raising initiatives and to respond to instances of racist remarks or acts by high-level public officials (State of Palestine);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B11 International humanitarian law</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A54 Awareness raising and dissemination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non-citizens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B31 Equality &amp; non-discrimination</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146.48 Adopt legislation to eliminate the sterility prerequisite for legal change of gender, in conformity with the Convention for the Protection of Human Rights and Fundamental Freedoms (European Convention on Human Rights) (Sweden);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xml:space="preserve">- lesbian, gay, bisexual, transgender and intersex persons (LGBTI) </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146.24 Promote inter-ethnic dialogue and tolerance, particularly at the cantonal and communal levels (Poland);</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146.45 Provide training to security forces, prosecutors, judges and social workers to prevent discrimination based on sexual orientation and gender identity (Israel);</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A53 Professional training in human rights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lesbian, gay, bisexual, transgender and intersex persons (LGBTI)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judges, lawyers and prosecutors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147.32 Promote awareness-raising campaigns on preventing discrimination and bullying based on sexual orientation and gender identity to the broader public, and in particular to students and teachers (Israel);</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A54 Awareness raising and dissemination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S04 SDG 4  - education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xml:space="preserve">- lesbian, gay, bisexual, transgender and intersex persons (LGBTI) </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146.27 Take the necessary measures against all forms of discrimination and to maintain its efforts to raise awareness on this issue (Turkey);</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A54 Awareness raising and dissemination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146.28 Conduct broad and systematic awareness-raising activities to combat stigmatization, clichés, stereotypes and prejudices faced by non-Swiss nationals (Albania);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A54 Awareness raising and dissemination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non-citizens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146.46 Assess the success of the 2014–2017 Cantonal Integration Programmes (Bahrain);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A62 Statistics and indicators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non-citizens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146.30 Consider enacting a law against racial discrimination and continue efforts to put an end to racism and hate speech (Tunisia);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146.42 Continue to conduct broad awareness-raising campaigns to combat negative attitudes against vulnerable groups as well as to react to racist statements or actions (Uzbekistan);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A54 Awareness raising and dissemination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non-citizens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146.40 Continue to implement initiatives that combat hate speech and foster mutual respect between communities (Singapore);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146.44 Carry out broad and systematic awareness-raising campaigns to combat stigmatization, generalization, stereotypes and prejudice against non-citizens (Guatemala);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non-citizens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146.47 Redouble efforts in all the cantons to avoid discrimination based on race, origin and sexual orientation and gender identity (Colombia);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xml:space="preserve">- lesbian, gay, bisexual, transgender and intersex persons (LGBTI) </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147.34 Take the necessary steps to put an end to discrimination faced by same-sex couples, in particular, by ensuring they can marry and adopt children (Germany);</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D8 Rights related to marriage &amp; family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xml:space="preserve">- lesbian, gay, bisexual, transgender and intersex persons (LGBTI) </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147.63 Continue to expand support services for older persons to enhance their participation in society (Singapore).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E24 Right to social security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older persons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146.32 Continue efforts to combat discrimination and intolerance, in particular with regard to migrant workers (Morocco);</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B32 Racial discrimination</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146.41 Establish a national action plan to combat racism, racial discrimination, xenophobia and related intolerance consistent with the provisions of the Durban Declaration and Programme of Action (South Africa);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A46 National Plans of Action on Human Rights (or specific areas)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non-citizens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146.31 Conduct a more active policy against racial discrimination and xenophobia, including the adoption of a clear and comprehensive definition of racial discrimination (Kyrgyzstan);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non-citizens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146.34 Adopt measures to eliminate all forms of racial discrimination, xenophobia and religious intolerance (Sudan);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D42 Freedom of thought, conscience and religion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non-citizens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146.35 Enhance measures to effectively and comprehensively combat racism, discrimination and xenophobia, including by addressing the problems faced by migrants, especially migrant workers, and ensuring integration of migrants in the local community and labour market (Thailand);</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E31 Right to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146.43 Carry out systematic campaigns to combat racist and xenophobic stereotypes, including those against non-citizens (Cuba);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non-citizens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146.36 Continue their efforts to address the concerns especially in the fields of combating racism, discrimination, xenophobia, Islamophobia and the protection of the members of more fragile groups, such as migrants (Turkey);</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D42 Freedom of thought, conscience and religion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non-citizens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146.39 Continue efforts related to combating racist and religious hate speech (Libya);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D42 Freedom of thought, conscience and religion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146.37 Continue its efforts to combat racial discrimination, xenophobia and racism (Burundi);</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non-citizens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146.38 Combat and address acts of racial hatred (South Africa);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B6 Business &amp; Human Rights</w:t>
            </w: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147.39 Intensify its oversight over Swiss companies operating abroad with regard to any negative impact of their activities on the enjoyment of human rights, particularly in conflict areas, which includes situations of foreign occupation where the risk of human rights abuses is heightened (State of Palestine);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B6 Business &amp; Human Rights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B8 Human rights &amp; counter-terrorism</w:t>
            </w: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146.54 Take necessary actions to check terrorist financing (Nigeria);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B8 Human rights &amp; counter-terrorism</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A3 Inter-State cooperation &amp; development assistance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D1 Civil &amp; political rights - general measures of implementation</w:t>
            </w: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146.25 Further strengthen its engagement in the promotion of prevention of atrocities by undertaking efforts to prevent atrocities at the national level, since history shows that no country is immune to atrocities (Netherlands);</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D1 Civil &amp; political rights - general measures of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D25 Prohibition of torture and cruel, inhuman or degrading treatment</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146.57 Establish an independent mechanism empowered to receive complaints relating to violence and ill-treatment by law enforcement officers, and conduct timely, impartial and exhaustive inquiries into such complaints (Ecuador);</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D25 Prohibition of torture and cruel, inhuman or degrading treatment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A44 Structure of the national human rights machinery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non-citizens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law enforcement / police officials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146.56 Investigate cases of cruel treatment by law enforcement officers during the arrest, custody and interrogation of suspects and ensure that the perpetrators are brought to justice (Belarus);</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D25 Prohibition of torture and cruel, inhuman or degrading treatment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deprived of their liberty</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146.58 Open up independent inquiries on the excessive use of force during expulsions of persons from the territory of the Confederation (France);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D25 Prohibition of torture and cruel, inhuman or degrading treatment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non-citizens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146.59 Adopt appropriate measures against perpetrators of police brutality that affect some asylum seekers, migrants and others (Central African Republic);</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D25 Prohibition of torture and cruel, inhuman or degrading treatment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non-citizens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D26 Conditions of detention</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147.43 Increase resources to reduce overcrowding and improve health facilities in prisons, and follow the National Commission for the Prevention of Torture recommendations on youths and juveniles in pretrial detention (United States of America);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D26 Conditions of detention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F34 Children: Juvenile justice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E41 Right to health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S03 SDG 3 - health</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deprived of their liberty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youth</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147.44 Carry out a strict and effective separation of women and men as well as children and adult prisoners in all penitentiary establishments of all cantons of the country (Russian Federation);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D26 Conditions of detention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deprived of their liberty</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146.120 Resolve the problem of lack of capacity in existing centres for registration and processing of asylum applications as well as ensure publication of information on administrative detention of migrants at the federal level (Russian Federation);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D26 Conditions of detention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147.62 Ensure minimum reception standards in Federal and Cantonal reception centres across the country (Afghanistan);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D26 Conditions of detention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146.60 Take necessary steps to find a final solution to the problem of overcrowding in some prisons in Switzerland (Russian Federation);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D26 Conditions of detention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D27 Prohibition of slavery, trafficking</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146.64 Review the national action plan against trafficking, strengthening coordination between the Confederation, cantons and civil society to ensure a harmonized, robust and victim-oriented response (United Kingdom of Great Britain and Northern Ireland);</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D27 Prohibition of slavery, trafficking</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A46 National Plans of Action on Human Rights (or specific areas)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147.46 Adopt a new action plan against trafficking, reduce the time taken to issue residence permits and remove disparities thereof between cantons and remove structural and individual obstacles to work and training for migrants to combat racial discrimination through legal and administrative measures (Kenya);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D27 Prohibition of slavery, trafficking</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A46 National Plans of Action on Human Rights (or specific areas)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E31 Right to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S08 SDG 8 - economic growth, employment, decent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146.65 Adopt a new National Action Plan against Trafficking in Persons with a gender perspective which guarantees the protection of victims without any type of discrimination, in particular regarding their migration status (Honduras);</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D27 Prohibition of slavery, trafficking</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A46 National Plans of Action on Human Rights (or specific areas)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146.63 Prevent and combat trafficking in persons and intensify the protection of victims (China);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D27 Prohibition of slavery, trafficking</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B51 Right to an effective remedy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146.62 Take effective measures in ensuring that the victims of trafficking, especially women, are protected and supported in an appropriate manner (Bosnia and Herzegovina);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D27 Prohibition of slavery, trafficking</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B51 Right to an effective remedy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146.61 Seriously combat human trafficking and sexual exploitation, ensure victim assistance, prosecute human traffickers, as well as enhance further cooperation with the countries concerned (Thailand);</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D27 Prohibition of slavery, trafficking</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B53 Support to victims and witnesses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A3 Inter-State cooperation &amp; development assistance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146.68 Examine the possibility of establishing national helplines for victims of trafficking and domestic violence (Republic of Moldova);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D27 Prohibition of slavery, trafficking</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D29 Domestic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146.66 Follow up on offences linked to trafficking of persons irrespective of the victim’s immigration status, in order to prevent the victim from being criminalized during the procedure (Mexico);</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D27 Prohibition of slavery, trafficking</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D28 Gender-based violence</w:t>
            </w: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146.3 Ratify without delay the Convention on Preventing and Combating Violence against Women and Domestic Violence (Andorra);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D28 Gender-based violence</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D42 Freedom of thought, conscience and religion</w:t>
            </w: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146.26 Continue the enhancement of efforts to conduct interfaith dialogue and the promotion of religious tolerance in partnership with civil society organizations (Indonesia);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D42 Freedom of thought, conscience and religion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A61 Cooperation with civil society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E25 Human rights &amp; poverty</w:t>
            </w: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146.69 Address the continued challenge of poverty, particularly among vulnerable groups, such as women and children who are non-citizens (Malaysia);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E25 Human rights &amp; poverty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E21 Right to an adequate standard of living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F33 Children: protection against exploitation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S01 SDG 1 - poverty</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vulnerable persons/groups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living in poverty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non-citizens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E41 Right to health - General</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146.74 Formulate a national work plan to prevent suicide, especially as Switzerland enjoys a high standard of development, progress and prosperity (Lebanon);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E41 Right to health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A46 National Plans of Action on Human Rights (or specific areas)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S03 SDG 3 - health</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146.75 Redouble efforts to prevent suicide and detect mental illness in children and youth, promoting the close involvement of parents, teachers and school authorities in schools (Mexico);</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E41 Right to health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A54 Awareness raising and dissemination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F31 Children: definition; general principles; protection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S03 SDG 3 - health</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youth</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146.73 Step up measures to prevent suicide, especially among young people (Angola);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E41 Right to health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S03 SDG 3 - health</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youth</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E51 Right to education - General</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146.71 Continue efforts to ensure equal access to education of vulnerable people including women, children and persons with disabilities (Lao People’s Democratic Republic);</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E51 Right to education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F31 Children: definition; general principles; protection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F4 Persons with disabilities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S04 SDG 4  - education</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with disabilities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vulnerable persons/groups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146.70 Eliminate obstacles to the enrolment of children without identity documents and asylum seekers in secondary education and ensure that foreign children have the highest possible level of education (Iraq);</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E51 Right to education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F31 Children: definition; general principles; protection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D6 Rights related to name, identity, nationality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S04 SDG 4  - education</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non-citizens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146.72 Ensure systematic access to education for all asylum-seeking children (Spain);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E51 Right to education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S04 SDG 4  - education</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F11 Advancement of women</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146.93 Continue adopting measures to promote equal representation in different spheres of society, as well as efforts to eliminate wage differences based on gender, particularly in the private sector (Uruguay);</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146.92 Develop strategies to increase the share of women in leading positions in business enterprises (Germany);</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F14 Participation of women in political and public life </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146.90 Continue its efforts to provide gender equality and promote women’s representation at the decision-making level (Mongolia);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F14 Participation of women in political and public life </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146.91 Take additional measures to promote a better representation of women in politics and economy (Iceland);</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F14 Participation of women in political and public life </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147.50 Continue to promote a balanced representation of men and women in leadership positions (Angola);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F14 Participation of women in political and public life </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147.51 Continue taking steps in order to reinforce women’s representation in leadership and decision-making positions (Bosnia and Herzegovina);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F14 Participation of women in political and public life </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146.88 Increase the availability of affordable childcare facilities (Peru);</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F31 Children: definition; general principles; protection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F12 Discrimination against women</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146.29 Conclude without delay the process of revising the Equality Act (Central African Republic);</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146.87 Further promote the advancement of gender equality, including the development of a comprehensive national gender action plan (Kyrgyzstan);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A46 National Plans of Action on Human Rights (or specific areas)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146.86 Strengthen their efforts to promote gender equality, including through awareness-raising programmes and the development of a comprehensive national gender strategy (Cyprus);</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A54 Awareness raising and dissemination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146.85 Continue efforts to achieve gender equality in all fields, particularly in the labour market (Tunisia);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147.49 Adopt an integrated gender mainstreaming strategy, including through the use of gender-budgeting processes, also taking into consideration Sustainable Development Goal 5 of the 2030 Agenda for Sustainable Development (Sweden);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A63 Budget and resources (for human rights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147.56 Develop a strategy to guarantee the rights of women in the labour market and increase the effectiveness of measures to prevent and reduce poverty among vulnerable groups of women (Belarus);</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E21 Right to an adequate standard of living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E25 Human rights &amp; poverty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E31 Right to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S01 SDG 1 - poverty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146.112 Continue with efforts to effectively address gender pay gap and ensure equal pay for work of equal value in public and private sector and report on the results in the following universal periodic review cycle (Slovenia);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A27 Follow-up to Universal Periodic Review (UPR)</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146.101 Intensify its efforts in creating more opportunities for women in order to access full-time employment (Myanmar);</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E31 Right to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146.99 Step up efforts to eliminate the gender wage gap and increase the participation of women in public life (Bolivarian Republic of Venezuela);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F14 Participation of women in political and public life </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147.52 Take mandatory measures to reduce the wage gap between men and women in all areas, and to promote better representation of women in leadership positions (Egypt);</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F14 Participation of women in political and public life </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146.94 Step up efforts to address gender wage gaps (Sri Lanka);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146.95 Take the necessary measures and steps with a view to ensuring gender equality in wages in all sectors of labour in Switzerland (Iraq);</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146.96 Continue efforts to combat inequalities and discrimination in the work place, particularly with regard to women (Morocco);</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146.97 Take further steps to reduce the gender wage gap (Kazakhstan);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146.98 Step up its efforts to eliminate the pay gap between men and women (Belgium);</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146.100 Double its efforts to eliminate the gender wage gap (Sudan);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146.102 Continue to strengthen efforts to ensure equality of opportunity and eliminate the gender wage gap (Maldives);</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146.110 Take further measures to bring down the wide pay gap that still exists between men and women in the workplace, reportedly reaching as high as 30 per cent, by assisting women to reconcile work and family life (Israel);</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146.111 Continue implementing measures to eliminate wage inequalities between the genders (Cuba);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146.113 Eliminate the gender wage gap, and ensure an equal salary for men and women for the same work (Lebanon);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147.54 Continue with the development and implementation of concrete measures to strengthen the participation of women and young people in decision-making and representation, as well as measures to eliminate gender-based violence and other forms of discrimination (Costa Rica);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F13 Violence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D28 Gender-based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F14 Participation of women in political and public life </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D7 Right to participation in public affairs and right to vote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youth</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147.47 Adopt a strategy and an action plan at the federal level on gender equality to promote policies at the cantonal level to combat discrimination against women in the public and private spheres and put an end to all forms of violence, in line with the 2030 Agenda for Sustainable Development (Honduras);</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F13 Violence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A46 National Plans of Action on Human Rights (or specific areas)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F13 Violence against women</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146.83 Step up its information and awareness raising actions on female genital mutilation and punish perpetrators of these acts (Burkina Faso);</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F13 Violence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D28 Gender-based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A54 Awareness raising and dissemination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girls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146.84 Develop awareness-raising campaigns and ensure that information is readily available to victims of female genital mutilation (Timor-Leste);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F13 Violence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D28 Gender-based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A54 Awareness raising and dissemination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girls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146.82 Continue awareness raising and training of the judiciary and law enforcement personnel as regards all forms of violence against women and ex-officio prosecution (Belgium);</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F13 Violence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D28 Gender-based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A53 Professional training in human rights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judges, lawyers and prosecutors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law enforcement / police officials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146.79 Continue efforts to eradicate gender-based violence, including domestic violence, by raising awareness in society, ensuring due diligence in the prosecution and trial of those who commit such acts and providing relevant training to the competent authorities regarding the protection and prevention of violence against women and girls (Nicaragua);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F13 Violence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D29 Domestic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D28 Gender-based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A54 Awareness raising and dissemination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A53 Professional training in human rights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B52 Impunity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girls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judges, lawyers and prosecutors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law enforcement / police officials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146.80 Continue the work aimed at amending rules regarding the stay of proceedings in cases of “minor” violence in relationships and regarding the categorization of such cases (Iceland);</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F13 Violence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D29 Domestic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D28 Gender-based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B51 Right to an effective remedy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146.81 Improve the protection against domestic violence through specialized training for police officers and other persons that act in such cases and take steps to ensure the fair application of the Foreign Nationals Act so as to protect migrant women (Canada);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F13 Violence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D29 Domestic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D28 Gender-based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law enforcement / police officials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146.78 Continue to combat all forms of violence against women and children, as well as strengthen specialized care for victims (Colombia);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F13 Violence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D29 Domestic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D28 Gender-based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F31 Children: definition; general principles; protection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B51 Right to an effective remedy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146.76 Continue programmes to eradicate domestic violence and violence against women (Philippines);</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F13 Violence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D29 Domestic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D28 Gender-based violence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146.77 Take measures to combat violence against women, including domestic and sexual violence, with a particular attention to women from minority groups (Russian Federation);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F13 Violence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G1 Members of minorities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F14 Participation of women in political and public life </w:t>
            </w: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146.89 Continue efforts empowering women in all levels of decision-making and ensuring their participation in politics, the economy and social life (Lao People’s Democratic Republic);</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F14 Participation of women in political and public life </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F31 Children: definition; general principles; protection</w:t>
            </w: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146.103 Prohibit all practices of corporal punishment of children (Kyrgyzstan);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F31 Children: definition; general principles; protection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F42 Persons with disabilities: accessibility, mobility</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146.109 Continue implementing national policies related to persons with disabilities (Libya);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F42 Persons with disabilities: accessibility, mobility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with disabilities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146.107 Continue with the inclusive approach towards children with disabilities, especially in education, as well as increase awareness and training efforts for companies and service providers on the treatment of persons with disabilities and their access to all places, for example, that of persons with guide-dogs (Mexico);</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F42 Persons with disabilities: accessibility, mobility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E51 Right to education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A54 Awareness raising and dissemination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S04 SDG 4  - education</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with disabilities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146.106 Strengthen the efforts to ensure inclusive education without discrimination for children with disabilities, and guide all cantons to refrain from a segregated approach in this context (Israel);</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F42 Persons with disabilities: accessibility, mobility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E51 Right to education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S04 SDG 4  - education</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with disabilities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146.105 Take the necessary measures so that all the cantons adopt an approach based on promoting the inclusion of boys and girls with disabilities in schools (Argentina);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F42 Persons with disabilities: accessibility, mobility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E51 Right to education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S04 SDG 4  - education</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with disabilities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146.108 Continue efforts to ensure that children with disabilities had access to early childhood education and care, early development programmes and inclusive vocational training opportunities in all cantons (Maldives);</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F42 Persons with disabilities: accessibility, mobility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E51 Right to education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S04 SDG 4  - education</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with disabilities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G1 Members of minorities</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147.31 Adopt appropriate policies to ensure the protection of all ethnic and religious minorities, and ensure their enjoyment of the necessary legal protection to address any discrimination they may face (Egypt);</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G1 Members of minorities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D42 Freedom of thought, conscience and religion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146.115 Continue with efforts to overcome obstacles faced by the Yenish, Manush, Sinti and Roma in accessing education and preserving their language and lifestyle (Peru);</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G1 Members of minorities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E51 Right to education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E7 Cultural rights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S04 SDG 4  - education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147.30 Increase State-funded security for minority religious community institutions as well as community members, and counter xenophobic and racist discourse against members of minority groups (United States of America);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G1 Members of minorities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G8 Non-citizens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D42 Freedom of thought, conscience and religion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A63 Budget and resources (for human rights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non-citizens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146.114 Continue in the process of promoting and protecting the rights of members belonging to minority groups (Serbia);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G1 Members of minorities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G4 Migrants</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146.116 Protect effectively the rights of refugees and migrants and adopt concrete measures to combat and prevent xenophobic violence (China);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147.60 Strengthen measures to improve the protection of the human rights of all migrants (Plurinational State of Bolivia);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G5 Refugees &amp; asylum seekers</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146.118 Ensure full application of the 1951 Convention relating to the Status of Refugees (Afghanistan);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146.119 Accelerate significantly asylum procedures and ensure that they respect the principles of the rule of law (Central African Republic);</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147.61 Revise its asylum law to be consistent with the recommendations of the Swiss Refugee Aid on care and support for unaccompanied minor asylum seekers (United States of America);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F31 Children: definition; general principles; protection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146.104 Ensure that asylum procedures fully respect the best interest and special needs of unaccompanied children (Sierra Leone);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F31 Children: definition; general principles; protection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146.117 Continue to examine all potential risks of human rights violations which rejected asylum seekers may face when they are deported to other countries, especially in cases where asylum seekers’ children are concerned (Republic of Korea);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F31 Children: definition; general principles; protection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G7 Stateless persons</w:t>
            </w: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146.121 Formalize the statelessness determination procedure and ensure the procedure is fair, effective and accessible to all persons in Switzerland regardless of their legal status; ensure that the definition of “statelessness person” is fully consistent with the definition provided in the 1954 Convention relating to the Status of Stateless Persons (Hungary).</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Supported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G7 Stateless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D6 Rights related to name, identity, nationality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stateless persons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A12 Acceptance of international norms</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147.4 Sign the Treaty on the Prohibition of Nuclear Weapons (Guatemala);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B11 International humanitarian law</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148.8 Ratify promptly the International Convention on the Protection of the Rights of All Migrant Workers and Members of Their Families, the Optional Protocol to the International Covenant on Civil and Political Rights and the Optional Protocol to the Convention on Rights of Persons with Disabilities (Guatemala);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D1 Civil &amp; political rights - general measures of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F41 Persons with disabilities: definition, general principles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with disabilities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148.9 Consider adopting the first Optional Protocol to the International Covenant on Civil and Political Rights (Romania);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D1 Civil &amp; political rights - general measures of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148.10 Sign the first Optional Protocol to the International Covenant on Civil and Political Rights (Spain);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D1 Civil &amp; political rights - general measures of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148.11 Accede to the first Optional Protocol to the International Covenant on Civil and Political Rights (Bulgaria);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D1 Civil &amp; political rights - general measures of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148.12 Ratify the Optional Protocol to the International Covenant on Economic, Social and Cultural Rights (Portugal) (Montenegro);</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E1 Economic, social &amp; cultural rights - general measures of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S01 SDG 1 - poverty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S02 SDG 2 - hunger and food security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S03 SDG 3 - health</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S04 SDG 4  - education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S06 SDG 6 - water and sanitation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S08 SDG 8 - economic growth, employment, decent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 xml:space="preserve">147.3 Ratify the United Nations Educational, Cultural and Scientific Organization (UNESCO) Convention against Discrimination in Education (Congo); </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E51 Right to education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S03 SDG 3 - health</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147.1 Ratify the Optional Protocol to the Convention on the Rights of Persons with Disabilities (Andorra);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F41 Persons with disabilities: definition, general principles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with disabilities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147.2 Consider acceding to the Optional Protocol to the Convention on the Rights of Persons with Disabilities (Italy);</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F41 Persons with disabilities: definition, general principles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with disabilities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148.15 Ratify the International Labour Organization Indigenous and Tribal Peoples Convention, 1989 (No. 169) (Guatemala);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G3 Indigenous peoples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Indigenous peoples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148.6 Ratify the International Convention on the Protection of the Rights of All Migrant Workers and Members of Their Families (Senegal);</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148.2 Reconsider the possibility of ratifying the International Convention on the Protection of the Rights of All Migrant Workers and Members of Their Families (Indonesia);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148.3 Reconsider ratification of the International Convention on the Protection of the Rights of All Migrant Workers and Members of Their Families (Philippines);</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148.5 Sign and ratify the International Convention on the Protection of the Rights of All Migrant Workers and Members of Their Families (Bangladesh);</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148.7 Ratify the International Convention on the Protection of the Rights of All Migrant Workers and Members of Their Families (Algeria) (Egypt) (Kyrgyzstan);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148.13 Ratify the 1961 Convention on the Reduction of Statelessness (Côte d’Ivoire);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G7 Stateless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D6 Rights related to name, identity, nationality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stateless persons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148.14 Ratify the 1961 Convention on the Reduction of Statelessness and establish safeguards to guarantee birth registration to all children born in the country who would otherwise be stateless (Panama);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G7 Stateless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D6 Rights related to name, identity, nationality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A13 Reservations</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148.20 Continue the progress made towards equality between women and men, by increasing and strengthening the representation of women in politics, the economy, academia and the judiciary. In particular, take specific and concrete measures to eliminate the gender wage gap and withdraw reservations to article 15, paragraph 2, and article 16, paragraph 1 subparagraph h, of the Convention on the Elimination of All Forms of Discrimination against Women (Nicaragua);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A13 Reservations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F14 Participation of women in political and public life </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148.24 Consider withdrawing all reservations to the Convention on the Rights of the Child and those concerning article 15 (2) and article 16 (1) (h) of the Convention on the Elimination of All Forms of Discrimination against Women (Burkina Faso);</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A13 Reservations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F31 Children: definition; general principles; protection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148.16 Lift the existing reservations to the Convention on the Elimination of All Forms of Discrimination against Women (Togo);</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A13 Reservations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148.17 Withdraw remaining reservations made to the Convention on the Elimination of All Forms of Discrimination against Women (Albania);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A13 Reservations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148.18 Consider withdrawing its reservation to articles 15 (2) and 16 (1) (h) to the Convention on the Elimination of All Forms of Discrimination against Women (Ghana);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A13 Reservations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148.19 Withdraw its reservations to the Convention on the Elimination of All Forms of Discrimination against Women (Kyrgyzstan);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A13 Reservations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148.21 Take early action to withdraw the remaining three reservations regarding the Convention on the Rights of the Child (Sri Lanka);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A13 Reservations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F31 Children: definition; general principles; protection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148.22 Withdraw the reservations to articles 10 (1), 37 (c) and 40 (2) of the Convention on the Rights of the Child (Togo);</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A13 Reservations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F31 Children: definition; general principles; protection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148.23 Withdraw its reservations to the Convention on the Rights of the Child (Kyrgyzstan);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A13 Reservations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F31 Children: definition; general principles; protection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A3 Inter-State cooperation &amp; development assistance</w:t>
            </w: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148.49 Put an end to the policy of imposing unilateral coercive measures against other countries and take initiatives to eliminate those unilateral punitive measures that violate human rights in targeted countries and constitute a breach of the terms of article 1 (2) of the provisions of the International Covenant on Economic, Social and Cultural Rights as this is a national decision whose consequences go beyond Swiss borders (Syrian Arab Republic);</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A3 Inter-State cooperation &amp; development assistance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E1 Economic, social &amp; cultural rights - general measures of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S17 SDG 17  - partnerships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A41 Constitutional and legislative framework</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148.39 Include a comprehensive definition of racial discrimination and a definition of torture in the relevant laws (Mongolia);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D25 Prohibition of torture and cruel, inhuman or degrading treatment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148.26 Revise article 261 bis of the Swiss Penal Code, the legal instrument against racism, in line with the decision of the Grand Chamber of the European Court of Human Rights regarding the Perinçek case to ensure the freedom of expression on a historical issue which is matter of legitimate scholarly debate (Turkey);</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D43 Freedom of opinion and expression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A29 Cooperation with regional mechanisms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147.57 Adopt legislation allowing for paternity leave (Republic of Moldova);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A42 Institutions &amp; policies - General</w:t>
            </w: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148.25 Fight against disparities among cantons when it comes to the implementation of regulations favouring or protecting human rights (France);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A43 Human rights policies</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147.10 Ensure an effective and independent mechanism that examines the compatibility between popular initiatives and obligations under international human rights law (Ecuador);</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147.26 Take the necessary measures to implement the recommendations of the Committee on the Elimination of Racial Discrimination related to setting up an effective and independent mechanism to review the compatibility of popular initiatives with the obligations of Switzerland under international human rights law (Algeria);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A23 Follow-up to treaty bodies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147.25 Establish legislative and institutional guarantees to ensure that the popular initiatives are compatible with the obligations under international human rights law (Panama);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A12 Acceptance of international norms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B31 Equality &amp; non-discrimination</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148.29 Include in Swiss law provisions against hate crime and a provision to protect against discrimination and hate speech against specific groups including women, persons with disabilities and refugees (Syrian Arab Republic);</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F4 Persons with disabilities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with disabilities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vulnerable persons/groups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148.40 Establish a comprehensive, robust and effective legislative mechanism aiming at the prohibition and legal sanction of all forms discrimination (Madagascar);</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 xml:space="preserve">147.33 Introduce specific legislation prohibiting discrimination based on gender identity or intersex status (Australia); </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xml:space="preserve">- lesbian, gay, bisexual, transgender and intersex persons (LGBTI) </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148.27 Introduce amendments to criminal law to expand the list of prosecutable signs of discrimination (Uzbekistan);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148.28 Introduce legislative measures to expand the prohibition of and protection against discrimination through explicit measures to protect individuals (Canada);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148.30 Engage the various cantons with a view to once again bringing an anti-discrimination law before parliament (Botswana);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148.32 Adopt a comprehensive anti-discrimination legislation to address all forms of discrimination, hate speech and negative stereotypes (Sierra Leone);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148.33 Adopt comprehensive national legislation against discrimination (France);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148.34 Intensify its efforts for a new comprehensive legislation on tackling discrimination (India);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148.42 Introduce legislation uniformly across the Confederation that explicitly protects lesbian, gay, bisexual, transgender and intersex persons from discrimination. In preparing this Act, the issues faced by lesbian, gay, bisexual, transgender and intersex persons should be taken into account (Ireland);</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xml:space="preserve">- lesbian, gay, bisexual, transgender and intersex persons (LGBTI) </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148.44 Adopt a policy and an action plan at the federal level to combat discrimination and violence against lesbian, gay, bisexual, transgender and intersex persons, and in particular include them in national surveys on suicides (Honduras);</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A43 Human rights policies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A46 National Plans of Action on Human Rights (or specific areas)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E41 Right to health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A62 Statistics and indicators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S03 SDG 3 - health</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xml:space="preserve">- lesbian, gay, bisexual, transgender and intersex persons (LGBTI) </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147.35 Take measures on awareness-raising and education about the lesbian, gay, bisexual, transgender and intersex community, by developing and implementing a concrete national action plan in cooperation with lesbian, gay, bisexual, transgender and intersex civil society organizations for all levels of the State (Netherlands);</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A46 National Plans of Action on Human Rights (or specific areas)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A61 Cooperation with civil society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A54 Awareness raising and dissemination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xml:space="preserve">- lesbian, gay, bisexual, transgender and intersex persons (LGBTI) </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147.37 Ensure effective human rights training for the protection of transgender persons (South Africa);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A53 Professional training in human rights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xml:space="preserve">- lesbian, gay, bisexual, transgender and intersex persons (LGBTI) </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 xml:space="preserve">147.36 Provide State and cantonal authorities with training on human rights for the protection of the rights of transgender people (Portugal); </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A54 Awareness raising and dissemination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xml:space="preserve">- lesbian, gay, bisexual, transgender and intersex persons (LGBTI) </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148.45 Adapt the surveys conducted by the Swiss Federal Statistical Office in order to include transgender people and reflect the findings in the following universal periodic review cycle (Slovenia);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A62 Statistics and indicators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A27 Follow-up to Universal Periodic Review (UPR)</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xml:space="preserve">- lesbian, gay, bisexual, transgender and intersex persons (LGBTI) </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148.31 Adopt federal legislation against all forms of discrimination, with a clear definition of racial discrimination (Bolivarian Republic of Venezuela);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148.43 Take appropriate measures to introduce a law on equality of treatment taking particularly into account the interests of lesbian, gay, bisexual, transgender and intersex minorities, persons with disabilities, women and other vulnerable groups (Greece);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F4 Persons with disabilities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lesbian, gay, bisexual, transgender and intersex persons (LGBTI)</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with disabilities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vulnerable persons/groups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B32 Racial discrimination</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148.38 Implement the recommendation made by the Committee on the Elimination of Racial Discrimination concerning the adoption of a clear and comprehensive definition of racial discrimination and ensure that its national legislation is made uniform in this regard (Burkina Faso);</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A23 Follow-up to treaty bodies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148.41 Adopt effective legal and administrative measures to forcefully combat xenophobic and racial discrimination, and genuinely protect the rights of ethnic minorities (China);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G1 Members of minorities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G8 Non-citizens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non-citizens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148.35 Consider adopting a clear and comprehensive definition of racial discrimination and introduce an overarching provision in its civil and administrative law prohibiting both direct and indirect racial discrimination in all areas of the life (Islamic Republic of Iran);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148.37 Take the necessary measures to adopt in its national legislation a clear definition of racial discrimination and that prohibit racial discrimination in all its forms (Argentina);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148.36 Adopt a clear and comprehensive legal definition of racial discrimination (Namibia);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147.29 Provide effective legal protection and fair compensation in case of violation of rights linked to acts of racial discrimination (Belarus);</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B32 Racial 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B51 Right to an effective remedy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B6 Business &amp; Human Rights</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147.38 Continue efforts towards building comprehensive, binding and effective mechanisms against corporate abuses by businesses headquartered in Switzerland, especially when operating abroad (Brazil);</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B6 Business &amp; Human Rights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147.40 Ensure that human rights are respected by multinational corporations (France);</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B6 Business &amp; Human Rights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148.46 Monitor the activities of overseas Swiss companies (Egypt);</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B6 Business &amp; Human Rights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148.48 Enact legislation and adopt measures to ensure that businesses and their branches operating in Switzerland are accountable for any violations of human rights or damage to the environment around the world (Iraq);</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B6 Business &amp; Human Rights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B71 Human rights and the environment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B51 Right to an effective remedy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S12 SDG 12 - sustainable consumption and production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148.47 Establish a national regulatory framework for the assessment of human rights and environmental impact of companies headquartered in Switzerland (Haiti);</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B6 Business &amp; Human Rights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B71 Human rights and the environment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S12 SDG 12 - sustainable consumption and production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147.41 Ensure that transnational corporations and other business enterprises operating in or managed from its territory are legally accountable for human rights abuses and violations (South Africa);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B6 Business &amp; Human Rights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147.42 Ensure that multinational business enterprises and their subsidiaries are legally accountable for any violations of children’s rights and human rights in general (Peru);</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B6 Business &amp; Human Rights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D25 Prohibition of torture and cruel, inhuman or degrading treatment</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148.50 Establish torture as a criminal offence, in terms fully in line with article 1 of the Convention against Torture and Other Cruel, Inhuman or Degrading Treatment or Punishment (Togo);</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D25 Prohibition of torture and cruel, inhuman or degrading treatment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A23 Follow-up to treaty bodies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148.52 Include a definition of torture in its Criminal Code incorporating all elements contained in article 1 of the Convention against Torture and Other Cruel, Inhuman or Degrading Treatment or Punishment (New Zealand);</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D25 Prohibition of torture and cruel, inhuman or degrading treatment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A23 Follow-up to treaty bodies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148.51 Typify torture as a specific crime, with all the elements of the definition of article 1 of the Convention against Torture and Other Cruel, Inhuman or Degrading Treatment or Punishment; take measures to prevent police brutality, particularly against migrants, asylum seekers and foreigners; and adopt an effective and independent mechanism to address such complaints (Bolivarian Republic of Venezuela);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D25 Prohibition of torture and cruel, inhuman or degrading treatment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B51 Right to an effective remedy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148.53 Incorporate in the criminal code and the military criminal code clear provisions that prohibit all forms of torture (Egypt);</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D25 Prohibition of torture and cruel, inhuman or degrading treatment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D26 Conditions of detention</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148.55 Take measures to reduce prison overcrowding in the country, particularly in the Champ-Dollon prison, and ensure that no one is detained preventively beyond 48 hours (Bolivarian Republic of Venezuela);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D26 Conditions of detention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deprived of their liberty</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147.45 Put an end and abolish the administrative detention of minors and separate them from adults in detention (Syrian Arab Republic);</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D26 Conditions of detention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F31 Children: definition; general principles; protection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D51 Administration of justice &amp; fair trial</w:t>
            </w: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148.54 Extend free legal advice and aid to persons appealing their convictions (India);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D8 Rights related to marriage &amp; family</w:t>
            </w: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148.58 Protect and support the family as the natural and fundamental group unit of society and in doing so maintain the definition of marriage as the right of men and women of marriageable age to marry and to found a family, in keeping with article 23 of the International Covenant on Civil and Political Rights (Kenya);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D8 Rights related to marriage &amp; family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D1 Civil &amp; political rights - general measures of implementation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general</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E24 Right to social security</w:t>
            </w: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147.48 Strengthen further its system of family allowances and benefits with a view to ensuring that all children, including children of refugees, and migrant parents, had an adequate standard of living (Islamic Republic of Iran);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E24 Right to social security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F31 Children: definition; general principles; protection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E23 Right to adequate housing</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E41 Right to health - General</w:t>
            </w: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148.59 Prohibit assisted suicide to protect the human rights of the elderly, sick, disabled and other vulnerable members of society in line with their commitment to the right to life, health and non-discrimination (Kenya);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E41 Right to health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D21 Right to life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B31 Equality &amp; non-discrimination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S03 SDG 3 - health</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with disabilities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vulnerable persons/groups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older persons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F12 Discrimination against women</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148.60 Further strengthen efforts to eliminate the gender wage gap through temporary special measures (Myanmar);</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E32 Right to just and favourable conditions of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147.53 Intensify measures aimed at enhancing the equal representation of women in politics and the economy, both at the confederation and cantonal levels (Namibia);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F14 Participation of women in political and public life </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147.55 Strengthen its efforts aimed at enhancing women’s representation in politics and the economy (Kazakhstan);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F12 Discrimination against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F11 Advancement of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F14 Participation of women in political and public life </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S05 SDG 5 - gender equality and women's empowerment</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F31 Children: definition; general principles; protection</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148.61 Adopt legislation which explicitly prohibits corporal punishment of children in all settings, including in the home (Sweden);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F31 Children: definition; general principles; protection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D25 Prohibition of torture and cruel, inhuman or degrading treatment</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147.58 Provide protection to maternity and childhood, in particular, introduce additional measures for the protection of families with small children (Russian Federation);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F31 Children: definition; general principles; protection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D8 Rights related to marriage &amp; family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women</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F34 Children: Juvenile justice</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148.56 Although Switzerland raised the minimum age of criminal responsibility of children from 7 to 10 years of age, it is recommended that it continue with efforts to bring the minimum age of criminal responsibility to an acceptable level according to international standards (Colombia);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F34 Children: Juvenile justice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A23 Follow-up to treaty bodies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148.57 Raise the minimum age of criminal responsibility to an internationally acceptable level (Montenegro);</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F34 Children: Juvenile justice</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A23 Follow-up to treaty bodies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children</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F4 Persons with disabilities</w:t>
            </w: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147.59 Adopt laws and executive measures that guarantee that migrant persons with disabilities and with special needs are guaranteed all their rights and to, in particular, protect them (Bahrain);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A/HRC/37/12/Add.1</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F4 Persons with disabilities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persons with disabilities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G4 Migrants</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148.1 Consider the possibility of becoming a party to the International Convention on the Protection of the Rights of All Migrant Workers and Members of Their Families (Mauritania);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146.67 Increase the sentences for the crime of smuggling of persons, and provide more training for judges, police and investigators on this issue (Mexico);</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146</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A53 Professional training in human rights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judges, lawyers and prosecutors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law enforcement / police officials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148.63 Decriminalize irregular migration (Brazil);</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148.64 Ensure that family reunification of refugees and migrants are respected in the asylum process (Afghanistan);</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D8 Rights related to marriage &amp; family</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tcBorders>
              <w:bottom w:val="dotted" w:sz="4" w:space="0" w:color="auto"/>
            </w:tcBorders>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148.62 Strengthen and implement the effective protection and full integration into society, of migrants, refugees, asylum seekers and minorities; including the commitments of the New York Declaration for Refugees and Migrants (Costa Rica);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tcBorders>
              <w:bottom w:val="dotted" w:sz="4" w:space="0" w:color="auto"/>
            </w:tcBorders>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tcBorders>
              <w:bottom w:val="dotted" w:sz="4" w:space="0" w:color="auto"/>
            </w:tcBorders>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G4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G1 Members of minorities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minorities/ racial, ethnic, linguistic, religious or descent-based groups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tc>
        <w:tc>
          <w:tcPr>
            <w:tcW w:w="4600" w:type="dxa"/>
            <w:tcBorders>
              <w:bottom w:val="dotted" w:sz="4" w:space="0" w:color="auto"/>
            </w:tcBorders>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15220" w:type="dxa"/>
            <w:gridSpan w:val="4"/>
            <w:shd w:val="clear" w:color="auto" w:fill="DBE5F1"/>
            <w:hideMark/>
          </w:tcPr>
          <w:p w:rsidR="00316F19" w:rsidRPr="00316F19" w:rsidRDefault="00316F19" w:rsidP="00316F19">
            <w:pPr>
              <w:suppressAutoHyphens w:val="0"/>
              <w:spacing w:before="40" w:after="40" w:line="240" w:lineRule="auto"/>
              <w:rPr>
                <w:b/>
                <w:i/>
                <w:sz w:val="28"/>
                <w:lang w:eastAsia="en-GB"/>
              </w:rPr>
            </w:pPr>
            <w:r>
              <w:rPr>
                <w:b/>
                <w:i/>
                <w:color w:val="000000"/>
                <w:sz w:val="28"/>
                <w:szCs w:val="22"/>
                <w:lang w:eastAsia="en-GB"/>
              </w:rPr>
              <w:t xml:space="preserve">Theme: </w:t>
            </w:r>
            <w:r w:rsidRPr="00316F19">
              <w:rPr>
                <w:b/>
                <w:i/>
                <w:color w:val="000000"/>
                <w:sz w:val="28"/>
                <w:szCs w:val="22"/>
                <w:lang w:eastAsia="en-GB"/>
              </w:rPr>
              <w:t>G5 Refugees &amp; asylum seekers</w:t>
            </w: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148.65 Accelerate the entry into force of the amendments to the Swiss Law on Asylum concerning judicial assistance (Togo);</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A41 Constitutional and legislative framework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A42 Institutions &amp; policies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D51 Administration of justice &amp; fair trial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148.66 Provide cantons with unified standards for housing and living conditions for asylum seekers and refugees (Canada);</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E21 Right to an adequate standard of living - general</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E23 Right to adequate housing</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S10 SDG 10 - inequality</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lastRenderedPageBreak/>
              <w:t>148.67 Make the process of recognition of professional qualifications acquired abroad more flexible, to facilitate access to the labour market for refugees, asylum seekers and provisionally admitted persons (Portugal).</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G5 Refugees &amp; asylum seekers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E31 Right to work</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S08 SDG 8 - economic growth, employment, decent work</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refugees &amp; asylum seekers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r w:rsidR="00316F19" w:rsidRPr="00316F19" w:rsidTr="00316F19">
        <w:trPr>
          <w:cantSplit/>
        </w:trPr>
        <w:tc>
          <w:tcPr>
            <w:tcW w:w="4520" w:type="dxa"/>
            <w:shd w:val="clear" w:color="auto" w:fill="auto"/>
            <w:hideMark/>
          </w:tcPr>
          <w:p w:rsidR="00316F19" w:rsidRDefault="00316F19" w:rsidP="00316F19">
            <w:pPr>
              <w:suppressAutoHyphens w:val="0"/>
              <w:spacing w:before="40" w:after="40" w:line="240" w:lineRule="auto"/>
              <w:rPr>
                <w:color w:val="000000"/>
                <w:szCs w:val="22"/>
                <w:lang w:eastAsia="en-GB"/>
              </w:rPr>
            </w:pPr>
            <w:r w:rsidRPr="00316F19">
              <w:rPr>
                <w:color w:val="000000"/>
                <w:szCs w:val="22"/>
                <w:lang w:eastAsia="en-GB"/>
              </w:rPr>
              <w:t>148.4 Consider acceding to International Convention on the Protection of the Rights of All Migrant Workers and Members of Their Families (Uruguay);</w:t>
            </w:r>
          </w:p>
          <w:p w:rsidR="00316F19" w:rsidRPr="00316F19" w:rsidRDefault="00316F19" w:rsidP="00316F19">
            <w:pPr>
              <w:suppressAutoHyphens w:val="0"/>
              <w:spacing w:before="40" w:after="40" w:line="240" w:lineRule="auto"/>
              <w:rPr>
                <w:color w:val="000000"/>
                <w:szCs w:val="22"/>
                <w:lang w:eastAsia="en-GB"/>
              </w:rPr>
            </w:pPr>
            <w:r w:rsidRPr="00316F19">
              <w:rPr>
                <w:b/>
                <w:color w:val="000000"/>
                <w:szCs w:val="22"/>
                <w:lang w:eastAsia="en-GB"/>
              </w:rPr>
              <w:t>Source of position:</w:t>
            </w:r>
            <w:r w:rsidRPr="00316F19">
              <w:rPr>
                <w:color w:val="000000"/>
                <w:szCs w:val="22"/>
                <w:lang w:eastAsia="en-GB"/>
              </w:rPr>
              <w:t xml:space="preserve"> A/HRC/37/12 - Para. 148</w:t>
            </w:r>
          </w:p>
        </w:tc>
        <w:tc>
          <w:tcPr>
            <w:tcW w:w="1100" w:type="dxa"/>
            <w:shd w:val="clear" w:color="auto" w:fill="auto"/>
            <w:hideMark/>
          </w:tcPr>
          <w:p w:rsidR="00316F19" w:rsidRPr="00316F19" w:rsidRDefault="00316F19" w:rsidP="00316F19">
            <w:pPr>
              <w:suppressAutoHyphens w:val="0"/>
              <w:spacing w:before="40" w:after="40" w:line="240" w:lineRule="auto"/>
              <w:rPr>
                <w:color w:val="000000"/>
                <w:szCs w:val="22"/>
                <w:lang w:eastAsia="en-GB"/>
              </w:rPr>
            </w:pPr>
            <w:r w:rsidRPr="00316F19">
              <w:rPr>
                <w:color w:val="000000"/>
                <w:szCs w:val="22"/>
                <w:lang w:eastAsia="en-GB"/>
              </w:rPr>
              <w:t>Noted</w:t>
            </w:r>
          </w:p>
        </w:tc>
        <w:tc>
          <w:tcPr>
            <w:tcW w:w="5000" w:type="dxa"/>
            <w:shd w:val="clear" w:color="auto" w:fill="auto"/>
            <w:hideMark/>
          </w:tcPr>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S16 SDG 16 - peace, justice and strong institutions</w:t>
            </w:r>
          </w:p>
          <w:p w:rsidR="00316F19" w:rsidRPr="00316F19" w:rsidRDefault="00316F19" w:rsidP="00316F19">
            <w:pPr>
              <w:suppressAutoHyphens w:val="0"/>
              <w:spacing w:line="240" w:lineRule="auto"/>
              <w:rPr>
                <w:color w:val="000000"/>
                <w:sz w:val="16"/>
                <w:szCs w:val="22"/>
                <w:lang w:eastAsia="en-GB"/>
              </w:rPr>
            </w:pPr>
            <w:r w:rsidRPr="00316F19">
              <w:rPr>
                <w:b/>
                <w:color w:val="000000"/>
                <w:sz w:val="16"/>
                <w:szCs w:val="22"/>
                <w:lang w:eastAsia="en-GB"/>
              </w:rPr>
              <w:t>Affected persons:</w:t>
            </w:r>
          </w:p>
          <w:p w:rsidR="00316F19" w:rsidRPr="00316F19" w:rsidRDefault="00316F19" w:rsidP="00316F19">
            <w:pPr>
              <w:suppressAutoHyphens w:val="0"/>
              <w:spacing w:line="240" w:lineRule="auto"/>
              <w:rPr>
                <w:color w:val="000000"/>
                <w:sz w:val="16"/>
                <w:szCs w:val="22"/>
                <w:lang w:eastAsia="en-GB"/>
              </w:rPr>
            </w:pPr>
            <w:r w:rsidRPr="00316F19">
              <w:rPr>
                <w:color w:val="000000"/>
                <w:sz w:val="16"/>
                <w:szCs w:val="22"/>
                <w:lang w:eastAsia="en-GB"/>
              </w:rPr>
              <w:t>- migrants</w:t>
            </w:r>
          </w:p>
        </w:tc>
        <w:tc>
          <w:tcPr>
            <w:tcW w:w="4600" w:type="dxa"/>
            <w:shd w:val="clear" w:color="auto" w:fill="auto"/>
            <w:hideMark/>
          </w:tcPr>
          <w:p w:rsidR="00316F19" w:rsidRDefault="00316F19" w:rsidP="00316F19">
            <w:pPr>
              <w:suppressAutoHyphens w:val="0"/>
              <w:spacing w:before="60" w:after="60" w:line="240" w:lineRule="auto"/>
              <w:ind w:left="57" w:right="57"/>
              <w:rPr>
                <w:color w:val="000000"/>
                <w:szCs w:val="22"/>
                <w:lang w:eastAsia="en-GB"/>
              </w:rPr>
            </w:pPr>
          </w:p>
          <w:p w:rsidR="00316F19" w:rsidRPr="00316F19" w:rsidRDefault="00316F19" w:rsidP="00316F19">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F19" w:rsidRDefault="00316F19"/>
  </w:endnote>
  <w:endnote w:type="continuationSeparator" w:id="0">
    <w:p w:rsidR="00316F19" w:rsidRDefault="00316F19"/>
  </w:endnote>
  <w:endnote w:type="continuationNotice" w:id="1">
    <w:p w:rsidR="00316F19" w:rsidRDefault="00316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F19" w:rsidRPr="000B175B" w:rsidRDefault="00316F19" w:rsidP="000B175B">
      <w:pPr>
        <w:tabs>
          <w:tab w:val="right" w:pos="2155"/>
        </w:tabs>
        <w:spacing w:after="80"/>
        <w:ind w:left="680"/>
        <w:rPr>
          <w:u w:val="single"/>
        </w:rPr>
      </w:pPr>
      <w:r>
        <w:rPr>
          <w:u w:val="single"/>
        </w:rPr>
        <w:tab/>
      </w:r>
    </w:p>
  </w:footnote>
  <w:footnote w:type="continuationSeparator" w:id="0">
    <w:p w:rsidR="00316F19" w:rsidRPr="00FC68B7" w:rsidRDefault="00316F19" w:rsidP="00FC68B7">
      <w:pPr>
        <w:tabs>
          <w:tab w:val="left" w:pos="2155"/>
        </w:tabs>
        <w:spacing w:after="80"/>
        <w:ind w:left="680"/>
        <w:rPr>
          <w:u w:val="single"/>
        </w:rPr>
      </w:pPr>
      <w:r>
        <w:rPr>
          <w:u w:val="single"/>
        </w:rPr>
        <w:tab/>
      </w:r>
    </w:p>
  </w:footnote>
  <w:footnote w:type="continuationNotice" w:id="1">
    <w:p w:rsidR="00316F19" w:rsidRDefault="00316F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19" w:rsidRPr="0064076F" w:rsidRDefault="00316F19">
    <w:pPr>
      <w:pStyle w:val="Header"/>
      <w:rPr>
        <w:sz w:val="28"/>
        <w:szCs w:val="28"/>
      </w:rPr>
    </w:pPr>
    <w:r>
      <w:rPr>
        <w:sz w:val="28"/>
        <w:szCs w:val="28"/>
      </w:rPr>
      <w:t xml:space="preserve">UPR of Switzerland </w:t>
    </w:r>
    <w:r w:rsidRPr="0064076F">
      <w:rPr>
        <w:sz w:val="20"/>
      </w:rPr>
      <w:t>(</w:t>
    </w:r>
    <w:r>
      <w:rPr>
        <w:sz w:val="20"/>
      </w:rPr>
      <w:t>3</w:t>
    </w:r>
    <w:r w:rsidRPr="00316F19">
      <w:rPr>
        <w:sz w:val="20"/>
        <w:vertAlign w:val="superscript"/>
      </w:rPr>
      <w:t>rd</w:t>
    </w:r>
    <w:r>
      <w:rPr>
        <w:sz w:val="20"/>
      </w:rPr>
      <w:t xml:space="preserve"> Cycle – </w:t>
    </w:r>
    <w:r w:rsidR="00C55FED">
      <w:rPr>
        <w:sz w:val="20"/>
      </w:rPr>
      <w:t>28</w:t>
    </w:r>
    <w:r w:rsidR="00C55FED" w:rsidRPr="00C55FED">
      <w:rPr>
        <w:sz w:val="20"/>
        <w:vertAlign w:val="superscript"/>
      </w:rPr>
      <w:t>th</w:t>
    </w:r>
    <w:r w:rsidR="00C55FED">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C55FED">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C55FED">
      <w:rPr>
        <w:noProof/>
        <w:sz w:val="20"/>
      </w:rPr>
      <w:t>44</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16F19"/>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55FE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3FC4"/>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509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D92826-997B-41C2-9210-8A339558E109}"/>
</file>

<file path=customXml/itemProps2.xml><?xml version="1.0" encoding="utf-8"?>
<ds:datastoreItem xmlns:ds="http://schemas.openxmlformats.org/officeDocument/2006/customXml" ds:itemID="{9377D6DF-E772-4BC4-AB41-2841A83C1796}"/>
</file>

<file path=customXml/itemProps3.xml><?xml version="1.0" encoding="utf-8"?>
<ds:datastoreItem xmlns:ds="http://schemas.openxmlformats.org/officeDocument/2006/customXml" ds:itemID="{26F9F070-F0CC-42AB-900B-D8252FC53713}"/>
</file>

<file path=docProps/app.xml><?xml version="1.0" encoding="utf-8"?>
<Properties xmlns="http://schemas.openxmlformats.org/officeDocument/2006/extended-properties" xmlns:vt="http://schemas.openxmlformats.org/officeDocument/2006/docPropsVTypes">
  <Template>Normal.dotm</Template>
  <TotalTime>12</TotalTime>
  <Pages>44</Pages>
  <Words>16592</Words>
  <Characters>94580</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2019-03-22T14:09:00Z</dcterms:created>
  <dcterms:modified xsi:type="dcterms:W3CDTF">2019-03-22T14:21:00Z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1422200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