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D74FC5">
        <w:t>MONTENEGRO</w:t>
      </w:r>
      <w:r w:rsidR="005C64A5">
        <w:t xml:space="preserve"> (FIRST BATCH)</w:t>
      </w:r>
    </w:p>
    <w:p w:rsidR="00964C1F" w:rsidRPr="00F61655" w:rsidRDefault="00D74FC5" w:rsidP="00964C1F">
      <w:pPr>
        <w:tabs>
          <w:tab w:val="center" w:pos="4680"/>
          <w:tab w:val="left" w:pos="8580"/>
        </w:tabs>
        <w:rPr>
          <w:b/>
          <w:sz w:val="24"/>
          <w:szCs w:val="24"/>
        </w:rPr>
      </w:pPr>
      <w:r w:rsidRPr="00F61655">
        <w:rPr>
          <w:b/>
          <w:sz w:val="24"/>
          <w:szCs w:val="24"/>
        </w:rPr>
        <w:t>SWEDEN</w:t>
      </w:r>
    </w:p>
    <w:p w:rsidR="00D74FC5" w:rsidRPr="00F61655" w:rsidRDefault="00D74FC5" w:rsidP="00D74FC5">
      <w:pPr>
        <w:pStyle w:val="ListParagraph"/>
        <w:numPr>
          <w:ilvl w:val="0"/>
          <w:numId w:val="8"/>
        </w:numPr>
        <w:overflowPunct w:val="0"/>
        <w:autoSpaceDE w:val="0"/>
        <w:autoSpaceDN w:val="0"/>
        <w:adjustRightInd w:val="0"/>
        <w:spacing w:before="0" w:after="0"/>
        <w:textAlignment w:val="baseline"/>
        <w:rPr>
          <w:sz w:val="24"/>
          <w:szCs w:val="24"/>
          <w:lang w:val="en-US"/>
        </w:rPr>
      </w:pPr>
      <w:r w:rsidRPr="00F61655">
        <w:rPr>
          <w:sz w:val="24"/>
          <w:szCs w:val="24"/>
          <w:lang w:val="en-US"/>
        </w:rPr>
        <w:t>In the first UPR-cycle Montenegro committed to take measures as a matter of priority to ensure that the freedom of expression and freedom of press are guaranteed in accordance with international human rights standards, how has the work on this progressed?</w:t>
      </w:r>
    </w:p>
    <w:p w:rsidR="00D74FC5" w:rsidRPr="00F61655" w:rsidRDefault="00D74FC5" w:rsidP="00F61655">
      <w:pPr>
        <w:pStyle w:val="ListParagraph"/>
        <w:overflowPunct w:val="0"/>
        <w:autoSpaceDE w:val="0"/>
        <w:autoSpaceDN w:val="0"/>
        <w:adjustRightInd w:val="0"/>
        <w:spacing w:after="0"/>
        <w:ind w:left="1440"/>
        <w:textAlignment w:val="baseline"/>
        <w:rPr>
          <w:sz w:val="24"/>
          <w:szCs w:val="24"/>
          <w:lang w:val="en-US"/>
        </w:rPr>
      </w:pPr>
    </w:p>
    <w:p w:rsidR="00D74FC5" w:rsidRPr="00F61655" w:rsidRDefault="00D74FC5" w:rsidP="00D74FC5">
      <w:pPr>
        <w:pStyle w:val="ListParagraph"/>
        <w:numPr>
          <w:ilvl w:val="0"/>
          <w:numId w:val="8"/>
        </w:numPr>
        <w:overflowPunct w:val="0"/>
        <w:autoSpaceDE w:val="0"/>
        <w:autoSpaceDN w:val="0"/>
        <w:adjustRightInd w:val="0"/>
        <w:spacing w:before="0" w:after="0"/>
        <w:textAlignment w:val="baseline"/>
        <w:rPr>
          <w:sz w:val="24"/>
          <w:szCs w:val="24"/>
          <w:lang w:val="en-US"/>
        </w:rPr>
      </w:pPr>
      <w:r w:rsidRPr="00F61655">
        <w:rPr>
          <w:sz w:val="24"/>
          <w:szCs w:val="24"/>
          <w:lang w:val="en-US"/>
        </w:rPr>
        <w:t xml:space="preserve">How will the Government of Montenegro secure adequate resources to implement the Gender Equality Action Plan and strengthen the capacity and knowledge in institutions like the judiciary and the police?    </w:t>
      </w:r>
    </w:p>
    <w:p w:rsidR="00D74FC5" w:rsidRPr="00F61655" w:rsidRDefault="00D74FC5" w:rsidP="00F61655">
      <w:pPr>
        <w:pStyle w:val="ListParagraph"/>
        <w:overflowPunct w:val="0"/>
        <w:autoSpaceDE w:val="0"/>
        <w:autoSpaceDN w:val="0"/>
        <w:adjustRightInd w:val="0"/>
        <w:spacing w:after="0"/>
        <w:ind w:left="1440"/>
        <w:textAlignment w:val="baseline"/>
        <w:rPr>
          <w:sz w:val="24"/>
          <w:szCs w:val="24"/>
          <w:lang w:val="en-US"/>
        </w:rPr>
      </w:pPr>
    </w:p>
    <w:p w:rsidR="00D74FC5" w:rsidRPr="00F61655" w:rsidRDefault="00D74FC5" w:rsidP="00D74FC5">
      <w:pPr>
        <w:pStyle w:val="ListParagraph"/>
        <w:numPr>
          <w:ilvl w:val="0"/>
          <w:numId w:val="8"/>
        </w:numPr>
        <w:overflowPunct w:val="0"/>
        <w:autoSpaceDE w:val="0"/>
        <w:autoSpaceDN w:val="0"/>
        <w:adjustRightInd w:val="0"/>
        <w:spacing w:before="0" w:after="0"/>
        <w:textAlignment w:val="baseline"/>
        <w:rPr>
          <w:sz w:val="24"/>
          <w:szCs w:val="24"/>
          <w:lang w:val="en-US"/>
        </w:rPr>
      </w:pPr>
      <w:r w:rsidRPr="00F61655">
        <w:rPr>
          <w:sz w:val="24"/>
          <w:szCs w:val="24"/>
          <w:lang w:val="en-US"/>
        </w:rPr>
        <w:t>In the second UPR-cycle the Government of Montenegro committed to make the fight against corruption sustainable by ensuring implementation throughout the country of laws, regulations and practices adopted at the central level in order to prevent corruption. Could the Government of Montenegro please elaborate on how this work has progressed?</w:t>
      </w:r>
    </w:p>
    <w:p w:rsidR="00D74FC5" w:rsidRPr="00F61655" w:rsidRDefault="00D74FC5" w:rsidP="00D74FC5">
      <w:pPr>
        <w:pStyle w:val="ListParagraph"/>
        <w:spacing w:before="0" w:after="200"/>
        <w:rPr>
          <w:sz w:val="24"/>
          <w:szCs w:val="24"/>
          <w:lang w:val="en-US"/>
        </w:rPr>
      </w:pPr>
    </w:p>
    <w:p w:rsidR="00964C1F" w:rsidRPr="00F61655" w:rsidRDefault="00935D95" w:rsidP="00964C1F">
      <w:pPr>
        <w:jc w:val="both"/>
        <w:rPr>
          <w:b/>
          <w:sz w:val="24"/>
          <w:szCs w:val="24"/>
          <w:lang w:val="en-US"/>
        </w:rPr>
      </w:pPr>
      <w:r w:rsidRPr="00F61655">
        <w:rPr>
          <w:b/>
          <w:sz w:val="24"/>
          <w:szCs w:val="24"/>
          <w:lang w:val="en-US"/>
        </w:rPr>
        <w:t>GERMANY</w:t>
      </w:r>
    </w:p>
    <w:p w:rsidR="00935D95" w:rsidRPr="00F61655" w:rsidRDefault="00935D95" w:rsidP="00964C1F">
      <w:pPr>
        <w:jc w:val="both"/>
        <w:rPr>
          <w:sz w:val="24"/>
          <w:szCs w:val="24"/>
          <w:lang w:val="en-US"/>
        </w:rPr>
      </w:pPr>
    </w:p>
    <w:p w:rsidR="00935D95" w:rsidRPr="00F61655" w:rsidRDefault="00935D95" w:rsidP="00935D95">
      <w:pPr>
        <w:pStyle w:val="ListParagraph"/>
        <w:numPr>
          <w:ilvl w:val="0"/>
          <w:numId w:val="11"/>
        </w:numPr>
        <w:spacing w:before="0" w:after="0" w:line="240" w:lineRule="auto"/>
        <w:rPr>
          <w:sz w:val="24"/>
          <w:szCs w:val="24"/>
          <w:lang w:val="en-US"/>
        </w:rPr>
      </w:pPr>
      <w:r w:rsidRPr="00F61655">
        <w:rPr>
          <w:sz w:val="24"/>
          <w:szCs w:val="24"/>
          <w:lang w:val="en-US"/>
        </w:rPr>
        <w:t xml:space="preserve">What measures does Montenegro undertake to increase the school enrolment of children from the Roma, Egyptian and </w:t>
      </w:r>
      <w:proofErr w:type="spellStart"/>
      <w:r w:rsidRPr="00F61655">
        <w:rPr>
          <w:sz w:val="24"/>
          <w:szCs w:val="24"/>
          <w:lang w:val="en-US"/>
        </w:rPr>
        <w:t>Ashkali</w:t>
      </w:r>
      <w:proofErr w:type="spellEnd"/>
      <w:r w:rsidRPr="00F61655">
        <w:rPr>
          <w:sz w:val="24"/>
          <w:szCs w:val="24"/>
          <w:lang w:val="en-US"/>
        </w:rPr>
        <w:t xml:space="preserve"> communities and are there initiatives for a better integration of adult members of these communities into the </w:t>
      </w:r>
      <w:proofErr w:type="spellStart"/>
      <w:r w:rsidRPr="00F61655">
        <w:rPr>
          <w:sz w:val="24"/>
          <w:szCs w:val="24"/>
          <w:lang w:val="en-US"/>
        </w:rPr>
        <w:t>labour</w:t>
      </w:r>
      <w:proofErr w:type="spellEnd"/>
      <w:r w:rsidRPr="00F61655">
        <w:rPr>
          <w:sz w:val="24"/>
          <w:szCs w:val="24"/>
          <w:lang w:val="en-US"/>
        </w:rPr>
        <w:t xml:space="preserve"> market?</w:t>
      </w:r>
    </w:p>
    <w:p w:rsidR="00935D95" w:rsidRPr="00F61655" w:rsidRDefault="00935D95" w:rsidP="00935D95">
      <w:pPr>
        <w:pStyle w:val="ListParagraph"/>
        <w:rPr>
          <w:sz w:val="24"/>
          <w:szCs w:val="24"/>
          <w:lang w:val="en-US"/>
        </w:rPr>
      </w:pPr>
    </w:p>
    <w:p w:rsidR="00935D95" w:rsidRPr="00F61655" w:rsidRDefault="00935D95" w:rsidP="00935D95">
      <w:pPr>
        <w:pStyle w:val="ListParagraph"/>
        <w:numPr>
          <w:ilvl w:val="0"/>
          <w:numId w:val="11"/>
        </w:numPr>
        <w:spacing w:before="0" w:after="0" w:line="240" w:lineRule="auto"/>
        <w:rPr>
          <w:sz w:val="24"/>
          <w:szCs w:val="24"/>
          <w:lang w:val="en-US"/>
        </w:rPr>
      </w:pPr>
      <w:r w:rsidRPr="00F61655">
        <w:rPr>
          <w:sz w:val="24"/>
          <w:szCs w:val="24"/>
          <w:lang w:val="en-US"/>
        </w:rPr>
        <w:t>What does Montenegro do in order to investigate assaults on journalists, clearing a considerable backlog? What are the reasons for the lack of support for the meanwhile suspended investigative commission, which was tasked with looking into these cases?</w:t>
      </w:r>
    </w:p>
    <w:p w:rsidR="00935D95" w:rsidRPr="00F61655" w:rsidRDefault="00935D95" w:rsidP="00935D95">
      <w:pPr>
        <w:pStyle w:val="ListParagraph"/>
        <w:rPr>
          <w:sz w:val="24"/>
          <w:szCs w:val="24"/>
          <w:lang w:val="en-US"/>
        </w:rPr>
      </w:pPr>
    </w:p>
    <w:p w:rsidR="00935D95" w:rsidRPr="00F61655" w:rsidRDefault="00935D95" w:rsidP="00935D95">
      <w:pPr>
        <w:pStyle w:val="ListParagraph"/>
        <w:numPr>
          <w:ilvl w:val="0"/>
          <w:numId w:val="11"/>
        </w:numPr>
        <w:spacing w:before="0" w:after="0" w:line="240" w:lineRule="auto"/>
        <w:rPr>
          <w:sz w:val="24"/>
          <w:szCs w:val="24"/>
          <w:lang w:val="en-US"/>
        </w:rPr>
      </w:pPr>
      <w:r w:rsidRPr="00F61655">
        <w:rPr>
          <w:sz w:val="24"/>
          <w:szCs w:val="24"/>
          <w:lang w:val="en-US"/>
        </w:rPr>
        <w:t xml:space="preserve">What findings does Montenegro have on the selective abortion of female </w:t>
      </w:r>
      <w:proofErr w:type="spellStart"/>
      <w:r w:rsidRPr="00F61655">
        <w:rPr>
          <w:sz w:val="24"/>
          <w:szCs w:val="24"/>
          <w:lang w:val="en-US"/>
        </w:rPr>
        <w:t>foetuses</w:t>
      </w:r>
      <w:proofErr w:type="spellEnd"/>
      <w:r w:rsidRPr="00F61655">
        <w:rPr>
          <w:sz w:val="24"/>
          <w:szCs w:val="24"/>
          <w:lang w:val="en-US"/>
        </w:rPr>
        <w:t xml:space="preserve"> and what does it do to counteract this phenomenon?</w:t>
      </w:r>
    </w:p>
    <w:p w:rsidR="00935D95" w:rsidRPr="009A486B" w:rsidRDefault="00935D95" w:rsidP="009A486B">
      <w:pPr>
        <w:pStyle w:val="ListParagraph"/>
        <w:ind w:left="0"/>
        <w:jc w:val="both"/>
        <w:rPr>
          <w:b/>
          <w:sz w:val="24"/>
          <w:szCs w:val="24"/>
          <w:lang w:val="en-US"/>
        </w:rPr>
      </w:pPr>
    </w:p>
    <w:p w:rsidR="009A486B" w:rsidRPr="009A486B" w:rsidRDefault="009A486B" w:rsidP="009A486B">
      <w:pPr>
        <w:pStyle w:val="ListParagraph"/>
        <w:ind w:left="0"/>
        <w:jc w:val="both"/>
        <w:rPr>
          <w:b/>
          <w:sz w:val="24"/>
          <w:szCs w:val="24"/>
          <w:lang w:val="en-US"/>
        </w:rPr>
      </w:pPr>
      <w:r w:rsidRPr="009A486B">
        <w:rPr>
          <w:b/>
          <w:sz w:val="24"/>
          <w:szCs w:val="24"/>
          <w:lang w:val="en-US"/>
        </w:rPr>
        <w:t>UNITED KINGDOM OF GREAT BRITAN &amp; NORTHERN IRELAND</w:t>
      </w:r>
    </w:p>
    <w:p w:rsidR="009A486B" w:rsidRDefault="009A486B" w:rsidP="00935D95">
      <w:pPr>
        <w:pStyle w:val="ListParagraph"/>
        <w:jc w:val="both"/>
        <w:rPr>
          <w:sz w:val="24"/>
          <w:szCs w:val="24"/>
          <w:lang w:val="en-US"/>
        </w:rPr>
      </w:pPr>
    </w:p>
    <w:p w:rsidR="009A486B" w:rsidRDefault="009A486B" w:rsidP="009A486B">
      <w:pPr>
        <w:numPr>
          <w:ilvl w:val="0"/>
          <w:numId w:val="17"/>
        </w:numPr>
        <w:spacing w:before="0" w:after="0"/>
        <w:rPr>
          <w:rFonts w:eastAsia="Times New Roman" w:cs="Arial"/>
          <w:sz w:val="24"/>
          <w:szCs w:val="24"/>
          <w:lang w:eastAsia="en-GB"/>
        </w:rPr>
      </w:pPr>
      <w:r>
        <w:rPr>
          <w:rFonts w:eastAsia="Times New Roman" w:cs="Arial"/>
          <w:sz w:val="24"/>
          <w:szCs w:val="24"/>
        </w:rPr>
        <w:t>What assessment has the Government of Montenegro made concerning implementation of its 2012-2018 anti-trafficking strategy?</w:t>
      </w:r>
    </w:p>
    <w:p w:rsidR="009A486B" w:rsidRPr="00DE4DF0" w:rsidRDefault="009A486B" w:rsidP="00DE4DF0">
      <w:pPr>
        <w:ind w:left="1080"/>
        <w:rPr>
          <w:rFonts w:cs="Arial"/>
          <w:sz w:val="24"/>
          <w:szCs w:val="24"/>
        </w:rPr>
      </w:pPr>
    </w:p>
    <w:p w:rsidR="009A486B" w:rsidRDefault="009A486B" w:rsidP="009A486B">
      <w:pPr>
        <w:numPr>
          <w:ilvl w:val="0"/>
          <w:numId w:val="17"/>
        </w:numPr>
        <w:spacing w:before="0" w:after="0"/>
        <w:rPr>
          <w:rFonts w:eastAsia="Times New Roman" w:cs="Arial"/>
          <w:sz w:val="24"/>
          <w:szCs w:val="24"/>
        </w:rPr>
      </w:pPr>
      <w:r>
        <w:rPr>
          <w:rFonts w:eastAsia="Times New Roman" w:cs="Arial"/>
          <w:sz w:val="24"/>
          <w:szCs w:val="24"/>
        </w:rPr>
        <w:t>Will the Government of Montenegro join over 40 other countries in endorsing the UK’s Call to Action on Modern Slavery?</w:t>
      </w:r>
    </w:p>
    <w:p w:rsidR="009A486B" w:rsidRDefault="009A486B" w:rsidP="00DE4DF0">
      <w:pPr>
        <w:pStyle w:val="ListParagraph"/>
        <w:ind w:left="1440"/>
        <w:rPr>
          <w:rFonts w:cs="Arial"/>
          <w:sz w:val="24"/>
          <w:szCs w:val="24"/>
        </w:rPr>
      </w:pPr>
    </w:p>
    <w:p w:rsidR="009A486B" w:rsidRDefault="009A486B" w:rsidP="009A486B">
      <w:pPr>
        <w:numPr>
          <w:ilvl w:val="0"/>
          <w:numId w:val="17"/>
        </w:numPr>
        <w:spacing w:before="0" w:after="0"/>
        <w:rPr>
          <w:rFonts w:eastAsia="Times New Roman" w:cs="Arial"/>
          <w:sz w:val="24"/>
          <w:szCs w:val="24"/>
        </w:rPr>
      </w:pPr>
      <w:r>
        <w:rPr>
          <w:rFonts w:eastAsia="Times New Roman" w:cs="Arial"/>
          <w:sz w:val="24"/>
          <w:szCs w:val="24"/>
        </w:rPr>
        <w:lastRenderedPageBreak/>
        <w:t>In order to support the development of responsible and independent media and to address attacks against journalists, how does the Government of Montenegro plan to address concerns in the European Commission Non-Paper on Chapters 23 and 24 about lack of progress in the area of media freedom?</w:t>
      </w:r>
    </w:p>
    <w:p w:rsidR="009A486B" w:rsidRDefault="009A486B" w:rsidP="009A486B">
      <w:pPr>
        <w:spacing w:before="0" w:after="0"/>
        <w:ind w:left="720"/>
        <w:rPr>
          <w:rFonts w:eastAsia="Times New Roman" w:cs="Arial"/>
          <w:sz w:val="24"/>
          <w:szCs w:val="24"/>
        </w:rPr>
      </w:pPr>
    </w:p>
    <w:p w:rsidR="009A486B" w:rsidRDefault="009A486B" w:rsidP="009A486B">
      <w:pPr>
        <w:numPr>
          <w:ilvl w:val="0"/>
          <w:numId w:val="17"/>
        </w:numPr>
        <w:spacing w:before="0" w:after="0"/>
        <w:rPr>
          <w:rFonts w:eastAsia="Times New Roman" w:cs="Arial"/>
          <w:sz w:val="24"/>
          <w:szCs w:val="24"/>
        </w:rPr>
      </w:pPr>
      <w:r>
        <w:rPr>
          <w:rFonts w:eastAsia="Times New Roman" w:cs="Arial"/>
          <w:sz w:val="24"/>
          <w:szCs w:val="24"/>
        </w:rPr>
        <w:t>We welcome the recent establishment of new institutions and improvements in the legal framework in the fight against corruption. However, the track record on implementing these laws is limited.  How will the Government of Montenegro ensure that they are implemented effectively?</w:t>
      </w:r>
    </w:p>
    <w:p w:rsidR="009A486B" w:rsidRDefault="009A486B" w:rsidP="009A486B">
      <w:pPr>
        <w:spacing w:before="0" w:after="0"/>
        <w:ind w:left="720"/>
        <w:rPr>
          <w:rFonts w:eastAsia="Times New Roman" w:cs="Arial"/>
          <w:sz w:val="24"/>
          <w:szCs w:val="24"/>
        </w:rPr>
      </w:pPr>
    </w:p>
    <w:p w:rsidR="009A486B" w:rsidRDefault="009A486B" w:rsidP="009A486B">
      <w:pPr>
        <w:numPr>
          <w:ilvl w:val="0"/>
          <w:numId w:val="17"/>
        </w:numPr>
        <w:autoSpaceDE w:val="0"/>
        <w:autoSpaceDN w:val="0"/>
        <w:spacing w:before="0" w:after="0" w:line="240" w:lineRule="auto"/>
        <w:rPr>
          <w:rFonts w:eastAsia="Times New Roman" w:cs="Arial"/>
          <w:sz w:val="24"/>
          <w:szCs w:val="24"/>
        </w:rPr>
      </w:pPr>
      <w:r>
        <w:rPr>
          <w:rFonts w:eastAsia="Times New Roman" w:cs="Arial"/>
          <w:sz w:val="24"/>
          <w:szCs w:val="24"/>
        </w:rPr>
        <w:t>Given Member States’ concerns around impunity for war crimes, how will the Government of Montenegro further improve the prosecution and review of previous prosecutions of crimes under international law?</w:t>
      </w:r>
    </w:p>
    <w:p w:rsidR="009A486B" w:rsidRPr="009A486B" w:rsidRDefault="009A486B" w:rsidP="009A486B">
      <w:pPr>
        <w:pStyle w:val="ListParagraph"/>
        <w:rPr>
          <w:color w:val="000000"/>
          <w:sz w:val="24"/>
          <w:szCs w:val="24"/>
        </w:rPr>
      </w:pPr>
    </w:p>
    <w:p w:rsidR="009A486B" w:rsidRPr="009A486B" w:rsidRDefault="009A486B" w:rsidP="00635430">
      <w:pPr>
        <w:pStyle w:val="ListParagraph"/>
        <w:ind w:left="1440"/>
        <w:jc w:val="both"/>
        <w:rPr>
          <w:sz w:val="24"/>
          <w:szCs w:val="24"/>
        </w:rPr>
      </w:pPr>
      <w:bookmarkStart w:id="0" w:name="_GoBack"/>
      <w:bookmarkEnd w:id="0"/>
    </w:p>
    <w:sectPr w:rsidR="009A486B" w:rsidRPr="009A486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C2" w:rsidRDefault="005553C2" w:rsidP="004854D5">
      <w:pPr>
        <w:spacing w:line="240" w:lineRule="auto"/>
      </w:pPr>
      <w:r>
        <w:separator/>
      </w:r>
    </w:p>
  </w:endnote>
  <w:endnote w:type="continuationSeparator" w:id="0">
    <w:p w:rsidR="005553C2" w:rsidRDefault="005553C2"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35430" w:rsidRPr="00635430">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35430" w:rsidRPr="00635430">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C2" w:rsidRDefault="005553C2" w:rsidP="004854D5">
      <w:pPr>
        <w:spacing w:line="240" w:lineRule="auto"/>
      </w:pPr>
      <w:r>
        <w:separator/>
      </w:r>
    </w:p>
  </w:footnote>
  <w:footnote w:type="continuationSeparator" w:id="0">
    <w:p w:rsidR="005553C2" w:rsidRDefault="005553C2"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12294"/>
    <w:multiLevelType w:val="multilevel"/>
    <w:tmpl w:val="983818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1010A8"/>
    <w:multiLevelType w:val="multilevel"/>
    <w:tmpl w:val="5E58E3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B93701"/>
    <w:multiLevelType w:val="multilevel"/>
    <w:tmpl w:val="C3C61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5D36F5B"/>
    <w:multiLevelType w:val="hybridMultilevel"/>
    <w:tmpl w:val="B74A14BC"/>
    <w:lvl w:ilvl="0" w:tplc="D902E242">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22067663"/>
    <w:multiLevelType w:val="multilevel"/>
    <w:tmpl w:val="066834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C15B48"/>
    <w:multiLevelType w:val="hybridMultilevel"/>
    <w:tmpl w:val="375AFB4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2B2F670B"/>
    <w:multiLevelType w:val="hybridMultilevel"/>
    <w:tmpl w:val="E0E8CD06"/>
    <w:lvl w:ilvl="0" w:tplc="80442BC8">
      <w:start w:val="1"/>
      <w:numFmt w:val="decimal"/>
      <w:lvlText w:val="%1."/>
      <w:lvlJc w:val="left"/>
      <w:pPr>
        <w:ind w:left="720" w:hanging="360"/>
      </w:pPr>
      <w:rPr>
        <w:rFonts w:ascii="Calibri" w:hAnsi="Calibri" w:cs="Times New Roman"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2CC52C1B"/>
    <w:multiLevelType w:val="multilevel"/>
    <w:tmpl w:val="630C3D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821903"/>
    <w:multiLevelType w:val="hybridMultilevel"/>
    <w:tmpl w:val="85A2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016DA6"/>
    <w:multiLevelType w:val="hybridMultilevel"/>
    <w:tmpl w:val="9E42D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11D95"/>
    <w:multiLevelType w:val="hybridMultilevel"/>
    <w:tmpl w:val="35266B68"/>
    <w:lvl w:ilvl="0" w:tplc="5636AD70">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2692CF1"/>
    <w:multiLevelType w:val="hybridMultilevel"/>
    <w:tmpl w:val="AC7C93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7B181E5D"/>
    <w:multiLevelType w:val="hybridMultilevel"/>
    <w:tmpl w:val="1BBC6CA8"/>
    <w:lvl w:ilvl="0" w:tplc="08090001">
      <w:start w:val="1"/>
      <w:numFmt w:val="bullet"/>
      <w:lvlText w:val=""/>
      <w:lvlJc w:val="left"/>
      <w:pPr>
        <w:ind w:left="720" w:hanging="360"/>
      </w:pPr>
      <w:rPr>
        <w:rFonts w:ascii="Symbol" w:hAnsi="Symbol"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3"/>
  </w:num>
  <w:num w:numId="2">
    <w:abstractNumId w:val="4"/>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636D2"/>
    <w:rsid w:val="00072281"/>
    <w:rsid w:val="00073402"/>
    <w:rsid w:val="000779AE"/>
    <w:rsid w:val="00093ABB"/>
    <w:rsid w:val="000A32BA"/>
    <w:rsid w:val="000A5A04"/>
    <w:rsid w:val="000A6CB5"/>
    <w:rsid w:val="000A7C2F"/>
    <w:rsid w:val="000B2589"/>
    <w:rsid w:val="000B2EA0"/>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17E84"/>
    <w:rsid w:val="005243B7"/>
    <w:rsid w:val="00526BB7"/>
    <w:rsid w:val="00545692"/>
    <w:rsid w:val="00550554"/>
    <w:rsid w:val="005553C2"/>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35430"/>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3E93"/>
    <w:rsid w:val="008C42A3"/>
    <w:rsid w:val="008C7302"/>
    <w:rsid w:val="008E762E"/>
    <w:rsid w:val="008F1B90"/>
    <w:rsid w:val="009001F3"/>
    <w:rsid w:val="00907552"/>
    <w:rsid w:val="009118DB"/>
    <w:rsid w:val="009341AE"/>
    <w:rsid w:val="00935D95"/>
    <w:rsid w:val="009378DB"/>
    <w:rsid w:val="009430E1"/>
    <w:rsid w:val="00952D1A"/>
    <w:rsid w:val="00956787"/>
    <w:rsid w:val="00960F57"/>
    <w:rsid w:val="00961EDC"/>
    <w:rsid w:val="00964C1F"/>
    <w:rsid w:val="0098536A"/>
    <w:rsid w:val="009A21C9"/>
    <w:rsid w:val="009A34B2"/>
    <w:rsid w:val="009A486B"/>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2D94"/>
    <w:rsid w:val="00C932F4"/>
    <w:rsid w:val="00CA27C8"/>
    <w:rsid w:val="00CB7368"/>
    <w:rsid w:val="00CC1F2D"/>
    <w:rsid w:val="00CC2643"/>
    <w:rsid w:val="00CC3D5F"/>
    <w:rsid w:val="00CC59BE"/>
    <w:rsid w:val="00CD0AA3"/>
    <w:rsid w:val="00CD3B49"/>
    <w:rsid w:val="00CF79F9"/>
    <w:rsid w:val="00D13C29"/>
    <w:rsid w:val="00D17C9C"/>
    <w:rsid w:val="00D240B7"/>
    <w:rsid w:val="00D26A2E"/>
    <w:rsid w:val="00D4581D"/>
    <w:rsid w:val="00D534F6"/>
    <w:rsid w:val="00D567E3"/>
    <w:rsid w:val="00D644AE"/>
    <w:rsid w:val="00D74FC5"/>
    <w:rsid w:val="00D818BD"/>
    <w:rsid w:val="00D92051"/>
    <w:rsid w:val="00D97E0D"/>
    <w:rsid w:val="00DC6AFC"/>
    <w:rsid w:val="00DD1A37"/>
    <w:rsid w:val="00DE15AE"/>
    <w:rsid w:val="00DE4DF0"/>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6165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9856780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01831683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7720981">
      <w:bodyDiv w:val="1"/>
      <w:marLeft w:val="0"/>
      <w:marRight w:val="0"/>
      <w:marTop w:val="0"/>
      <w:marBottom w:val="0"/>
      <w:divBdr>
        <w:top w:val="none" w:sz="0" w:space="0" w:color="auto"/>
        <w:left w:val="none" w:sz="0" w:space="0" w:color="auto"/>
        <w:bottom w:val="none" w:sz="0" w:space="0" w:color="auto"/>
        <w:right w:val="none" w:sz="0" w:space="0" w:color="auto"/>
      </w:divBdr>
    </w:div>
    <w:div w:id="158079467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1CE60-CFF4-412E-950B-DAD089C69546}">
  <ds:schemaRefs>
    <ds:schemaRef ds:uri="http://schemas.openxmlformats.org/officeDocument/2006/bibliography"/>
  </ds:schemaRefs>
</ds:datastoreItem>
</file>

<file path=customXml/itemProps2.xml><?xml version="1.0" encoding="utf-8"?>
<ds:datastoreItem xmlns:ds="http://schemas.openxmlformats.org/officeDocument/2006/customXml" ds:itemID="{FE3B2860-85C8-451B-B4C9-ADFCA01213F2}"/>
</file>

<file path=customXml/itemProps3.xml><?xml version="1.0" encoding="utf-8"?>
<ds:datastoreItem xmlns:ds="http://schemas.openxmlformats.org/officeDocument/2006/customXml" ds:itemID="{3609056F-FF4B-4328-95EF-6BE1A418CBCA}"/>
</file>

<file path=customXml/itemProps4.xml><?xml version="1.0" encoding="utf-8"?>
<ds:datastoreItem xmlns:ds="http://schemas.openxmlformats.org/officeDocument/2006/customXml" ds:itemID="{89387DAF-66D9-4B1E-8CFB-23DC125F0ABF}"/>
</file>

<file path=docProps/app.xml><?xml version="1.0" encoding="utf-8"?>
<Properties xmlns="http://schemas.openxmlformats.org/officeDocument/2006/extended-properties" xmlns:vt="http://schemas.openxmlformats.org/officeDocument/2006/docPropsVTypes">
  <Template>FCO A4 General Purpose Template.dotm</Template>
  <TotalTime>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Advancequestions_Montenegro_first_batch</dc:title>
  <dc:creator>esummers</dc:creator>
  <cp:lastModifiedBy>SEKAGGYA Liza</cp:lastModifiedBy>
  <cp:revision>4</cp:revision>
  <cp:lastPrinted>2011-09-06T11:49:00Z</cp:lastPrinted>
  <dcterms:created xsi:type="dcterms:W3CDTF">2018-01-05T11:36:00Z</dcterms:created>
  <dcterms:modified xsi:type="dcterms:W3CDTF">2018-01-05T12:56:00Z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