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B521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967297">
        <w:rPr>
          <w:rFonts w:ascii="Times New Roman" w:eastAsia="Times New Roman" w:hAnsi="Times New Roman" w:cs="Times New Roman"/>
          <w:b/>
          <w:bCs/>
          <w:kern w:val="32"/>
          <w:sz w:val="24"/>
          <w:szCs w:val="32"/>
          <w:u w:val="single"/>
          <w:lang w:eastAsia="en-US"/>
        </w:rPr>
        <w:t>AUSTR</w:t>
      </w:r>
      <w:r w:rsidR="00B52195">
        <w:rPr>
          <w:rFonts w:ascii="Times New Roman" w:eastAsia="Times New Roman" w:hAnsi="Times New Roman" w:cs="Times New Roman"/>
          <w:b/>
          <w:bCs/>
          <w:kern w:val="32"/>
          <w:sz w:val="24"/>
          <w:szCs w:val="32"/>
          <w:u w:val="single"/>
          <w:lang w:eastAsia="en-US"/>
        </w:rPr>
        <w:t>IA</w:t>
      </w:r>
      <w:r w:rsidRPr="00D20CF7">
        <w:rPr>
          <w:rFonts w:ascii="Times New Roman" w:eastAsia="Times New Roman" w:hAnsi="Times New Roman" w:cs="Times New Roman"/>
          <w:b/>
          <w:bCs/>
          <w:kern w:val="32"/>
          <w:sz w:val="24"/>
          <w:szCs w:val="32"/>
          <w:u w:val="single"/>
          <w:lang w:eastAsia="en-US"/>
        </w:rPr>
        <w:t xml:space="preserve"> (FIRST BATCH)</w:t>
      </w:r>
    </w:p>
    <w:p w:rsidR="00967297" w:rsidRPr="00967297" w:rsidRDefault="008364B4" w:rsidP="008364B4">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rsidR="008364B4" w:rsidRPr="008364B4" w:rsidRDefault="008364B4" w:rsidP="008364B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8364B4">
        <w:rPr>
          <w:rFonts w:ascii="Times New Roman" w:eastAsia="Calibri" w:hAnsi="Times New Roman" w:cs="Times New Roman"/>
          <w:bCs/>
          <w:sz w:val="24"/>
          <w:szCs w:val="24"/>
          <w:lang w:eastAsia="en-US"/>
        </w:rPr>
        <w:t>Germany welcomes the intention of the Austrian Government to establish an independent agency responsible for investigating accusations of abuse by the police in an independent and systematic manner. What is the status in implementing this agency?</w:t>
      </w:r>
    </w:p>
    <w:p w:rsidR="006844F9" w:rsidRDefault="008364B4" w:rsidP="008364B4">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8364B4">
        <w:rPr>
          <w:rFonts w:ascii="Times New Roman" w:eastAsia="Calibri" w:hAnsi="Times New Roman" w:cs="Times New Roman"/>
          <w:bCs/>
          <w:sz w:val="24"/>
          <w:szCs w:val="24"/>
          <w:lang w:eastAsia="en-US"/>
        </w:rPr>
        <w:t>International human rights obligations need to be respected at all times – also when implementing counter-terrorism policies. How will Austria ensure the full respect of the International Covenant on Civil and Political Rights, in particular with regard to freedom of religion and belief in this regard?</w:t>
      </w:r>
    </w:p>
    <w:p w:rsidR="00904A0C" w:rsidRDefault="00904A0C" w:rsidP="007A2866">
      <w:pPr>
        <w:shd w:val="clear" w:color="auto" w:fill="FFFFFF"/>
        <w:spacing w:before="120" w:after="120" w:line="276" w:lineRule="auto"/>
        <w:jc w:val="both"/>
        <w:rPr>
          <w:rFonts w:ascii="Times New Roman" w:eastAsia="Calibri" w:hAnsi="Times New Roman" w:cs="Times New Roman"/>
          <w:b/>
          <w:sz w:val="24"/>
          <w:szCs w:val="24"/>
          <w:lang w:eastAsia="en-US"/>
        </w:rPr>
      </w:pPr>
    </w:p>
    <w:p w:rsidR="007A2866" w:rsidRPr="00A16F4A" w:rsidRDefault="007A2866" w:rsidP="007A2866">
      <w:pPr>
        <w:shd w:val="clear" w:color="auto" w:fill="FFFFFF"/>
        <w:spacing w:before="120" w:after="120" w:line="276" w:lineRule="auto"/>
        <w:jc w:val="both"/>
        <w:rPr>
          <w:rFonts w:ascii="Times New Roman" w:eastAsia="Calibri" w:hAnsi="Times New Roman" w:cs="Times New Roman"/>
          <w:b/>
          <w:sz w:val="24"/>
          <w:szCs w:val="24"/>
          <w:lang w:eastAsia="en-US"/>
        </w:rPr>
      </w:pPr>
      <w:r w:rsidRPr="00A16F4A">
        <w:rPr>
          <w:rFonts w:ascii="Times New Roman" w:eastAsia="Calibri" w:hAnsi="Times New Roman" w:cs="Times New Roman"/>
          <w:b/>
          <w:sz w:val="24"/>
          <w:szCs w:val="24"/>
          <w:lang w:eastAsia="en-US"/>
        </w:rPr>
        <w:t>SWEDEN</w:t>
      </w:r>
    </w:p>
    <w:p w:rsidR="007A2866" w:rsidRPr="001B1917" w:rsidRDefault="007A2866" w:rsidP="00504EE2">
      <w:pPr>
        <w:numPr>
          <w:ilvl w:val="0"/>
          <w:numId w:val="1"/>
        </w:numPr>
        <w:shd w:val="clear" w:color="auto" w:fill="FFFFFF"/>
        <w:spacing w:before="120" w:after="120" w:line="276" w:lineRule="auto"/>
        <w:rPr>
          <w:rFonts w:ascii="Times New Roman" w:eastAsia="Calibri" w:hAnsi="Times New Roman" w:cs="Times New Roman"/>
          <w:bCs/>
          <w:sz w:val="24"/>
          <w:szCs w:val="24"/>
          <w:lang w:eastAsia="en-US"/>
        </w:rPr>
      </w:pPr>
      <w:r w:rsidRPr="001B1917">
        <w:rPr>
          <w:rFonts w:ascii="Times New Roman" w:eastAsia="Calibri" w:hAnsi="Times New Roman" w:cs="Times New Roman"/>
          <w:bCs/>
          <w:sz w:val="24"/>
          <w:szCs w:val="24"/>
          <w:lang w:eastAsia="en-US"/>
        </w:rPr>
        <w:t>What safeguards are in place to ensure the independence of the legal counsel and the provision of effective legal remedy in light of the fact that the newly established Federal Agency for the Provision of Care and Support (</w:t>
      </w:r>
      <w:proofErr w:type="spellStart"/>
      <w:r w:rsidRPr="001B1917">
        <w:rPr>
          <w:rFonts w:ascii="Times New Roman" w:eastAsia="Calibri" w:hAnsi="Times New Roman" w:cs="Times New Roman"/>
          <w:bCs/>
          <w:i/>
          <w:iCs/>
          <w:sz w:val="24"/>
          <w:szCs w:val="24"/>
          <w:lang w:eastAsia="en-US"/>
        </w:rPr>
        <w:t>Bundesbetreuungsagentur</w:t>
      </w:r>
      <w:proofErr w:type="spellEnd"/>
      <w:r w:rsidRPr="001B1917">
        <w:rPr>
          <w:rFonts w:ascii="Times New Roman" w:eastAsia="Calibri" w:hAnsi="Times New Roman" w:cs="Times New Roman"/>
          <w:bCs/>
          <w:sz w:val="24"/>
          <w:szCs w:val="24"/>
          <w:lang w:eastAsia="en-US"/>
        </w:rPr>
        <w:t xml:space="preserve">, </w:t>
      </w:r>
      <w:r w:rsidRPr="001B1917">
        <w:rPr>
          <w:rFonts w:ascii="Times New Roman" w:eastAsia="Calibri" w:hAnsi="Times New Roman" w:cs="Times New Roman"/>
          <w:bCs/>
          <w:i/>
          <w:iCs/>
          <w:sz w:val="24"/>
          <w:szCs w:val="24"/>
          <w:lang w:eastAsia="en-US"/>
        </w:rPr>
        <w:t>BBU</w:t>
      </w:r>
      <w:r w:rsidRPr="001B1917">
        <w:rPr>
          <w:rFonts w:ascii="Times New Roman" w:eastAsia="Calibri" w:hAnsi="Times New Roman" w:cs="Times New Roman"/>
          <w:bCs/>
          <w:sz w:val="24"/>
          <w:szCs w:val="24"/>
          <w:lang w:eastAsia="en-US"/>
        </w:rPr>
        <w:t xml:space="preserve">) is under the supervision of the Ministry of Interior? </w:t>
      </w:r>
    </w:p>
    <w:p w:rsidR="007A2866" w:rsidRPr="001B1917" w:rsidRDefault="007A2866" w:rsidP="00504EE2">
      <w:pPr>
        <w:numPr>
          <w:ilvl w:val="0"/>
          <w:numId w:val="1"/>
        </w:numPr>
        <w:shd w:val="clear" w:color="auto" w:fill="FFFFFF"/>
        <w:spacing w:before="120" w:after="120" w:line="276" w:lineRule="auto"/>
        <w:rPr>
          <w:rFonts w:ascii="Times New Roman" w:eastAsia="Calibri" w:hAnsi="Times New Roman" w:cs="Times New Roman"/>
          <w:bCs/>
          <w:sz w:val="24"/>
          <w:szCs w:val="24"/>
          <w:lang w:eastAsia="en-US"/>
        </w:rPr>
      </w:pPr>
      <w:r w:rsidRPr="001B1917">
        <w:rPr>
          <w:rFonts w:ascii="Times New Roman" w:eastAsia="Calibri" w:hAnsi="Times New Roman" w:cs="Times New Roman"/>
          <w:bCs/>
          <w:sz w:val="24"/>
          <w:szCs w:val="24"/>
          <w:lang w:eastAsia="en-US"/>
        </w:rPr>
        <w:t xml:space="preserve">The incidence of </w:t>
      </w:r>
      <w:proofErr w:type="spellStart"/>
      <w:r w:rsidRPr="001B1917">
        <w:rPr>
          <w:rFonts w:ascii="Times New Roman" w:eastAsia="Calibri" w:hAnsi="Times New Roman" w:cs="Times New Roman"/>
          <w:bCs/>
          <w:sz w:val="24"/>
          <w:szCs w:val="24"/>
          <w:lang w:eastAsia="en-US"/>
        </w:rPr>
        <w:t>femicide</w:t>
      </w:r>
      <w:proofErr w:type="spellEnd"/>
      <w:r w:rsidRPr="001B1917">
        <w:rPr>
          <w:rFonts w:ascii="Times New Roman" w:eastAsia="Calibri" w:hAnsi="Times New Roman" w:cs="Times New Roman"/>
          <w:bCs/>
          <w:sz w:val="24"/>
          <w:szCs w:val="24"/>
          <w:lang w:eastAsia="en-US"/>
        </w:rPr>
        <w:t xml:space="preserve"> has increased (more than doubled) in Austria since the last reporting cycle (from 17 in 2015 to 49 in 2019) and a moderate comparative increase of domestic violence </w:t>
      </w:r>
      <w:proofErr w:type="gramStart"/>
      <w:r w:rsidRPr="001B1917">
        <w:rPr>
          <w:rFonts w:ascii="Times New Roman" w:eastAsia="Calibri" w:hAnsi="Times New Roman" w:cs="Times New Roman"/>
          <w:bCs/>
          <w:sz w:val="24"/>
          <w:szCs w:val="24"/>
          <w:lang w:eastAsia="en-US"/>
        </w:rPr>
        <w:t>has been recorded</w:t>
      </w:r>
      <w:proofErr w:type="gramEnd"/>
      <w:r w:rsidRPr="001B1917">
        <w:rPr>
          <w:rFonts w:ascii="Times New Roman" w:eastAsia="Calibri" w:hAnsi="Times New Roman" w:cs="Times New Roman"/>
          <w:bCs/>
          <w:sz w:val="24"/>
          <w:szCs w:val="24"/>
          <w:lang w:eastAsia="en-US"/>
        </w:rPr>
        <w:t xml:space="preserve"> since the start of the corona pandemic. </w:t>
      </w:r>
      <w:r w:rsidRPr="001B1917">
        <w:rPr>
          <w:rFonts w:ascii="Times New Roman" w:eastAsia="Calibri" w:hAnsi="Times New Roman" w:cs="Times New Roman"/>
          <w:bCs/>
          <w:i/>
          <w:iCs/>
          <w:sz w:val="24"/>
          <w:szCs w:val="24"/>
          <w:lang w:eastAsia="en-US"/>
        </w:rPr>
        <w:t xml:space="preserve">What preventive actions </w:t>
      </w:r>
      <w:proofErr w:type="gramStart"/>
      <w:r w:rsidRPr="001B1917">
        <w:rPr>
          <w:rFonts w:ascii="Times New Roman" w:eastAsia="Calibri" w:hAnsi="Times New Roman" w:cs="Times New Roman"/>
          <w:bCs/>
          <w:i/>
          <w:iCs/>
          <w:sz w:val="24"/>
          <w:szCs w:val="24"/>
          <w:lang w:eastAsia="en-US"/>
        </w:rPr>
        <w:t>are taken</w:t>
      </w:r>
      <w:proofErr w:type="gramEnd"/>
      <w:r w:rsidRPr="001B1917">
        <w:rPr>
          <w:rFonts w:ascii="Times New Roman" w:eastAsia="Calibri" w:hAnsi="Times New Roman" w:cs="Times New Roman"/>
          <w:bCs/>
          <w:i/>
          <w:iCs/>
          <w:sz w:val="24"/>
          <w:szCs w:val="24"/>
          <w:lang w:eastAsia="en-US"/>
        </w:rPr>
        <w:t xml:space="preserve"> to reduce the incidence of </w:t>
      </w:r>
      <w:proofErr w:type="spellStart"/>
      <w:r w:rsidRPr="001B1917">
        <w:rPr>
          <w:rFonts w:ascii="Times New Roman" w:eastAsia="Calibri" w:hAnsi="Times New Roman" w:cs="Times New Roman"/>
          <w:bCs/>
          <w:i/>
          <w:iCs/>
          <w:sz w:val="24"/>
          <w:szCs w:val="24"/>
          <w:lang w:eastAsia="en-US"/>
        </w:rPr>
        <w:t>femicide</w:t>
      </w:r>
      <w:proofErr w:type="spellEnd"/>
      <w:r w:rsidRPr="001B1917">
        <w:rPr>
          <w:rFonts w:ascii="Times New Roman" w:eastAsia="Calibri" w:hAnsi="Times New Roman" w:cs="Times New Roman"/>
          <w:bCs/>
          <w:i/>
          <w:iCs/>
          <w:sz w:val="24"/>
          <w:szCs w:val="24"/>
          <w:lang w:eastAsia="en-US"/>
        </w:rPr>
        <w:t xml:space="preserve"> and violence against women and girls?</w:t>
      </w:r>
    </w:p>
    <w:p w:rsidR="007A2866" w:rsidRPr="001B1917" w:rsidRDefault="007A2866" w:rsidP="00DB5DE0">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1B1917">
        <w:rPr>
          <w:rFonts w:ascii="Times New Roman" w:eastAsia="Calibri" w:hAnsi="Times New Roman" w:cs="Times New Roman"/>
          <w:bCs/>
          <w:sz w:val="24"/>
          <w:szCs w:val="24"/>
          <w:lang w:eastAsia="en-US"/>
        </w:rPr>
        <w:t xml:space="preserve">Austria’s anti-discrimination legislation </w:t>
      </w:r>
      <w:proofErr w:type="gramStart"/>
      <w:r w:rsidRPr="001B1917">
        <w:rPr>
          <w:rFonts w:ascii="Times New Roman" w:eastAsia="Calibri" w:hAnsi="Times New Roman" w:cs="Times New Roman"/>
          <w:bCs/>
          <w:sz w:val="24"/>
          <w:szCs w:val="24"/>
          <w:lang w:eastAsia="en-US"/>
        </w:rPr>
        <w:t>is fragmented</w:t>
      </w:r>
      <w:proofErr w:type="gramEnd"/>
      <w:r w:rsidRPr="001B1917">
        <w:rPr>
          <w:rFonts w:ascii="Times New Roman" w:eastAsia="Calibri" w:hAnsi="Times New Roman" w:cs="Times New Roman"/>
          <w:bCs/>
          <w:sz w:val="24"/>
          <w:szCs w:val="24"/>
          <w:lang w:eastAsia="en-US"/>
        </w:rPr>
        <w:t xml:space="preserve"> on a federal and regional level. </w:t>
      </w:r>
      <w:r w:rsidRPr="001B1917">
        <w:rPr>
          <w:rFonts w:ascii="Times New Roman" w:eastAsia="Calibri" w:hAnsi="Times New Roman" w:cs="Times New Roman"/>
          <w:bCs/>
          <w:i/>
          <w:iCs/>
          <w:sz w:val="24"/>
          <w:szCs w:val="24"/>
          <w:lang w:eastAsia="en-US"/>
        </w:rPr>
        <w:t>What steps does Austria take to follow recommendations made by international observers in this regard, including recommendations made by The Committee on the Elimination of Discrimination against Women (CEDAW)?</w:t>
      </w:r>
      <w:r w:rsidRPr="001B1917">
        <w:rPr>
          <w:rFonts w:ascii="Times New Roman" w:eastAsia="Calibri" w:hAnsi="Times New Roman" w:cs="Times New Roman"/>
          <w:bCs/>
          <w:sz w:val="24"/>
          <w:szCs w:val="24"/>
          <w:lang w:eastAsia="en-US"/>
        </w:rPr>
        <w:t xml:space="preserve"> </w:t>
      </w:r>
    </w:p>
    <w:p w:rsidR="00904A0C" w:rsidRDefault="00904A0C" w:rsidP="007A2866">
      <w:pPr>
        <w:spacing w:after="0" w:line="240" w:lineRule="auto"/>
        <w:rPr>
          <w:rFonts w:asciiTheme="majorBidi" w:hAnsiTheme="majorBidi" w:cstheme="majorBidi"/>
          <w:b/>
          <w:bCs/>
          <w:sz w:val="24"/>
          <w:szCs w:val="24"/>
        </w:rPr>
      </w:pPr>
    </w:p>
    <w:p w:rsidR="007A2866" w:rsidRPr="00904A0C" w:rsidRDefault="00904A0C" w:rsidP="007A2866">
      <w:pPr>
        <w:spacing w:after="0" w:line="240" w:lineRule="auto"/>
        <w:rPr>
          <w:rFonts w:asciiTheme="majorBidi" w:hAnsiTheme="majorBidi" w:cstheme="majorBidi"/>
          <w:b/>
          <w:bCs/>
          <w:sz w:val="24"/>
          <w:szCs w:val="24"/>
        </w:rPr>
      </w:pPr>
      <w:r w:rsidRPr="00904A0C">
        <w:rPr>
          <w:rFonts w:asciiTheme="majorBidi" w:hAnsiTheme="majorBidi" w:cstheme="majorBidi"/>
          <w:b/>
          <w:bCs/>
          <w:sz w:val="24"/>
          <w:szCs w:val="24"/>
        </w:rPr>
        <w:t>BELGIUM</w:t>
      </w:r>
    </w:p>
    <w:p w:rsidR="00410039" w:rsidRPr="00410039" w:rsidRDefault="00410039" w:rsidP="0041003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410039">
        <w:rPr>
          <w:rFonts w:ascii="Times New Roman" w:eastAsia="Calibri" w:hAnsi="Times New Roman" w:cs="Times New Roman"/>
          <w:bCs/>
          <w:sz w:val="24"/>
          <w:szCs w:val="24"/>
          <w:lang w:eastAsia="en-US"/>
        </w:rPr>
        <w:t xml:space="preserve">Is the government of Austria considering ratifying the Optional Protocol to the International Covenant on Economic, Social and Cultural Rights and the Optional Protocol to the Convention on the Rights of the Child on a Communications Procedure? </w:t>
      </w:r>
    </w:p>
    <w:p w:rsidR="00410039" w:rsidRPr="00410039" w:rsidRDefault="00410039" w:rsidP="0041003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410039">
        <w:rPr>
          <w:rFonts w:ascii="Times New Roman" w:eastAsia="Calibri" w:hAnsi="Times New Roman" w:cs="Times New Roman"/>
          <w:bCs/>
          <w:sz w:val="24"/>
          <w:szCs w:val="24"/>
          <w:lang w:eastAsia="en-US"/>
        </w:rPr>
        <w:t xml:space="preserve">The COVID-19 pandemic increases the risk of gender-based violence. Is the government of Austria planning additional measures to address this risk? </w:t>
      </w:r>
    </w:p>
    <w:p w:rsidR="00410039" w:rsidRPr="00410039" w:rsidRDefault="00410039" w:rsidP="0041003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410039">
        <w:rPr>
          <w:rFonts w:ascii="Times New Roman" w:eastAsia="Calibri" w:hAnsi="Times New Roman" w:cs="Times New Roman"/>
          <w:bCs/>
          <w:sz w:val="24"/>
          <w:szCs w:val="24"/>
          <w:lang w:eastAsia="en-US"/>
        </w:rPr>
        <w:t>Which measures will the government of Austria take to address the CEDAW-Committee’s concern regarding the gender pay gap?</w:t>
      </w:r>
    </w:p>
    <w:p w:rsidR="00410039" w:rsidRPr="00410039" w:rsidRDefault="00410039" w:rsidP="0041003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410039">
        <w:rPr>
          <w:rFonts w:ascii="Times New Roman" w:eastAsia="Calibri" w:hAnsi="Times New Roman" w:cs="Times New Roman"/>
          <w:bCs/>
          <w:sz w:val="24"/>
          <w:szCs w:val="24"/>
          <w:lang w:eastAsia="en-US"/>
        </w:rPr>
        <w:t xml:space="preserve">Is the government of Austria considering further steps to promote equal rights for LGBTI? </w:t>
      </w:r>
    </w:p>
    <w:p w:rsidR="00410039" w:rsidRDefault="00410039" w:rsidP="0041003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410039">
        <w:rPr>
          <w:rFonts w:ascii="Times New Roman" w:eastAsia="Calibri" w:hAnsi="Times New Roman" w:cs="Times New Roman"/>
          <w:bCs/>
          <w:sz w:val="24"/>
          <w:szCs w:val="24"/>
          <w:lang w:eastAsia="en-US"/>
        </w:rPr>
        <w:t xml:space="preserve">Does the government of Austria intend revising school curricula to include mandatory and age-appropriate education on sexual and reproductive health and rights for girls and boys, including on responsible sexual </w:t>
      </w:r>
      <w:proofErr w:type="spellStart"/>
      <w:r w:rsidRPr="00410039">
        <w:rPr>
          <w:rFonts w:ascii="Times New Roman" w:eastAsia="Calibri" w:hAnsi="Times New Roman" w:cs="Times New Roman"/>
          <w:bCs/>
          <w:sz w:val="24"/>
          <w:szCs w:val="24"/>
          <w:lang w:eastAsia="en-US"/>
        </w:rPr>
        <w:t>behavior</w:t>
      </w:r>
      <w:proofErr w:type="spellEnd"/>
      <w:r w:rsidRPr="00410039">
        <w:rPr>
          <w:rFonts w:ascii="Times New Roman" w:eastAsia="Calibri" w:hAnsi="Times New Roman" w:cs="Times New Roman"/>
          <w:bCs/>
          <w:sz w:val="24"/>
          <w:szCs w:val="24"/>
          <w:lang w:eastAsia="en-US"/>
        </w:rPr>
        <w:t>?</w:t>
      </w:r>
    </w:p>
    <w:p w:rsidR="00957FA5" w:rsidRDefault="00957FA5" w:rsidP="00957FA5">
      <w:pPr>
        <w:shd w:val="clear" w:color="auto" w:fill="FFFFFF"/>
        <w:spacing w:before="120" w:after="120" w:line="276" w:lineRule="auto"/>
        <w:jc w:val="both"/>
        <w:rPr>
          <w:rFonts w:ascii="Times New Roman" w:eastAsia="Calibri" w:hAnsi="Times New Roman" w:cs="Times New Roman"/>
          <w:bCs/>
          <w:sz w:val="24"/>
          <w:szCs w:val="24"/>
          <w:lang w:eastAsia="en-US"/>
        </w:rPr>
      </w:pPr>
    </w:p>
    <w:p w:rsidR="00410039" w:rsidRPr="00957FA5" w:rsidRDefault="00957FA5" w:rsidP="00957FA5">
      <w:pPr>
        <w:shd w:val="clear" w:color="auto" w:fill="FFFFFF"/>
        <w:spacing w:before="120" w:after="120" w:line="276" w:lineRule="auto"/>
        <w:jc w:val="both"/>
        <w:rPr>
          <w:rFonts w:ascii="Times New Roman" w:eastAsia="Calibri" w:hAnsi="Times New Roman" w:cs="Times New Roman"/>
          <w:b/>
          <w:sz w:val="24"/>
          <w:szCs w:val="24"/>
          <w:lang w:eastAsia="en-US"/>
        </w:rPr>
      </w:pPr>
      <w:r w:rsidRPr="00957FA5">
        <w:rPr>
          <w:rFonts w:ascii="Times New Roman" w:eastAsia="Calibri" w:hAnsi="Times New Roman" w:cs="Times New Roman"/>
          <w:b/>
          <w:sz w:val="24"/>
          <w:szCs w:val="24"/>
          <w:lang w:eastAsia="en-US"/>
        </w:rPr>
        <w:t>SLOVENIA</w:t>
      </w:r>
    </w:p>
    <w:p w:rsidR="006844F9" w:rsidRDefault="00957FA5" w:rsidP="00957FA5">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57FA5">
        <w:rPr>
          <w:rFonts w:ascii="Times New Roman" w:eastAsia="Calibri" w:hAnsi="Times New Roman" w:cs="Times New Roman"/>
          <w:bCs/>
          <w:sz w:val="24"/>
          <w:szCs w:val="24"/>
          <w:lang w:eastAsia="en-US"/>
        </w:rPr>
        <w:t>What are the plans for the Austrian Government in the course of implementation of its program of 2020 – 2024</w:t>
      </w:r>
      <w:bookmarkStart w:id="0" w:name="_GoBack"/>
      <w:bookmarkEnd w:id="0"/>
      <w:r w:rsidRPr="00957FA5">
        <w:rPr>
          <w:rFonts w:ascii="Times New Roman" w:eastAsia="Calibri" w:hAnsi="Times New Roman" w:cs="Times New Roman"/>
          <w:bCs/>
          <w:sz w:val="24"/>
          <w:szCs w:val="24"/>
          <w:lang w:eastAsia="en-US"/>
        </w:rPr>
        <w:t xml:space="preserve"> in respect of the rights of national minorities?</w:t>
      </w:r>
    </w:p>
    <w:p w:rsidR="00F86CDC" w:rsidRDefault="00F86CDC" w:rsidP="00F86CDC">
      <w:pPr>
        <w:shd w:val="clear" w:color="auto" w:fill="FFFFFF"/>
        <w:spacing w:before="120" w:after="120" w:line="276" w:lineRule="auto"/>
        <w:jc w:val="both"/>
        <w:rPr>
          <w:rFonts w:ascii="Times New Roman" w:eastAsia="Calibri" w:hAnsi="Times New Roman" w:cs="Times New Roman"/>
          <w:bCs/>
          <w:sz w:val="24"/>
          <w:szCs w:val="24"/>
          <w:lang w:eastAsia="en-US"/>
        </w:rPr>
      </w:pPr>
    </w:p>
    <w:p w:rsidR="00A16F4A" w:rsidRDefault="00A16F4A" w:rsidP="00A16F4A">
      <w:pPr>
        <w:shd w:val="clear" w:color="auto" w:fill="FFFFFF"/>
        <w:spacing w:before="120" w:after="120" w:line="276" w:lineRule="auto"/>
        <w:jc w:val="both"/>
        <w:rPr>
          <w:rFonts w:ascii="Times New Roman" w:eastAsia="Calibri" w:hAnsi="Times New Roman" w:cs="Times New Roman"/>
          <w:bCs/>
          <w:sz w:val="24"/>
          <w:szCs w:val="24"/>
          <w:lang w:eastAsia="en-US"/>
        </w:rPr>
      </w:pPr>
    </w:p>
    <w:sectPr w:rsidR="00A16F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172BB7"/>
    <w:rsid w:val="001B1917"/>
    <w:rsid w:val="001D0833"/>
    <w:rsid w:val="001E76BA"/>
    <w:rsid w:val="00243F27"/>
    <w:rsid w:val="00254AF8"/>
    <w:rsid w:val="002D6477"/>
    <w:rsid w:val="00392FB9"/>
    <w:rsid w:val="00410039"/>
    <w:rsid w:val="004C736C"/>
    <w:rsid w:val="004D21C3"/>
    <w:rsid w:val="00504EE2"/>
    <w:rsid w:val="00510D91"/>
    <w:rsid w:val="005C30F1"/>
    <w:rsid w:val="005D3C94"/>
    <w:rsid w:val="00601106"/>
    <w:rsid w:val="006478F4"/>
    <w:rsid w:val="006844F9"/>
    <w:rsid w:val="00767C8A"/>
    <w:rsid w:val="00775BAB"/>
    <w:rsid w:val="007A2866"/>
    <w:rsid w:val="007D69EB"/>
    <w:rsid w:val="008364B4"/>
    <w:rsid w:val="00847322"/>
    <w:rsid w:val="00892601"/>
    <w:rsid w:val="008928C5"/>
    <w:rsid w:val="00894864"/>
    <w:rsid w:val="008A5FD2"/>
    <w:rsid w:val="00900A38"/>
    <w:rsid w:val="00904A0C"/>
    <w:rsid w:val="0092679C"/>
    <w:rsid w:val="00957FA5"/>
    <w:rsid w:val="00961474"/>
    <w:rsid w:val="00967297"/>
    <w:rsid w:val="009674D1"/>
    <w:rsid w:val="009B532D"/>
    <w:rsid w:val="009E5431"/>
    <w:rsid w:val="00A01CB1"/>
    <w:rsid w:val="00A16F4A"/>
    <w:rsid w:val="00A32F6E"/>
    <w:rsid w:val="00AD2177"/>
    <w:rsid w:val="00B2089D"/>
    <w:rsid w:val="00B52195"/>
    <w:rsid w:val="00BE1DED"/>
    <w:rsid w:val="00C033D5"/>
    <w:rsid w:val="00C75B40"/>
    <w:rsid w:val="00CD117A"/>
    <w:rsid w:val="00D831A8"/>
    <w:rsid w:val="00DB5DE0"/>
    <w:rsid w:val="00E6518C"/>
    <w:rsid w:val="00F45BC8"/>
    <w:rsid w:val="00F86CD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D6D1"/>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F1E035-6484-479A-8468-B4DD82342917}"/>
</file>

<file path=customXml/itemProps2.xml><?xml version="1.0" encoding="utf-8"?>
<ds:datastoreItem xmlns:ds="http://schemas.openxmlformats.org/officeDocument/2006/customXml" ds:itemID="{D443B97D-DE0F-4125-A540-7EBA51C1F230}"/>
</file>

<file path=customXml/itemProps3.xml><?xml version="1.0" encoding="utf-8"?>
<ds:datastoreItem xmlns:ds="http://schemas.openxmlformats.org/officeDocument/2006/customXml" ds:itemID="{99CE845F-BB27-430E-9B5D-30D6A4682722}"/>
</file>

<file path=docProps/app.xml><?xml version="1.0" encoding="utf-8"?>
<Properties xmlns="http://schemas.openxmlformats.org/officeDocument/2006/extended-properties" xmlns:vt="http://schemas.openxmlformats.org/officeDocument/2006/docPropsVTypes">
  <Template>Normal.dotm</Template>
  <TotalTime>88</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20</cp:revision>
  <dcterms:created xsi:type="dcterms:W3CDTF">2021-01-08T13:01:00Z</dcterms:created>
  <dcterms:modified xsi:type="dcterms:W3CDTF">2021-01-08T14:36:00Z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