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F5533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F55334">
        <w:rPr>
          <w:rFonts w:ascii="Times New Roman" w:eastAsia="Times New Roman" w:hAnsi="Times New Roman" w:cs="Times New Roman"/>
          <w:b/>
          <w:bCs/>
          <w:kern w:val="32"/>
          <w:sz w:val="24"/>
          <w:szCs w:val="32"/>
          <w:u w:val="single"/>
          <w:lang w:eastAsia="en-US"/>
        </w:rPr>
        <w:t>SAINT LUCIA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4C736C" w:rsidP="004C736C">
      <w:pPr>
        <w:spacing w:before="120" w:after="120" w:line="276" w:lineRule="auto"/>
        <w:rPr>
          <w:rFonts w:ascii="Times New Roman" w:eastAsia="Calibri" w:hAnsi="Times New Roman" w:cs="Times New Roman"/>
          <w:b/>
          <w:sz w:val="24"/>
          <w:szCs w:val="24"/>
          <w:lang w:eastAsia="en-US"/>
        </w:rPr>
      </w:pPr>
      <w:r w:rsidRPr="004C736C">
        <w:rPr>
          <w:rFonts w:ascii="Times New Roman" w:eastAsia="Calibri" w:hAnsi="Times New Roman" w:cs="Times New Roman"/>
          <w:b/>
          <w:sz w:val="24"/>
          <w:szCs w:val="24"/>
          <w:lang w:eastAsia="en-US"/>
        </w:rPr>
        <w:t>LIECHTENSTEIN</w:t>
      </w:r>
    </w:p>
    <w:p w:rsidR="00F55334" w:rsidRPr="00F55334" w:rsidRDefault="00F55334" w:rsidP="00F5533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55334">
        <w:rPr>
          <w:rFonts w:ascii="Times New Roman" w:eastAsia="Calibri" w:hAnsi="Times New Roman" w:cs="Times New Roman"/>
          <w:b/>
          <w:sz w:val="24"/>
          <w:szCs w:val="24"/>
          <w:lang w:eastAsia="en-US"/>
        </w:rPr>
        <w:t>What steps has Saint Lucia taken to join the Code of Conduct regarding Security Council action against genocide, crimes against humanity or war crimes, as elaborated by the Accountability, Coherence and Transparency Group (ACT)?</w:t>
      </w:r>
    </w:p>
    <w:p w:rsidR="00F55334" w:rsidRPr="00F55334" w:rsidRDefault="00F55334" w:rsidP="00F5533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F55334">
        <w:rPr>
          <w:rFonts w:ascii="Times New Roman" w:eastAsia="Calibri" w:hAnsi="Times New Roman" w:cs="Times New Roman"/>
          <w:bCs/>
          <w:sz w:val="24"/>
          <w:szCs w:val="24"/>
          <w:lang w:eastAsia="en-US"/>
        </w:rPr>
        <w:t xml:space="preserve">Liechtenstein recognizes Saint Lucia’s commitment to international criminal justice, as evidenced by its ratification of the Rome Statute of the International Criminal Court (ICC). </w:t>
      </w:r>
    </w:p>
    <w:p w:rsidR="00F55334" w:rsidRPr="002F007A" w:rsidRDefault="00F55334" w:rsidP="00F5533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F007A">
        <w:rPr>
          <w:rFonts w:ascii="Times New Roman" w:eastAsia="Calibri" w:hAnsi="Times New Roman" w:cs="Times New Roman"/>
          <w:b/>
          <w:sz w:val="24"/>
          <w:szCs w:val="24"/>
          <w:lang w:eastAsia="en-US"/>
        </w:rPr>
        <w:t>What steps has Saint Lucia taken to ratify the Kampala Amendments to the Rome Statute on the crime of aggression?</w:t>
      </w:r>
    </w:p>
    <w:p w:rsidR="00F55334" w:rsidRPr="002F007A" w:rsidRDefault="00F55334" w:rsidP="00F5533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F007A">
        <w:rPr>
          <w:rFonts w:ascii="Times New Roman" w:eastAsia="Calibri" w:hAnsi="Times New Roman" w:cs="Times New Roman"/>
          <w:b/>
          <w:sz w:val="24"/>
          <w:szCs w:val="24"/>
          <w:lang w:eastAsia="en-US"/>
        </w:rPr>
        <w:t>What steps has Saint Lucia taken to ratify the Protocol against the Smuggling of Migrants by Land, Sea and Air, supplementing the United Nations Convention against Transnational Organized Crime?</w:t>
      </w:r>
    </w:p>
    <w:p w:rsidR="00F55334" w:rsidRPr="002F007A" w:rsidRDefault="00F55334" w:rsidP="00F5533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F007A">
        <w:rPr>
          <w:rFonts w:ascii="Times New Roman" w:eastAsia="Calibri" w:hAnsi="Times New Roman" w:cs="Times New Roman"/>
          <w:b/>
          <w:sz w:val="24"/>
          <w:szCs w:val="24"/>
          <w:lang w:eastAsia="en-US"/>
        </w:rPr>
        <w:t>What steps has Saint Lucia taken to ratify the Protocol against the Illicit Manufacturing of and Trafficking in Firearms, Their Parts and Components and Ammunition, supplementing the United Nations Convention against Transnational Organized Crime?</w:t>
      </w:r>
    </w:p>
    <w:p w:rsidR="00F55334" w:rsidRPr="002F007A" w:rsidRDefault="00F55334" w:rsidP="00F5533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F007A">
        <w:rPr>
          <w:rFonts w:ascii="Times New Roman" w:eastAsia="Calibri" w:hAnsi="Times New Roman" w:cs="Times New Roman"/>
          <w:b/>
          <w:sz w:val="24"/>
          <w:szCs w:val="24"/>
          <w:lang w:eastAsia="en-US"/>
        </w:rPr>
        <w:t>What steps has Saint Lucia taken towards the abolition of the death penalty?</w:t>
      </w:r>
    </w:p>
    <w:p w:rsidR="00F55334" w:rsidRDefault="00F55334" w:rsidP="002F007A">
      <w:pPr>
        <w:shd w:val="clear" w:color="auto" w:fill="FFFFFF"/>
        <w:spacing w:before="120" w:after="120" w:line="276" w:lineRule="auto"/>
        <w:jc w:val="both"/>
        <w:rPr>
          <w:rFonts w:ascii="Times New Roman" w:eastAsia="Calibri" w:hAnsi="Times New Roman" w:cs="Times New Roman"/>
          <w:bCs/>
          <w:sz w:val="24"/>
          <w:szCs w:val="24"/>
          <w:lang w:eastAsia="en-US"/>
        </w:rPr>
      </w:pPr>
    </w:p>
    <w:p w:rsidR="002F007A" w:rsidRPr="002F007A" w:rsidRDefault="002F007A" w:rsidP="002F007A">
      <w:pPr>
        <w:shd w:val="clear" w:color="auto" w:fill="FFFFFF"/>
        <w:spacing w:before="120" w:after="120" w:line="276" w:lineRule="auto"/>
        <w:jc w:val="both"/>
        <w:rPr>
          <w:rFonts w:ascii="Times New Roman" w:eastAsia="Calibri" w:hAnsi="Times New Roman" w:cs="Times New Roman"/>
          <w:b/>
          <w:sz w:val="24"/>
          <w:szCs w:val="24"/>
          <w:lang w:eastAsia="en-US"/>
        </w:rPr>
      </w:pPr>
      <w:r w:rsidRPr="002F007A">
        <w:rPr>
          <w:rFonts w:ascii="Times New Roman" w:eastAsia="Calibri" w:hAnsi="Times New Roman" w:cs="Times New Roman"/>
          <w:b/>
          <w:sz w:val="24"/>
          <w:szCs w:val="24"/>
          <w:lang w:eastAsia="en-US"/>
        </w:rPr>
        <w:t>GERMANY</w:t>
      </w:r>
    </w:p>
    <w:p w:rsidR="002F007A" w:rsidRPr="002F007A"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t>What steps has St. Lucia taken towards the ratification of the UN Convention against Torture and other Cruel, Inhuman or Degrading Treatment and Punishment (CAT)? Does the Government have a timeframe for when to become a party to this treaty?</w:t>
      </w:r>
    </w:p>
    <w:p w:rsidR="002F007A" w:rsidRPr="002F007A"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t>What measures does St. Lucia take to reduce domestic violence, including with regard to child abuse?</w:t>
      </w:r>
    </w:p>
    <w:p w:rsidR="002F007A" w:rsidRPr="002F007A"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t>How does the Health and Family Life Education Program ensure to promote gender equality, information on non-discrimination, violence and gender-based violence, consent and bodily integrity, sexual abuse and harmful practices?</w:t>
      </w:r>
    </w:p>
    <w:p w:rsidR="00F55334"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t>What steps has St. Lucia taken to introduce legal and practical measures to eliminate discrimination against people from the LGBTI community?</w:t>
      </w:r>
    </w:p>
    <w:p w:rsidR="002F007A" w:rsidRDefault="002F007A" w:rsidP="002F007A">
      <w:pPr>
        <w:shd w:val="clear" w:color="auto" w:fill="FFFFFF"/>
        <w:spacing w:before="120" w:after="120" w:line="276" w:lineRule="auto"/>
        <w:jc w:val="both"/>
        <w:rPr>
          <w:rFonts w:ascii="Times New Roman" w:eastAsia="Calibri" w:hAnsi="Times New Roman" w:cs="Times New Roman"/>
          <w:bCs/>
          <w:sz w:val="24"/>
          <w:szCs w:val="24"/>
          <w:lang w:eastAsia="en-US"/>
        </w:rPr>
      </w:pPr>
    </w:p>
    <w:p w:rsidR="002F007A" w:rsidRPr="002F007A" w:rsidRDefault="002F007A" w:rsidP="002F007A">
      <w:pPr>
        <w:shd w:val="clear" w:color="auto" w:fill="FFFFFF"/>
        <w:spacing w:before="120" w:after="120" w:line="276" w:lineRule="auto"/>
        <w:jc w:val="both"/>
        <w:rPr>
          <w:rFonts w:ascii="Times New Roman" w:eastAsia="Calibri" w:hAnsi="Times New Roman" w:cs="Times New Roman"/>
          <w:b/>
          <w:sz w:val="24"/>
          <w:szCs w:val="24"/>
          <w:lang w:eastAsia="en-US"/>
        </w:rPr>
      </w:pPr>
      <w:r w:rsidRPr="002F007A">
        <w:rPr>
          <w:rFonts w:ascii="Times New Roman" w:eastAsia="Calibri" w:hAnsi="Times New Roman" w:cs="Times New Roman"/>
          <w:b/>
          <w:sz w:val="24"/>
          <w:szCs w:val="24"/>
          <w:lang w:eastAsia="en-US"/>
        </w:rPr>
        <w:t>UNITED STATES OF AMERICA</w:t>
      </w:r>
    </w:p>
    <w:p w:rsidR="002F007A" w:rsidRPr="002F007A"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t>The United States is concerned the investigation into the alleged extrajudicial killings in 2010-2011 has not been resolved.  Can the Saint Lucian government provide an update on the status of the investigation?</w:t>
      </w:r>
    </w:p>
    <w:p w:rsidR="002F007A" w:rsidRPr="002F007A"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lastRenderedPageBreak/>
        <w:t xml:space="preserve">The United States is concerned with the enforcement of </w:t>
      </w:r>
      <w:proofErr w:type="spellStart"/>
      <w:r w:rsidRPr="002F007A">
        <w:rPr>
          <w:rFonts w:ascii="Times New Roman" w:eastAsia="Calibri" w:hAnsi="Times New Roman" w:cs="Times New Roman"/>
          <w:bCs/>
          <w:sz w:val="24"/>
          <w:szCs w:val="24"/>
          <w:lang w:eastAsia="en-US"/>
        </w:rPr>
        <w:t>labor</w:t>
      </w:r>
      <w:proofErr w:type="spellEnd"/>
      <w:r w:rsidRPr="002F007A">
        <w:rPr>
          <w:rFonts w:ascii="Times New Roman" w:eastAsia="Calibri" w:hAnsi="Times New Roman" w:cs="Times New Roman"/>
          <w:bCs/>
          <w:sz w:val="24"/>
          <w:szCs w:val="24"/>
          <w:lang w:eastAsia="en-US"/>
        </w:rPr>
        <w:t xml:space="preserve"> law in the country.  What has the Government of Saint Lucia done to effectively protect freedom of association and collective bargaining, and enforce child </w:t>
      </w:r>
      <w:proofErr w:type="spellStart"/>
      <w:r w:rsidRPr="002F007A">
        <w:rPr>
          <w:rFonts w:ascii="Times New Roman" w:eastAsia="Calibri" w:hAnsi="Times New Roman" w:cs="Times New Roman"/>
          <w:bCs/>
          <w:sz w:val="24"/>
          <w:szCs w:val="24"/>
          <w:lang w:eastAsia="en-US"/>
        </w:rPr>
        <w:t>labor</w:t>
      </w:r>
      <w:proofErr w:type="spellEnd"/>
      <w:r w:rsidRPr="002F007A">
        <w:rPr>
          <w:rFonts w:ascii="Times New Roman" w:eastAsia="Calibri" w:hAnsi="Times New Roman" w:cs="Times New Roman"/>
          <w:bCs/>
          <w:sz w:val="24"/>
          <w:szCs w:val="24"/>
          <w:lang w:eastAsia="en-US"/>
        </w:rPr>
        <w:t xml:space="preserve"> laws?</w:t>
      </w:r>
    </w:p>
    <w:p w:rsidR="002F007A" w:rsidRPr="002F007A"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t xml:space="preserve">The United States is concerned with trafficking in the country.  What action has Saint Lucia’s government taken to formalize and implement standard operating procedures to guide officials on the proactive identification and referral of sex and </w:t>
      </w:r>
      <w:proofErr w:type="spellStart"/>
      <w:r w:rsidRPr="002F007A">
        <w:rPr>
          <w:rFonts w:ascii="Times New Roman" w:eastAsia="Calibri" w:hAnsi="Times New Roman" w:cs="Times New Roman"/>
          <w:bCs/>
          <w:sz w:val="24"/>
          <w:szCs w:val="24"/>
          <w:lang w:eastAsia="en-US"/>
        </w:rPr>
        <w:t>labor</w:t>
      </w:r>
      <w:proofErr w:type="spellEnd"/>
      <w:r w:rsidRPr="002F007A">
        <w:rPr>
          <w:rFonts w:ascii="Times New Roman" w:eastAsia="Calibri" w:hAnsi="Times New Roman" w:cs="Times New Roman"/>
          <w:bCs/>
          <w:sz w:val="24"/>
          <w:szCs w:val="24"/>
          <w:lang w:eastAsia="en-US"/>
        </w:rPr>
        <w:t xml:space="preserve"> trafficking victims?</w:t>
      </w:r>
    </w:p>
    <w:p w:rsidR="002F007A" w:rsidRPr="002F007A"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t xml:space="preserve">The United States is concerned with occupational safety and health (OSH) standards.  What is the Government of Saint Lucia doing to increase the number of </w:t>
      </w:r>
      <w:proofErr w:type="spellStart"/>
      <w:r w:rsidRPr="002F007A">
        <w:rPr>
          <w:rFonts w:ascii="Times New Roman" w:eastAsia="Calibri" w:hAnsi="Times New Roman" w:cs="Times New Roman"/>
          <w:bCs/>
          <w:sz w:val="24"/>
          <w:szCs w:val="24"/>
          <w:lang w:eastAsia="en-US"/>
        </w:rPr>
        <w:t>labor</w:t>
      </w:r>
      <w:proofErr w:type="spellEnd"/>
      <w:r w:rsidRPr="002F007A">
        <w:rPr>
          <w:rFonts w:ascii="Times New Roman" w:eastAsia="Calibri" w:hAnsi="Times New Roman" w:cs="Times New Roman"/>
          <w:bCs/>
          <w:sz w:val="24"/>
          <w:szCs w:val="24"/>
          <w:lang w:eastAsia="en-US"/>
        </w:rPr>
        <w:t xml:space="preserve"> inspectors </w:t>
      </w:r>
      <w:proofErr w:type="gramStart"/>
      <w:r w:rsidRPr="002F007A">
        <w:rPr>
          <w:rFonts w:ascii="Times New Roman" w:eastAsia="Calibri" w:hAnsi="Times New Roman" w:cs="Times New Roman"/>
          <w:bCs/>
          <w:sz w:val="24"/>
          <w:szCs w:val="24"/>
          <w:lang w:eastAsia="en-US"/>
        </w:rPr>
        <w:t>to effectively enforce</w:t>
      </w:r>
      <w:proofErr w:type="gramEnd"/>
      <w:r w:rsidRPr="002F007A">
        <w:rPr>
          <w:rFonts w:ascii="Times New Roman" w:eastAsia="Calibri" w:hAnsi="Times New Roman" w:cs="Times New Roman"/>
          <w:bCs/>
          <w:sz w:val="24"/>
          <w:szCs w:val="24"/>
          <w:lang w:eastAsia="en-US"/>
        </w:rPr>
        <w:t xml:space="preserve"> OSH standards?</w:t>
      </w:r>
    </w:p>
    <w:p w:rsidR="002F007A" w:rsidRPr="002F007A" w:rsidRDefault="002F007A" w:rsidP="002F007A">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2F007A">
        <w:rPr>
          <w:rFonts w:ascii="Times New Roman" w:eastAsia="Calibri" w:hAnsi="Times New Roman" w:cs="Times New Roman"/>
          <w:bCs/>
          <w:sz w:val="24"/>
          <w:szCs w:val="24"/>
          <w:lang w:eastAsia="en-US"/>
        </w:rPr>
        <w:t xml:space="preserve">The United States is concerned </w:t>
      </w:r>
      <w:proofErr w:type="gramStart"/>
      <w:r w:rsidRPr="002F007A">
        <w:rPr>
          <w:rFonts w:ascii="Times New Roman" w:eastAsia="Calibri" w:hAnsi="Times New Roman" w:cs="Times New Roman"/>
          <w:bCs/>
          <w:sz w:val="24"/>
          <w:szCs w:val="24"/>
          <w:lang w:eastAsia="en-US"/>
        </w:rPr>
        <w:t>with discrimination against persons with disabilities in Saint Lucia</w:t>
      </w:r>
      <w:proofErr w:type="gramEnd"/>
      <w:r w:rsidRPr="002F007A">
        <w:rPr>
          <w:rFonts w:ascii="Times New Roman" w:eastAsia="Calibri" w:hAnsi="Times New Roman" w:cs="Times New Roman"/>
          <w:bCs/>
          <w:sz w:val="24"/>
          <w:szCs w:val="24"/>
          <w:lang w:eastAsia="en-US"/>
        </w:rPr>
        <w:t xml:space="preserve">. What is the government of Saint Lucia doing to reduce discrimination against and increase accessibility for persons with disabilities in the country’s social, economic, and educational systems? </w:t>
      </w:r>
    </w:p>
    <w:p w:rsidR="00F55334" w:rsidRDefault="00F55334" w:rsidP="002F007A">
      <w:pPr>
        <w:shd w:val="clear" w:color="auto" w:fill="FFFFFF"/>
        <w:spacing w:before="120" w:after="120" w:line="276" w:lineRule="auto"/>
        <w:ind w:left="720"/>
        <w:jc w:val="both"/>
        <w:rPr>
          <w:rFonts w:ascii="Times New Roman" w:eastAsia="Calibri" w:hAnsi="Times New Roman" w:cs="Times New Roman"/>
          <w:bCs/>
          <w:sz w:val="24"/>
          <w:szCs w:val="24"/>
          <w:lang w:eastAsia="en-US"/>
        </w:rPr>
      </w:pPr>
      <w:bookmarkStart w:id="0" w:name="_GoBack"/>
      <w:bookmarkEnd w:id="0"/>
    </w:p>
    <w:sectPr w:rsidR="00F553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172BB7"/>
    <w:rsid w:val="001D0833"/>
    <w:rsid w:val="001E76BA"/>
    <w:rsid w:val="002125E9"/>
    <w:rsid w:val="00243F27"/>
    <w:rsid w:val="00254AF8"/>
    <w:rsid w:val="002D6477"/>
    <w:rsid w:val="002F007A"/>
    <w:rsid w:val="00392FB9"/>
    <w:rsid w:val="004C736C"/>
    <w:rsid w:val="004D21C3"/>
    <w:rsid w:val="00510D91"/>
    <w:rsid w:val="005C30F1"/>
    <w:rsid w:val="005D3C94"/>
    <w:rsid w:val="00601106"/>
    <w:rsid w:val="006478F4"/>
    <w:rsid w:val="00767C8A"/>
    <w:rsid w:val="00775BAB"/>
    <w:rsid w:val="00892601"/>
    <w:rsid w:val="008928C5"/>
    <w:rsid w:val="00894864"/>
    <w:rsid w:val="008A5FD2"/>
    <w:rsid w:val="00900A38"/>
    <w:rsid w:val="0092679C"/>
    <w:rsid w:val="00961474"/>
    <w:rsid w:val="00967297"/>
    <w:rsid w:val="009674D1"/>
    <w:rsid w:val="009B532D"/>
    <w:rsid w:val="009E5431"/>
    <w:rsid w:val="00A16F4A"/>
    <w:rsid w:val="00AD2177"/>
    <w:rsid w:val="00B2089D"/>
    <w:rsid w:val="00BE1DED"/>
    <w:rsid w:val="00C033D5"/>
    <w:rsid w:val="00C75B40"/>
    <w:rsid w:val="00CD117A"/>
    <w:rsid w:val="00D831A8"/>
    <w:rsid w:val="00E6518C"/>
    <w:rsid w:val="00F45BC8"/>
    <w:rsid w:val="00F55334"/>
    <w:rsid w:val="00F86CD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DF2C"/>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5BF1FA-7C49-4AC1-8A62-93076893C2EE}"/>
</file>

<file path=customXml/itemProps2.xml><?xml version="1.0" encoding="utf-8"?>
<ds:datastoreItem xmlns:ds="http://schemas.openxmlformats.org/officeDocument/2006/customXml" ds:itemID="{06018340-6A5F-469C-8265-BBC2C51EB82B}"/>
</file>

<file path=customXml/itemProps3.xml><?xml version="1.0" encoding="utf-8"?>
<ds:datastoreItem xmlns:ds="http://schemas.openxmlformats.org/officeDocument/2006/customXml" ds:itemID="{CA2A3130-E9F1-4CF2-94C0-804AEAA82561}"/>
</file>

<file path=docProps/app.xml><?xml version="1.0" encoding="utf-8"?>
<Properties xmlns="http://schemas.openxmlformats.org/officeDocument/2006/extended-properties" xmlns:vt="http://schemas.openxmlformats.org/officeDocument/2006/docPropsVTypes">
  <Template>Normal.dotm</Template>
  <TotalTime>8</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4</cp:revision>
  <dcterms:created xsi:type="dcterms:W3CDTF">2021-01-06T17:40:00Z</dcterms:created>
  <dcterms:modified xsi:type="dcterms:W3CDTF">2021-01-06T17:48:00Z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