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80" w:rsidRPr="00974020" w:rsidRDefault="00A579B7" w:rsidP="00A80A9C">
      <w:pPr>
        <w:jc w:val="center"/>
        <w:rPr>
          <w:rFonts w:ascii="Times New Roman" w:hAnsi="Times New Roman" w:cs="Times New Roman"/>
          <w:sz w:val="28"/>
          <w:szCs w:val="28"/>
        </w:rPr>
      </w:pPr>
      <w:r>
        <w:rPr>
          <w:rFonts w:ascii="Times New Roman" w:hAnsi="Times New Roman" w:cs="Times New Roman"/>
          <w:sz w:val="28"/>
          <w:szCs w:val="28"/>
        </w:rPr>
        <w:t xml:space="preserve"> </w:t>
      </w:r>
      <w:r w:rsidR="0014664C">
        <w:rPr>
          <w:rFonts w:ascii="Times New Roman" w:hAnsi="Times New Roman" w:cs="Times New Roman"/>
          <w:sz w:val="28"/>
          <w:szCs w:val="28"/>
        </w:rPr>
        <w:t xml:space="preserve">             </w:t>
      </w:r>
    </w:p>
    <w:p w:rsidR="00F61D80" w:rsidRPr="00974020" w:rsidRDefault="00F61D80" w:rsidP="00A80A9C">
      <w:pPr>
        <w:jc w:val="center"/>
        <w:rPr>
          <w:rFonts w:ascii="Times New Roman" w:hAnsi="Times New Roman" w:cs="Times New Roman"/>
          <w:sz w:val="28"/>
          <w:szCs w:val="28"/>
        </w:rPr>
      </w:pPr>
    </w:p>
    <w:p w:rsidR="00F61D80" w:rsidRPr="00974020" w:rsidRDefault="00F61D80" w:rsidP="00A80A9C">
      <w:pPr>
        <w:jc w:val="center"/>
        <w:rPr>
          <w:rFonts w:ascii="Times New Roman" w:hAnsi="Times New Roman" w:cs="Times New Roman"/>
          <w:sz w:val="28"/>
          <w:szCs w:val="28"/>
        </w:rPr>
      </w:pPr>
    </w:p>
    <w:p w:rsidR="00F61D80" w:rsidRPr="00974020" w:rsidRDefault="00F61D80" w:rsidP="00A80A9C">
      <w:pPr>
        <w:jc w:val="center"/>
        <w:rPr>
          <w:rFonts w:ascii="Times New Roman" w:hAnsi="Times New Roman" w:cs="Times New Roman"/>
          <w:sz w:val="28"/>
          <w:szCs w:val="28"/>
        </w:rPr>
      </w:pPr>
    </w:p>
    <w:p w:rsidR="00F61D80" w:rsidRPr="00974020" w:rsidRDefault="00F61D80" w:rsidP="00A80A9C">
      <w:pPr>
        <w:jc w:val="center"/>
        <w:rPr>
          <w:rFonts w:ascii="Times New Roman" w:hAnsi="Times New Roman" w:cs="Times New Roman"/>
          <w:sz w:val="28"/>
          <w:szCs w:val="28"/>
        </w:rPr>
      </w:pPr>
    </w:p>
    <w:p w:rsidR="00F61D80" w:rsidRPr="00974020" w:rsidRDefault="00F61D80" w:rsidP="00A80A9C">
      <w:pPr>
        <w:jc w:val="center"/>
        <w:rPr>
          <w:rFonts w:ascii="Times New Roman" w:hAnsi="Times New Roman" w:cs="Times New Roman"/>
          <w:sz w:val="28"/>
          <w:szCs w:val="28"/>
        </w:rPr>
      </w:pPr>
    </w:p>
    <w:p w:rsidR="00F61D80" w:rsidRPr="00974020" w:rsidRDefault="00F61D80" w:rsidP="00A80A9C">
      <w:pPr>
        <w:jc w:val="center"/>
        <w:rPr>
          <w:rFonts w:ascii="Times New Roman" w:hAnsi="Times New Roman" w:cs="Times New Roman"/>
          <w:sz w:val="28"/>
          <w:szCs w:val="28"/>
        </w:rPr>
      </w:pPr>
    </w:p>
    <w:p w:rsidR="00584BB3" w:rsidRPr="00974020" w:rsidRDefault="00A80A9C" w:rsidP="00A80A9C">
      <w:pPr>
        <w:jc w:val="center"/>
        <w:rPr>
          <w:rFonts w:ascii="Times New Roman" w:hAnsi="Times New Roman" w:cs="Times New Roman"/>
          <w:b/>
          <w:sz w:val="28"/>
          <w:szCs w:val="28"/>
        </w:rPr>
      </w:pPr>
      <w:r w:rsidRPr="00974020">
        <w:rPr>
          <w:rFonts w:ascii="Times New Roman" w:hAnsi="Times New Roman" w:cs="Times New Roman"/>
          <w:b/>
          <w:sz w:val="28"/>
          <w:szCs w:val="28"/>
        </w:rPr>
        <w:t>MID-TERM PROGRESS REPORT ON THE IMPLEMENTATION OF</w:t>
      </w:r>
      <w:r w:rsidR="002664CB">
        <w:rPr>
          <w:rFonts w:ascii="Times New Roman" w:hAnsi="Times New Roman" w:cs="Times New Roman"/>
          <w:b/>
          <w:sz w:val="28"/>
          <w:szCs w:val="28"/>
        </w:rPr>
        <w:t xml:space="preserve"> THE</w:t>
      </w:r>
      <w:r w:rsidRPr="00974020">
        <w:rPr>
          <w:rFonts w:ascii="Times New Roman" w:hAnsi="Times New Roman" w:cs="Times New Roman"/>
          <w:b/>
          <w:sz w:val="28"/>
          <w:szCs w:val="28"/>
        </w:rPr>
        <w:t xml:space="preserve"> UNIVERSAL PERIODIC REVIEW RECOMMENDATIONS ACCEPTED BY ZIMBABWE IN MARCH 2012</w:t>
      </w:r>
    </w:p>
    <w:p w:rsidR="00A80A9C" w:rsidRPr="00974020" w:rsidRDefault="00A80A9C" w:rsidP="00A80A9C">
      <w:pPr>
        <w:jc w:val="center"/>
        <w:rPr>
          <w:rFonts w:ascii="Times New Roman" w:hAnsi="Times New Roman" w:cs="Times New Roman"/>
          <w:b/>
          <w:sz w:val="28"/>
          <w:szCs w:val="28"/>
        </w:rPr>
      </w:pPr>
    </w:p>
    <w:p w:rsidR="00A80A9C" w:rsidRPr="00974020" w:rsidRDefault="00A80A9C" w:rsidP="00A80A9C">
      <w:pPr>
        <w:jc w:val="center"/>
        <w:rPr>
          <w:rFonts w:ascii="Times New Roman" w:hAnsi="Times New Roman" w:cs="Times New Roman"/>
          <w:sz w:val="24"/>
          <w:szCs w:val="24"/>
        </w:rPr>
      </w:pPr>
      <w:r w:rsidRPr="00974020">
        <w:rPr>
          <w:rFonts w:ascii="Times New Roman" w:hAnsi="Times New Roman" w:cs="Times New Roman"/>
          <w:b/>
          <w:sz w:val="24"/>
          <w:szCs w:val="24"/>
        </w:rPr>
        <w:t>Submitted by the Government of the Republic of Zimbabwe, June 2014</w:t>
      </w:r>
      <w:r w:rsidRPr="00974020">
        <w:rPr>
          <w:rFonts w:ascii="Times New Roman" w:hAnsi="Times New Roman" w:cs="Times New Roman"/>
          <w:sz w:val="24"/>
          <w:szCs w:val="24"/>
        </w:rPr>
        <w:br/>
      </w:r>
    </w:p>
    <w:p w:rsidR="00A80A9C" w:rsidRPr="00974020" w:rsidRDefault="00A80A9C" w:rsidP="00F61D80">
      <w:pPr>
        <w:pStyle w:val="Sansinterligne"/>
        <w:jc w:val="both"/>
        <w:rPr>
          <w:rFonts w:ascii="Times New Roman" w:hAnsi="Times New Roman"/>
          <w:b/>
          <w:sz w:val="24"/>
          <w:szCs w:val="24"/>
          <w:lang w:val="en-GB"/>
        </w:rPr>
      </w:pPr>
      <w:r w:rsidRPr="00974020">
        <w:rPr>
          <w:lang w:val="en-GB"/>
        </w:rPr>
        <w:br w:type="page"/>
      </w:r>
      <w:r w:rsidR="00341FCC" w:rsidRPr="00974020">
        <w:rPr>
          <w:rFonts w:ascii="Times New Roman" w:hAnsi="Times New Roman"/>
          <w:b/>
          <w:sz w:val="24"/>
          <w:szCs w:val="24"/>
          <w:lang w:val="en-GB"/>
        </w:rPr>
        <w:lastRenderedPageBreak/>
        <w:t>Introduction and</w:t>
      </w:r>
      <w:r w:rsidR="00341FCC" w:rsidRPr="00974020">
        <w:rPr>
          <w:rFonts w:ascii="Times New Roman" w:hAnsi="Times New Roman"/>
          <w:sz w:val="24"/>
          <w:szCs w:val="24"/>
          <w:lang w:val="en-GB"/>
        </w:rPr>
        <w:t xml:space="preserve"> </w:t>
      </w:r>
      <w:r w:rsidR="00F61D80" w:rsidRPr="00974020">
        <w:rPr>
          <w:rFonts w:ascii="Times New Roman" w:hAnsi="Times New Roman"/>
          <w:b/>
          <w:sz w:val="24"/>
          <w:szCs w:val="24"/>
          <w:lang w:val="en-GB"/>
        </w:rPr>
        <w:t>Background</w:t>
      </w:r>
    </w:p>
    <w:p w:rsidR="00EA4DE6" w:rsidRDefault="00EA4DE6" w:rsidP="00EA4DE6">
      <w:pPr>
        <w:pStyle w:val="Sansinterligne"/>
        <w:jc w:val="both"/>
        <w:rPr>
          <w:rFonts w:ascii="Times New Roman" w:hAnsi="Times New Roman"/>
          <w:sz w:val="24"/>
          <w:szCs w:val="24"/>
          <w:lang w:val="en-GB"/>
        </w:rPr>
      </w:pPr>
      <w:r w:rsidRPr="00974020">
        <w:rPr>
          <w:rFonts w:ascii="Times New Roman" w:hAnsi="Times New Roman"/>
          <w:sz w:val="24"/>
          <w:szCs w:val="24"/>
          <w:lang w:val="en-GB"/>
        </w:rPr>
        <w:t>In February</w:t>
      </w:r>
      <w:r w:rsidR="0080744B">
        <w:rPr>
          <w:rFonts w:ascii="Times New Roman" w:hAnsi="Times New Roman"/>
          <w:sz w:val="24"/>
          <w:szCs w:val="24"/>
          <w:lang w:val="en-GB"/>
        </w:rPr>
        <w:t>,</w:t>
      </w:r>
      <w:r w:rsidRPr="00974020">
        <w:rPr>
          <w:rFonts w:ascii="Times New Roman" w:hAnsi="Times New Roman"/>
          <w:sz w:val="24"/>
          <w:szCs w:val="24"/>
          <w:lang w:val="en-GB"/>
        </w:rPr>
        <w:t xml:space="preserve"> 2011</w:t>
      </w:r>
      <w:r w:rsidR="00E82A4E">
        <w:rPr>
          <w:rFonts w:ascii="Times New Roman" w:hAnsi="Times New Roman"/>
          <w:sz w:val="24"/>
          <w:szCs w:val="24"/>
          <w:lang w:val="en-GB"/>
        </w:rPr>
        <w:t xml:space="preserve">, </w:t>
      </w:r>
      <w:r w:rsidRPr="00974020">
        <w:rPr>
          <w:rFonts w:ascii="Times New Roman" w:hAnsi="Times New Roman"/>
          <w:sz w:val="24"/>
          <w:szCs w:val="24"/>
          <w:lang w:val="en-GB"/>
        </w:rPr>
        <w:t>the Government of Zimbabwe launched a consultative process on the Universal Periodic Review</w:t>
      </w:r>
      <w:r w:rsidR="007A1AB2">
        <w:rPr>
          <w:rFonts w:ascii="Times New Roman" w:hAnsi="Times New Roman"/>
          <w:sz w:val="24"/>
          <w:szCs w:val="24"/>
          <w:lang w:val="en-GB"/>
        </w:rPr>
        <w:t xml:space="preserve">. This </w:t>
      </w:r>
      <w:r w:rsidR="007A1AB2" w:rsidRPr="00974020">
        <w:rPr>
          <w:rFonts w:ascii="Times New Roman" w:hAnsi="Times New Roman"/>
          <w:sz w:val="24"/>
          <w:szCs w:val="24"/>
          <w:lang w:val="en-GB"/>
        </w:rPr>
        <w:t>involved</w:t>
      </w:r>
      <w:r w:rsidRPr="00974020">
        <w:rPr>
          <w:rFonts w:ascii="Times New Roman" w:hAnsi="Times New Roman"/>
          <w:sz w:val="24"/>
          <w:szCs w:val="24"/>
          <w:lang w:val="en-GB"/>
        </w:rPr>
        <w:t xml:space="preserve"> stakeholders that included the </w:t>
      </w:r>
      <w:r w:rsidR="0080744B">
        <w:rPr>
          <w:rFonts w:ascii="Times New Roman" w:hAnsi="Times New Roman"/>
          <w:sz w:val="24"/>
          <w:szCs w:val="24"/>
          <w:lang w:val="en-GB"/>
        </w:rPr>
        <w:t xml:space="preserve">Independent </w:t>
      </w:r>
      <w:r w:rsidR="00E82A4E">
        <w:rPr>
          <w:rFonts w:ascii="Times New Roman" w:hAnsi="Times New Roman"/>
          <w:sz w:val="24"/>
          <w:szCs w:val="24"/>
          <w:lang w:val="en-GB"/>
        </w:rPr>
        <w:t>C</w:t>
      </w:r>
      <w:r w:rsidRPr="00974020">
        <w:rPr>
          <w:rFonts w:ascii="Times New Roman" w:hAnsi="Times New Roman"/>
          <w:sz w:val="24"/>
          <w:szCs w:val="24"/>
          <w:lang w:val="en-GB"/>
        </w:rPr>
        <w:t>ommissions, civil society organizations, business, labour, Parliament, the traditional leadership, the media and UN agencies. This process facilitated the drafting of the national report, which was considered by the Working Group of the Human Rights Council on the Universal Periodic Review in October of the same year. This was followed by the adoption of the report by the Human Rights Council in March</w:t>
      </w:r>
      <w:r w:rsidR="0080744B">
        <w:rPr>
          <w:rFonts w:ascii="Times New Roman" w:hAnsi="Times New Roman"/>
          <w:sz w:val="24"/>
          <w:szCs w:val="24"/>
          <w:lang w:val="en-GB"/>
        </w:rPr>
        <w:t>,</w:t>
      </w:r>
      <w:r w:rsidR="00E82A4E">
        <w:rPr>
          <w:rFonts w:ascii="Times New Roman" w:hAnsi="Times New Roman"/>
          <w:sz w:val="24"/>
          <w:szCs w:val="24"/>
          <w:lang w:val="en-GB"/>
        </w:rPr>
        <w:t xml:space="preserve"> </w:t>
      </w:r>
      <w:r w:rsidRPr="00974020">
        <w:rPr>
          <w:rFonts w:ascii="Times New Roman" w:hAnsi="Times New Roman"/>
          <w:sz w:val="24"/>
          <w:szCs w:val="24"/>
          <w:lang w:val="en-GB"/>
        </w:rPr>
        <w:t xml:space="preserve">2012. </w:t>
      </w:r>
      <w:r w:rsidR="0080744B">
        <w:rPr>
          <w:rFonts w:ascii="Times New Roman" w:hAnsi="Times New Roman"/>
          <w:sz w:val="24"/>
          <w:szCs w:val="24"/>
          <w:lang w:val="en-GB"/>
        </w:rPr>
        <w:t xml:space="preserve">The Human Rights Council came up with 177 </w:t>
      </w:r>
      <w:r w:rsidR="0080744B" w:rsidRPr="0080744B">
        <w:rPr>
          <w:rFonts w:ascii="Times New Roman" w:hAnsi="Times New Roman"/>
          <w:szCs w:val="24"/>
          <w:lang w:val="en-GB"/>
        </w:rPr>
        <w:t>recommendations</w:t>
      </w:r>
      <w:r w:rsidR="0080744B">
        <w:rPr>
          <w:rFonts w:ascii="Times New Roman" w:hAnsi="Times New Roman"/>
          <w:szCs w:val="24"/>
          <w:lang w:val="en-GB"/>
        </w:rPr>
        <w:t xml:space="preserve"> on various human rights Issues.</w:t>
      </w:r>
      <w:r w:rsidR="0080744B" w:rsidRPr="0080744B">
        <w:rPr>
          <w:rFonts w:ascii="Times New Roman" w:hAnsi="Times New Roman"/>
          <w:sz w:val="24"/>
          <w:szCs w:val="24"/>
          <w:lang w:val="en-GB"/>
        </w:rPr>
        <w:t xml:space="preserve"> </w:t>
      </w:r>
      <w:r w:rsidR="0080744B" w:rsidRPr="00974020">
        <w:rPr>
          <w:rFonts w:ascii="Times New Roman" w:hAnsi="Times New Roman"/>
          <w:sz w:val="24"/>
          <w:szCs w:val="24"/>
          <w:lang w:val="en-GB"/>
        </w:rPr>
        <w:t xml:space="preserve">Out of 177 recommendations Zimbabwe accepted 130. </w:t>
      </w:r>
    </w:p>
    <w:p w:rsidR="00C61C12" w:rsidRPr="00974020" w:rsidRDefault="00C61C12" w:rsidP="00EA4DE6">
      <w:pPr>
        <w:pStyle w:val="Sansinterligne"/>
        <w:jc w:val="both"/>
        <w:rPr>
          <w:rFonts w:ascii="Times New Roman" w:hAnsi="Times New Roman"/>
          <w:sz w:val="24"/>
          <w:szCs w:val="24"/>
          <w:lang w:val="en-GB"/>
        </w:rPr>
      </w:pPr>
    </w:p>
    <w:p w:rsidR="00E82A4E" w:rsidRDefault="0080744B" w:rsidP="0080744B">
      <w:pPr>
        <w:pStyle w:val="Sansinterligne"/>
        <w:jc w:val="both"/>
        <w:rPr>
          <w:rFonts w:ascii="Times New Roman" w:hAnsi="Times New Roman"/>
          <w:sz w:val="24"/>
          <w:szCs w:val="24"/>
          <w:lang w:val="en-GB"/>
        </w:rPr>
      </w:pPr>
      <w:r w:rsidRPr="00974020">
        <w:rPr>
          <w:rFonts w:ascii="Times New Roman" w:hAnsi="Times New Roman"/>
          <w:sz w:val="24"/>
          <w:szCs w:val="24"/>
          <w:lang w:val="en-GB"/>
        </w:rPr>
        <w:t>A Universal Periodic Review Steering Committee, made</w:t>
      </w:r>
      <w:r>
        <w:rPr>
          <w:rFonts w:ascii="Times New Roman" w:hAnsi="Times New Roman"/>
          <w:sz w:val="24"/>
          <w:szCs w:val="24"/>
          <w:lang w:val="en-GB"/>
        </w:rPr>
        <w:t xml:space="preserve"> up</w:t>
      </w:r>
      <w:r w:rsidRPr="00974020">
        <w:rPr>
          <w:rFonts w:ascii="Times New Roman" w:hAnsi="Times New Roman"/>
          <w:sz w:val="24"/>
          <w:szCs w:val="24"/>
          <w:lang w:val="en-GB"/>
        </w:rPr>
        <w:t xml:space="preserve"> of Government and </w:t>
      </w:r>
      <w:r>
        <w:rPr>
          <w:rFonts w:ascii="Times New Roman" w:hAnsi="Times New Roman"/>
          <w:sz w:val="24"/>
          <w:szCs w:val="24"/>
          <w:lang w:val="en-GB"/>
        </w:rPr>
        <w:t xml:space="preserve">other </w:t>
      </w:r>
      <w:r w:rsidRPr="00974020">
        <w:rPr>
          <w:rFonts w:ascii="Times New Roman" w:hAnsi="Times New Roman"/>
          <w:sz w:val="24"/>
          <w:szCs w:val="24"/>
          <w:lang w:val="en-GB"/>
        </w:rPr>
        <w:t xml:space="preserve">stakeholder representatives, </w:t>
      </w:r>
      <w:r>
        <w:rPr>
          <w:rFonts w:ascii="Times New Roman" w:hAnsi="Times New Roman"/>
          <w:sz w:val="24"/>
          <w:szCs w:val="24"/>
          <w:lang w:val="en-GB"/>
        </w:rPr>
        <w:t xml:space="preserve">including </w:t>
      </w:r>
      <w:r w:rsidR="00E82A4E">
        <w:rPr>
          <w:rFonts w:ascii="Times New Roman" w:hAnsi="Times New Roman"/>
          <w:sz w:val="24"/>
          <w:szCs w:val="24"/>
          <w:lang w:val="en-GB"/>
        </w:rPr>
        <w:t>C</w:t>
      </w:r>
      <w:r w:rsidR="006522C8">
        <w:rPr>
          <w:rFonts w:ascii="Times New Roman" w:hAnsi="Times New Roman"/>
          <w:sz w:val="24"/>
          <w:szCs w:val="24"/>
          <w:lang w:val="en-GB"/>
        </w:rPr>
        <w:t xml:space="preserve">ivil </w:t>
      </w:r>
      <w:r w:rsidR="00E82A4E">
        <w:rPr>
          <w:rFonts w:ascii="Times New Roman" w:hAnsi="Times New Roman"/>
          <w:sz w:val="24"/>
          <w:szCs w:val="24"/>
          <w:lang w:val="en-GB"/>
        </w:rPr>
        <w:t>S</w:t>
      </w:r>
      <w:r w:rsidR="006522C8">
        <w:rPr>
          <w:rFonts w:ascii="Times New Roman" w:hAnsi="Times New Roman"/>
          <w:sz w:val="24"/>
          <w:szCs w:val="24"/>
          <w:lang w:val="en-GB"/>
        </w:rPr>
        <w:t xml:space="preserve">ociety </w:t>
      </w:r>
      <w:r w:rsidR="00E82A4E">
        <w:rPr>
          <w:rFonts w:ascii="Times New Roman" w:hAnsi="Times New Roman"/>
          <w:sz w:val="24"/>
          <w:szCs w:val="24"/>
          <w:lang w:val="en-GB"/>
        </w:rPr>
        <w:t>O</w:t>
      </w:r>
      <w:r w:rsidR="006522C8">
        <w:rPr>
          <w:rFonts w:ascii="Times New Roman" w:hAnsi="Times New Roman"/>
          <w:sz w:val="24"/>
          <w:szCs w:val="24"/>
          <w:lang w:val="en-GB"/>
        </w:rPr>
        <w:t>rganisation</w:t>
      </w:r>
      <w:r>
        <w:rPr>
          <w:rFonts w:ascii="Times New Roman" w:hAnsi="Times New Roman"/>
          <w:sz w:val="24"/>
          <w:szCs w:val="24"/>
          <w:lang w:val="en-GB"/>
        </w:rPr>
        <w:t>s, Independent Commissions, Trade Unions as well as United Nations Country Team sitting in advisory capacity</w:t>
      </w:r>
      <w:r w:rsidRPr="00974020">
        <w:rPr>
          <w:rFonts w:ascii="Times New Roman" w:hAnsi="Times New Roman"/>
          <w:sz w:val="24"/>
          <w:szCs w:val="24"/>
          <w:lang w:val="en-GB"/>
        </w:rPr>
        <w:t>,</w:t>
      </w:r>
      <w:r>
        <w:rPr>
          <w:rFonts w:ascii="Times New Roman" w:hAnsi="Times New Roman"/>
          <w:sz w:val="24"/>
          <w:szCs w:val="24"/>
          <w:lang w:val="en-GB"/>
        </w:rPr>
        <w:t xml:space="preserve"> was </w:t>
      </w:r>
      <w:r w:rsidRPr="00974020">
        <w:rPr>
          <w:rFonts w:ascii="Times New Roman" w:hAnsi="Times New Roman"/>
          <w:sz w:val="24"/>
          <w:szCs w:val="24"/>
          <w:lang w:val="en-GB"/>
        </w:rPr>
        <w:t>established to oversee and monitor</w:t>
      </w:r>
      <w:r>
        <w:rPr>
          <w:rFonts w:ascii="Times New Roman" w:hAnsi="Times New Roman"/>
          <w:sz w:val="24"/>
          <w:szCs w:val="24"/>
          <w:lang w:val="en-GB"/>
        </w:rPr>
        <w:t xml:space="preserve"> the</w:t>
      </w:r>
      <w:r w:rsidRPr="00974020">
        <w:rPr>
          <w:rFonts w:ascii="Times New Roman" w:hAnsi="Times New Roman"/>
          <w:sz w:val="24"/>
          <w:szCs w:val="24"/>
          <w:lang w:val="en-GB"/>
        </w:rPr>
        <w:t xml:space="preserve"> implementation of the National Plan of Action</w:t>
      </w:r>
      <w:r>
        <w:rPr>
          <w:rFonts w:ascii="Times New Roman" w:hAnsi="Times New Roman"/>
          <w:sz w:val="24"/>
          <w:szCs w:val="24"/>
          <w:lang w:val="en-GB"/>
        </w:rPr>
        <w:t xml:space="preserve">. </w:t>
      </w:r>
      <w:r w:rsidRPr="00974020">
        <w:rPr>
          <w:rFonts w:ascii="Times New Roman" w:hAnsi="Times New Roman"/>
          <w:sz w:val="24"/>
          <w:szCs w:val="24"/>
          <w:lang w:val="en-GB"/>
        </w:rPr>
        <w:t xml:space="preserve">Government and stakeholders identified </w:t>
      </w:r>
      <w:proofErr w:type="spellStart"/>
      <w:r w:rsidRPr="00974020">
        <w:rPr>
          <w:rFonts w:ascii="Times New Roman" w:hAnsi="Times New Roman"/>
          <w:sz w:val="24"/>
          <w:szCs w:val="24"/>
          <w:lang w:val="en-GB"/>
        </w:rPr>
        <w:t>sectoral</w:t>
      </w:r>
      <w:proofErr w:type="spellEnd"/>
      <w:r w:rsidRPr="00974020">
        <w:rPr>
          <w:rFonts w:ascii="Times New Roman" w:hAnsi="Times New Roman"/>
          <w:sz w:val="24"/>
          <w:szCs w:val="24"/>
          <w:lang w:val="en-GB"/>
        </w:rPr>
        <w:t xml:space="preserve"> actions for the implementation of the recommendations, which resulted in the adoption of a National Plan of Action, which forms the basis upon</w:t>
      </w:r>
      <w:r>
        <w:rPr>
          <w:rFonts w:ascii="Times New Roman" w:hAnsi="Times New Roman"/>
          <w:sz w:val="24"/>
          <w:szCs w:val="24"/>
          <w:lang w:val="en-GB"/>
        </w:rPr>
        <w:t xml:space="preserve"> which</w:t>
      </w:r>
      <w:r w:rsidRPr="00974020">
        <w:rPr>
          <w:rFonts w:ascii="Times New Roman" w:hAnsi="Times New Roman"/>
          <w:sz w:val="24"/>
          <w:szCs w:val="24"/>
          <w:lang w:val="en-GB"/>
        </w:rPr>
        <w:t xml:space="preserve"> the recommendations are being implemented</w:t>
      </w:r>
      <w:r>
        <w:rPr>
          <w:rFonts w:ascii="Times New Roman" w:hAnsi="Times New Roman"/>
          <w:sz w:val="24"/>
          <w:szCs w:val="24"/>
          <w:lang w:val="en-GB"/>
        </w:rPr>
        <w:t>.</w:t>
      </w:r>
    </w:p>
    <w:p w:rsidR="00C61C12" w:rsidRDefault="00C61C12" w:rsidP="0080744B">
      <w:pPr>
        <w:pStyle w:val="Sansinterligne"/>
        <w:jc w:val="both"/>
        <w:rPr>
          <w:rFonts w:ascii="Times New Roman" w:hAnsi="Times New Roman"/>
          <w:sz w:val="24"/>
          <w:szCs w:val="24"/>
          <w:lang w:val="en-GB"/>
        </w:rPr>
      </w:pPr>
    </w:p>
    <w:p w:rsidR="009A1BB8" w:rsidRDefault="00341FCC" w:rsidP="00F61D80">
      <w:pPr>
        <w:pStyle w:val="Sansinterligne"/>
        <w:jc w:val="both"/>
        <w:rPr>
          <w:rFonts w:ascii="Times New Roman" w:hAnsi="Times New Roman"/>
          <w:sz w:val="24"/>
          <w:szCs w:val="24"/>
          <w:lang w:val="en-GB"/>
        </w:rPr>
      </w:pPr>
      <w:r w:rsidRPr="00974020">
        <w:rPr>
          <w:rFonts w:ascii="Times New Roman" w:hAnsi="Times New Roman"/>
          <w:sz w:val="24"/>
          <w:szCs w:val="24"/>
          <w:lang w:val="en-GB"/>
        </w:rPr>
        <w:t>Since the adoption of the National Plan of Action</w:t>
      </w:r>
      <w:r w:rsidR="00280511">
        <w:rPr>
          <w:rFonts w:ascii="Times New Roman" w:hAnsi="Times New Roman"/>
          <w:sz w:val="24"/>
          <w:szCs w:val="24"/>
          <w:lang w:val="en-GB"/>
        </w:rPr>
        <w:t xml:space="preserve"> by stakeholders</w:t>
      </w:r>
      <w:r w:rsidRPr="00974020">
        <w:rPr>
          <w:rFonts w:ascii="Times New Roman" w:hAnsi="Times New Roman"/>
          <w:sz w:val="24"/>
          <w:szCs w:val="24"/>
          <w:lang w:val="en-GB"/>
        </w:rPr>
        <w:t>, Government has made considerable strides towards the implementation of the Universal Periodic Review recommendations. Major milestones include the holding of a referendum to adopt a new Constitution and the enactment of that Constitution, the successful holding of harmonised elections which brought to an end the Global Political Agreement and the Inclusive Government</w:t>
      </w:r>
      <w:r w:rsidR="0080744B">
        <w:rPr>
          <w:rFonts w:ascii="Times New Roman" w:hAnsi="Times New Roman"/>
          <w:sz w:val="24"/>
          <w:szCs w:val="24"/>
          <w:lang w:val="en-GB"/>
        </w:rPr>
        <w:t>. A</w:t>
      </w:r>
      <w:r w:rsidRPr="00974020">
        <w:rPr>
          <w:rFonts w:ascii="Times New Roman" w:hAnsi="Times New Roman"/>
          <w:sz w:val="24"/>
          <w:szCs w:val="24"/>
          <w:lang w:val="en-GB"/>
        </w:rPr>
        <w:t xml:space="preserve"> national process is currently underway to align the country’s laws with the provisions of the new Constitution. </w:t>
      </w:r>
      <w:r w:rsidR="00974020" w:rsidRPr="00974020">
        <w:rPr>
          <w:rFonts w:ascii="Times New Roman" w:hAnsi="Times New Roman"/>
          <w:sz w:val="24"/>
          <w:szCs w:val="24"/>
          <w:lang w:val="en-GB"/>
        </w:rPr>
        <w:t xml:space="preserve">The </w:t>
      </w:r>
      <w:r w:rsidRPr="00974020">
        <w:rPr>
          <w:rFonts w:ascii="Times New Roman" w:hAnsi="Times New Roman"/>
          <w:sz w:val="24"/>
          <w:szCs w:val="24"/>
          <w:lang w:val="en-GB"/>
        </w:rPr>
        <w:t xml:space="preserve">new Constitution carries a comprehensive Declaration of Rights which largely domesticates </w:t>
      </w:r>
      <w:r w:rsidR="00974020" w:rsidRPr="00974020">
        <w:rPr>
          <w:rFonts w:ascii="Times New Roman" w:hAnsi="Times New Roman"/>
          <w:sz w:val="24"/>
          <w:szCs w:val="24"/>
          <w:lang w:val="en-GB"/>
        </w:rPr>
        <w:t xml:space="preserve">the regional and international human rights treaties to which it is party. </w:t>
      </w:r>
    </w:p>
    <w:p w:rsidR="00E82A4E" w:rsidRPr="00974020" w:rsidRDefault="00E82A4E" w:rsidP="00F61D80">
      <w:pPr>
        <w:pStyle w:val="Sansinterligne"/>
        <w:jc w:val="both"/>
        <w:rPr>
          <w:rFonts w:ascii="Times New Roman" w:hAnsi="Times New Roman"/>
          <w:sz w:val="24"/>
          <w:szCs w:val="24"/>
          <w:lang w:val="en-GB"/>
        </w:rPr>
      </w:pPr>
    </w:p>
    <w:p w:rsidR="00E82A4E" w:rsidRDefault="00974020" w:rsidP="00F61D80">
      <w:pPr>
        <w:pStyle w:val="Sansinterligne"/>
        <w:jc w:val="both"/>
        <w:rPr>
          <w:rFonts w:ascii="Times New Roman" w:hAnsi="Times New Roman"/>
          <w:sz w:val="24"/>
          <w:szCs w:val="24"/>
          <w:lang w:val="en-GB"/>
        </w:rPr>
      </w:pPr>
      <w:r w:rsidRPr="00974020">
        <w:rPr>
          <w:rFonts w:ascii="Times New Roman" w:hAnsi="Times New Roman"/>
          <w:sz w:val="24"/>
          <w:szCs w:val="24"/>
          <w:lang w:val="en-GB"/>
        </w:rPr>
        <w:t>Zimbabwe is pleased to present its mid-term progress report, which shows progress made to date in the implementation of the recommendations that it accepted, as summarised in the attached Schedule.</w:t>
      </w:r>
    </w:p>
    <w:p w:rsidR="00974020" w:rsidRPr="00974020" w:rsidRDefault="00A35146" w:rsidP="00F61D80">
      <w:pPr>
        <w:pStyle w:val="Sansinterligne"/>
        <w:jc w:val="both"/>
        <w:rPr>
          <w:rFonts w:ascii="Times New Roman" w:hAnsi="Times New Roman"/>
          <w:sz w:val="24"/>
          <w:szCs w:val="24"/>
          <w:lang w:val="en-GB"/>
        </w:rPr>
      </w:pPr>
      <w:r>
        <w:rPr>
          <w:rFonts w:ascii="Times New Roman" w:hAnsi="Times New Roman"/>
          <w:sz w:val="24"/>
          <w:szCs w:val="24"/>
          <w:lang w:val="en-GB"/>
        </w:rPr>
        <w:t xml:space="preserve"> </w:t>
      </w:r>
    </w:p>
    <w:p w:rsidR="00D84B99" w:rsidRDefault="00D84B99" w:rsidP="00F61D80">
      <w:pPr>
        <w:pStyle w:val="Sansinterligne"/>
        <w:jc w:val="both"/>
        <w:rPr>
          <w:rFonts w:ascii="Times New Roman" w:hAnsi="Times New Roman"/>
          <w:sz w:val="24"/>
          <w:szCs w:val="24"/>
          <w:lang w:val="en-GB"/>
        </w:rPr>
      </w:pPr>
      <w:r>
        <w:rPr>
          <w:rFonts w:ascii="Times New Roman" w:hAnsi="Times New Roman"/>
          <w:sz w:val="24"/>
          <w:szCs w:val="24"/>
          <w:lang w:val="en-GB"/>
        </w:rPr>
        <w:t xml:space="preserve">The Government of the Republic of Zimbabwe remains committed to implementing the recommendations, in consultation and collaboration with stakeholders. The Government is grateful for the financial and technical support that it has continued to receive from the United Nations Country Team in the Universal Periodic Review process. </w:t>
      </w:r>
    </w:p>
    <w:p w:rsidR="00D84B99" w:rsidRDefault="00D84B99" w:rsidP="00F61D80">
      <w:pPr>
        <w:pStyle w:val="Sansinterligne"/>
        <w:jc w:val="both"/>
        <w:rPr>
          <w:rFonts w:ascii="Times New Roman" w:hAnsi="Times New Roman"/>
          <w:sz w:val="24"/>
          <w:szCs w:val="24"/>
          <w:lang w:val="en-GB"/>
        </w:rPr>
      </w:pPr>
    </w:p>
    <w:p w:rsidR="00D84B99" w:rsidRDefault="00D84B99" w:rsidP="00F61D80">
      <w:pPr>
        <w:pStyle w:val="Sansinterligne"/>
        <w:jc w:val="both"/>
        <w:rPr>
          <w:rFonts w:ascii="Times New Roman" w:hAnsi="Times New Roman"/>
          <w:sz w:val="24"/>
          <w:szCs w:val="24"/>
          <w:lang w:val="en-GB"/>
        </w:rPr>
      </w:pPr>
    </w:p>
    <w:p w:rsidR="00D84B99" w:rsidRDefault="00D84B99" w:rsidP="00F61D80">
      <w:pPr>
        <w:pStyle w:val="Sansinterligne"/>
        <w:jc w:val="both"/>
        <w:rPr>
          <w:rFonts w:ascii="Times New Roman" w:hAnsi="Times New Roman"/>
          <w:sz w:val="24"/>
          <w:szCs w:val="24"/>
          <w:lang w:val="en-GB"/>
        </w:rPr>
      </w:pPr>
    </w:p>
    <w:p w:rsidR="00E82A4E" w:rsidRDefault="00E82A4E" w:rsidP="00F61D80">
      <w:pPr>
        <w:pStyle w:val="Sansinterligne"/>
        <w:jc w:val="both"/>
        <w:rPr>
          <w:rFonts w:ascii="Times New Roman" w:hAnsi="Times New Roman"/>
          <w:sz w:val="24"/>
          <w:szCs w:val="24"/>
          <w:lang w:val="en-GB"/>
        </w:rPr>
      </w:pPr>
    </w:p>
    <w:p w:rsidR="008C095E" w:rsidRDefault="008C095E" w:rsidP="00C74EFA">
      <w:pPr>
        <w:pStyle w:val="Subtitle"/>
      </w:pPr>
    </w:p>
    <w:p w:rsidR="00D84B99" w:rsidRPr="00A35146" w:rsidRDefault="00D84B99" w:rsidP="00C74EFA">
      <w:pPr>
        <w:pStyle w:val="Subtitle"/>
      </w:pPr>
      <w:r w:rsidRPr="00A35146">
        <w:lastRenderedPageBreak/>
        <w:t xml:space="preserve">SCHEDULE: Summary of Progress Made in the Implementation of the Universal </w:t>
      </w:r>
      <w:r w:rsidR="00A35146" w:rsidRPr="00A35146">
        <w:t>Periodic Review Recommendations Accepted by Zimbabwe</w:t>
      </w:r>
    </w:p>
    <w:p w:rsidR="00F61D80" w:rsidRPr="00974020" w:rsidRDefault="00F61D80" w:rsidP="00F61D80">
      <w:pPr>
        <w:pStyle w:val="Sansinterligne"/>
        <w:jc w:val="both"/>
        <w:rPr>
          <w:rFonts w:ascii="Times New Roman" w:hAnsi="Times New Roman"/>
          <w:sz w:val="24"/>
          <w:szCs w:val="24"/>
          <w:lang w:val="en-GB"/>
        </w:rPr>
      </w:pPr>
      <w:r w:rsidRPr="00974020">
        <w:rPr>
          <w:rFonts w:ascii="Times New Roman" w:hAnsi="Times New Roman"/>
          <w:sz w:val="24"/>
          <w:szCs w:val="24"/>
          <w:lang w:val="en-GB"/>
        </w:rPr>
        <w:t xml:space="preserve">  </w:t>
      </w: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3876"/>
        <w:gridCol w:w="8140"/>
      </w:tblGrid>
      <w:tr w:rsidR="00A406EB" w:rsidRPr="00974020">
        <w:tc>
          <w:tcPr>
            <w:tcW w:w="2834" w:type="dxa"/>
            <w:shd w:val="clear" w:color="auto" w:fill="DAEEF3"/>
          </w:tcPr>
          <w:p w:rsidR="00A406EB" w:rsidRPr="00974020" w:rsidRDefault="00A406EB" w:rsidP="008B74AC">
            <w:pPr>
              <w:spacing w:after="0" w:line="240" w:lineRule="auto"/>
              <w:rPr>
                <w:rFonts w:ascii="Times New Roman" w:hAnsi="Times New Roman" w:cs="Times New Roman"/>
                <w:b/>
              </w:rPr>
            </w:pPr>
            <w:r w:rsidRPr="00974020">
              <w:rPr>
                <w:rFonts w:ascii="Times New Roman" w:hAnsi="Times New Roman" w:cs="Times New Roman"/>
                <w:b/>
              </w:rPr>
              <w:t xml:space="preserve">Recommendations </w:t>
            </w:r>
          </w:p>
        </w:tc>
        <w:tc>
          <w:tcPr>
            <w:tcW w:w="3876" w:type="dxa"/>
            <w:shd w:val="clear" w:color="auto" w:fill="DAEEF3"/>
          </w:tcPr>
          <w:p w:rsidR="00A406EB" w:rsidRPr="00974020" w:rsidRDefault="00A406EB" w:rsidP="008B74AC">
            <w:pPr>
              <w:spacing w:after="0" w:line="240" w:lineRule="auto"/>
              <w:rPr>
                <w:rFonts w:ascii="Times New Roman" w:hAnsi="Times New Roman" w:cs="Times New Roman"/>
                <w:b/>
              </w:rPr>
            </w:pPr>
            <w:r w:rsidRPr="00974020">
              <w:rPr>
                <w:rFonts w:ascii="Times New Roman" w:hAnsi="Times New Roman" w:cs="Times New Roman"/>
                <w:b/>
              </w:rPr>
              <w:t xml:space="preserve">Planned Activities to Implement Recommendations </w:t>
            </w:r>
          </w:p>
        </w:tc>
        <w:tc>
          <w:tcPr>
            <w:tcW w:w="8140" w:type="dxa"/>
            <w:shd w:val="clear" w:color="auto" w:fill="DAEEF3"/>
          </w:tcPr>
          <w:p w:rsidR="00A406EB" w:rsidRPr="00974020" w:rsidRDefault="00A406EB" w:rsidP="008B74AC">
            <w:pPr>
              <w:spacing w:after="0" w:line="240" w:lineRule="auto"/>
              <w:rPr>
                <w:rFonts w:ascii="Times New Roman" w:hAnsi="Times New Roman" w:cs="Times New Roman"/>
                <w:b/>
              </w:rPr>
            </w:pPr>
            <w:r w:rsidRPr="00974020">
              <w:rPr>
                <w:rFonts w:ascii="Times New Roman" w:hAnsi="Times New Roman" w:cs="Times New Roman"/>
                <w:b/>
              </w:rPr>
              <w:t>Progress Made in</w:t>
            </w:r>
            <w:r w:rsidR="008B6711">
              <w:rPr>
                <w:rFonts w:ascii="Times New Roman" w:hAnsi="Times New Roman" w:cs="Times New Roman"/>
                <w:b/>
              </w:rPr>
              <w:t xml:space="preserve"> </w:t>
            </w:r>
            <w:r w:rsidR="00CE237C">
              <w:rPr>
                <w:rFonts w:ascii="Times New Roman" w:hAnsi="Times New Roman" w:cs="Times New Roman"/>
                <w:b/>
              </w:rPr>
              <w:t>The</w:t>
            </w:r>
            <w:r w:rsidRPr="00974020">
              <w:rPr>
                <w:rFonts w:ascii="Times New Roman" w:hAnsi="Times New Roman" w:cs="Times New Roman"/>
                <w:b/>
              </w:rPr>
              <w:t xml:space="preserve"> Implementation of Recommendation</w:t>
            </w:r>
            <w:r w:rsidR="00372181" w:rsidRPr="00974020">
              <w:rPr>
                <w:rFonts w:ascii="Times New Roman" w:hAnsi="Times New Roman" w:cs="Times New Roman"/>
                <w:b/>
              </w:rPr>
              <w:t>s</w:t>
            </w:r>
            <w:r w:rsidRPr="00974020">
              <w:rPr>
                <w:rFonts w:ascii="Times New Roman" w:hAnsi="Times New Roman" w:cs="Times New Roman"/>
                <w:b/>
              </w:rPr>
              <w:t xml:space="preserve"> </w:t>
            </w:r>
          </w:p>
        </w:tc>
      </w:tr>
      <w:tr w:rsidR="00A406EB" w:rsidRPr="00974020">
        <w:tc>
          <w:tcPr>
            <w:tcW w:w="2834" w:type="dxa"/>
          </w:tcPr>
          <w:p w:rsidR="00A406EB" w:rsidRPr="00974020" w:rsidRDefault="00361A8C" w:rsidP="008B74AC">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 xml:space="preserve">Ratification of </w:t>
            </w:r>
            <w:r w:rsidR="00CB6745" w:rsidRPr="00974020">
              <w:rPr>
                <w:rFonts w:ascii="Times New Roman" w:eastAsia="Cambria" w:hAnsi="Times New Roman" w:cs="Times New Roman"/>
                <w:b/>
                <w:sz w:val="20"/>
                <w:szCs w:val="20"/>
              </w:rPr>
              <w:t>h</w:t>
            </w:r>
            <w:r w:rsidRPr="00974020">
              <w:rPr>
                <w:rFonts w:ascii="Times New Roman" w:eastAsia="Cambria" w:hAnsi="Times New Roman" w:cs="Times New Roman"/>
                <w:b/>
                <w:sz w:val="20"/>
                <w:szCs w:val="20"/>
              </w:rPr>
              <w:t xml:space="preserve">uman </w:t>
            </w:r>
            <w:r w:rsidR="00CB6745" w:rsidRPr="00974020">
              <w:rPr>
                <w:rFonts w:ascii="Times New Roman" w:eastAsia="Cambria" w:hAnsi="Times New Roman" w:cs="Times New Roman"/>
                <w:b/>
                <w:sz w:val="20"/>
                <w:szCs w:val="20"/>
              </w:rPr>
              <w:t>r</w:t>
            </w:r>
            <w:r w:rsidRPr="00974020">
              <w:rPr>
                <w:rFonts w:ascii="Times New Roman" w:eastAsia="Cambria" w:hAnsi="Times New Roman" w:cs="Times New Roman"/>
                <w:b/>
                <w:sz w:val="20"/>
                <w:szCs w:val="20"/>
              </w:rPr>
              <w:t xml:space="preserve">ights </w:t>
            </w:r>
            <w:r w:rsidR="00CB6745" w:rsidRPr="00974020">
              <w:rPr>
                <w:rFonts w:ascii="Times New Roman" w:eastAsia="Cambria" w:hAnsi="Times New Roman" w:cs="Times New Roman"/>
                <w:b/>
                <w:sz w:val="20"/>
                <w:szCs w:val="20"/>
              </w:rPr>
              <w:t>t</w:t>
            </w:r>
            <w:r w:rsidRPr="00974020">
              <w:rPr>
                <w:rFonts w:ascii="Times New Roman" w:eastAsia="Cambria" w:hAnsi="Times New Roman" w:cs="Times New Roman"/>
                <w:b/>
                <w:sz w:val="20"/>
                <w:szCs w:val="20"/>
              </w:rPr>
              <w:t>reaties</w:t>
            </w:r>
          </w:p>
          <w:p w:rsidR="00361A8C" w:rsidRPr="00974020" w:rsidRDefault="00361A8C" w:rsidP="00361A8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Continue improving legal human rights framework by ratifying or acceding to core instruments to which Zimbabwe is not yet party and incorporate them into its national law </w:t>
            </w:r>
          </w:p>
          <w:p w:rsidR="00361A8C" w:rsidRPr="00974020" w:rsidRDefault="00361A8C" w:rsidP="00361A8C">
            <w:pPr>
              <w:framePr w:hSpace="180" w:wrap="around" w:vAnchor="text" w:hAnchor="page" w:x="639" w:y="-59"/>
              <w:spacing w:after="0" w:line="240" w:lineRule="auto"/>
              <w:jc w:val="both"/>
              <w:rPr>
                <w:rFonts w:ascii="Cambria" w:eastAsia="Cambria" w:hAnsi="Cambria"/>
                <w:sz w:val="20"/>
                <w:szCs w:val="20"/>
              </w:rPr>
            </w:pPr>
          </w:p>
          <w:p w:rsidR="00361A8C" w:rsidRPr="00974020" w:rsidRDefault="00361A8C" w:rsidP="00E77CD0">
            <w:pPr>
              <w:spacing w:after="0" w:line="240" w:lineRule="auto"/>
              <w:jc w:val="both"/>
              <w:rPr>
                <w:sz w:val="20"/>
                <w:szCs w:val="20"/>
              </w:rPr>
            </w:pPr>
          </w:p>
        </w:tc>
        <w:tc>
          <w:tcPr>
            <w:tcW w:w="3876" w:type="dxa"/>
          </w:tcPr>
          <w:p w:rsidR="00361A8C" w:rsidRPr="00974020" w:rsidRDefault="00361A8C" w:rsidP="00E246E5">
            <w:pPr>
              <w:numPr>
                <w:ilvl w:val="0"/>
                <w:numId w:val="1"/>
              </w:numPr>
              <w:tabs>
                <w:tab w:val="clear" w:pos="720"/>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Identify </w:t>
            </w:r>
            <w:proofErr w:type="spellStart"/>
            <w:r w:rsidRPr="00974020">
              <w:rPr>
                <w:rFonts w:ascii="Times New Roman" w:eastAsia="Cambria" w:hAnsi="Times New Roman" w:cs="Times New Roman"/>
                <w:sz w:val="20"/>
                <w:szCs w:val="20"/>
              </w:rPr>
              <w:t>unratified</w:t>
            </w:r>
            <w:proofErr w:type="spellEnd"/>
            <w:r w:rsidRPr="00974020">
              <w:rPr>
                <w:rFonts w:ascii="Times New Roman" w:eastAsia="Cambria" w:hAnsi="Times New Roman" w:cs="Times New Roman"/>
                <w:sz w:val="20"/>
                <w:szCs w:val="20"/>
              </w:rPr>
              <w:t xml:space="preserve"> core treaties so that line Ministries take steps to ratify and domesticate them</w:t>
            </w:r>
          </w:p>
          <w:p w:rsidR="00A406EB" w:rsidRPr="00974020" w:rsidRDefault="00A406EB" w:rsidP="008B74AC">
            <w:pPr>
              <w:spacing w:after="0" w:line="240" w:lineRule="auto"/>
              <w:jc w:val="both"/>
              <w:rPr>
                <w:sz w:val="20"/>
                <w:szCs w:val="20"/>
              </w:rPr>
            </w:pPr>
          </w:p>
        </w:tc>
        <w:tc>
          <w:tcPr>
            <w:tcW w:w="8140" w:type="dxa"/>
          </w:tcPr>
          <w:p w:rsidR="00A406EB" w:rsidRPr="00974020" w:rsidRDefault="00E77CD0"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Government identified </w:t>
            </w:r>
            <w:proofErr w:type="spellStart"/>
            <w:r w:rsidRPr="00974020">
              <w:rPr>
                <w:rFonts w:ascii="Times New Roman" w:hAnsi="Times New Roman" w:cs="Times New Roman"/>
                <w:sz w:val="20"/>
                <w:szCs w:val="20"/>
              </w:rPr>
              <w:t>unratified</w:t>
            </w:r>
            <w:proofErr w:type="spellEnd"/>
            <w:r w:rsidRPr="00974020">
              <w:rPr>
                <w:rFonts w:ascii="Times New Roman" w:hAnsi="Times New Roman" w:cs="Times New Roman"/>
                <w:sz w:val="20"/>
                <w:szCs w:val="20"/>
              </w:rPr>
              <w:t xml:space="preserve"> treaties and ratified the following :</w:t>
            </w:r>
          </w:p>
          <w:p w:rsidR="00A406EB" w:rsidRPr="00974020" w:rsidRDefault="00E77CD0" w:rsidP="00E246E5">
            <w:pPr>
              <w:numPr>
                <w:ilvl w:val="0"/>
                <w:numId w:val="1"/>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UN </w:t>
            </w:r>
            <w:r w:rsidR="00F953BA" w:rsidRPr="00974020">
              <w:rPr>
                <w:rFonts w:ascii="Times New Roman" w:hAnsi="Times New Roman" w:cs="Times New Roman"/>
                <w:sz w:val="20"/>
                <w:szCs w:val="20"/>
              </w:rPr>
              <w:t xml:space="preserve">Protocol </w:t>
            </w:r>
            <w:r w:rsidRPr="00974020">
              <w:rPr>
                <w:rFonts w:ascii="Times New Roman" w:hAnsi="Times New Roman" w:cs="Times New Roman"/>
                <w:sz w:val="20"/>
                <w:szCs w:val="20"/>
              </w:rPr>
              <w:t>to Prevent</w:t>
            </w:r>
            <w:r w:rsidR="00F953BA" w:rsidRPr="00974020">
              <w:rPr>
                <w:rFonts w:ascii="Times New Roman" w:hAnsi="Times New Roman" w:cs="Times New Roman"/>
                <w:sz w:val="20"/>
                <w:szCs w:val="20"/>
              </w:rPr>
              <w:t>,</w:t>
            </w:r>
            <w:r w:rsidRPr="00974020">
              <w:rPr>
                <w:rFonts w:ascii="Times New Roman" w:hAnsi="Times New Roman" w:cs="Times New Roman"/>
                <w:sz w:val="20"/>
                <w:szCs w:val="20"/>
              </w:rPr>
              <w:t xml:space="preserve"> Suppress </w:t>
            </w:r>
            <w:r w:rsidR="00F953BA" w:rsidRPr="00974020">
              <w:rPr>
                <w:rFonts w:ascii="Times New Roman" w:hAnsi="Times New Roman" w:cs="Times New Roman"/>
                <w:sz w:val="20"/>
                <w:szCs w:val="20"/>
              </w:rPr>
              <w:t xml:space="preserve">and Punish </w:t>
            </w:r>
            <w:r w:rsidRPr="00974020">
              <w:rPr>
                <w:rFonts w:ascii="Times New Roman" w:hAnsi="Times New Roman" w:cs="Times New Roman"/>
                <w:sz w:val="20"/>
                <w:szCs w:val="20"/>
              </w:rPr>
              <w:t>Trafficking in Persons</w:t>
            </w:r>
            <w:r w:rsidR="00F953BA" w:rsidRPr="00974020">
              <w:rPr>
                <w:rFonts w:ascii="Times New Roman" w:hAnsi="Times New Roman" w:cs="Times New Roman"/>
                <w:sz w:val="20"/>
                <w:szCs w:val="20"/>
              </w:rPr>
              <w:t>, especially Women and Children</w:t>
            </w:r>
          </w:p>
          <w:p w:rsidR="00F953BA" w:rsidRPr="00974020" w:rsidRDefault="00F953BA" w:rsidP="00E246E5">
            <w:pPr>
              <w:numPr>
                <w:ilvl w:val="0"/>
                <w:numId w:val="1"/>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Optional Protocols </w:t>
            </w:r>
            <w:r w:rsidR="00BD3231">
              <w:rPr>
                <w:rFonts w:ascii="Times New Roman" w:hAnsi="Times New Roman" w:cs="Times New Roman"/>
                <w:sz w:val="20"/>
                <w:szCs w:val="20"/>
              </w:rPr>
              <w:t>(</w:t>
            </w:r>
            <w:r w:rsidR="00A4127E">
              <w:rPr>
                <w:rFonts w:ascii="Times New Roman" w:hAnsi="Times New Roman" w:cs="Times New Roman"/>
                <w:sz w:val="20"/>
                <w:szCs w:val="20"/>
              </w:rPr>
              <w:t xml:space="preserve">on the Sale of Children, Child Prostitution and Child Pornography </w:t>
            </w:r>
            <w:r w:rsidR="00BD3231">
              <w:rPr>
                <w:rFonts w:ascii="Times New Roman" w:hAnsi="Times New Roman" w:cs="Times New Roman"/>
                <w:sz w:val="20"/>
                <w:szCs w:val="20"/>
              </w:rPr>
              <w:t xml:space="preserve">and </w:t>
            </w:r>
            <w:r w:rsidR="00C74E2C">
              <w:rPr>
                <w:rFonts w:ascii="Times New Roman" w:hAnsi="Times New Roman" w:cs="Times New Roman"/>
                <w:sz w:val="20"/>
                <w:szCs w:val="20"/>
              </w:rPr>
              <w:t xml:space="preserve">on the </w:t>
            </w:r>
            <w:r w:rsidR="00094B7B">
              <w:rPr>
                <w:rFonts w:ascii="Times New Roman" w:hAnsi="Times New Roman" w:cs="Times New Roman"/>
                <w:sz w:val="20"/>
                <w:szCs w:val="20"/>
              </w:rPr>
              <w:t>I</w:t>
            </w:r>
            <w:r w:rsidR="00BD3231">
              <w:rPr>
                <w:rFonts w:ascii="Times New Roman" w:hAnsi="Times New Roman" w:cs="Times New Roman"/>
                <w:sz w:val="20"/>
                <w:szCs w:val="20"/>
              </w:rPr>
              <w:t xml:space="preserve">nvolvement of </w:t>
            </w:r>
            <w:r w:rsidR="00094B7B">
              <w:rPr>
                <w:rFonts w:ascii="Times New Roman" w:hAnsi="Times New Roman" w:cs="Times New Roman"/>
                <w:sz w:val="20"/>
                <w:szCs w:val="20"/>
              </w:rPr>
              <w:t>C</w:t>
            </w:r>
            <w:r w:rsidR="00BD3231">
              <w:rPr>
                <w:rFonts w:ascii="Times New Roman" w:hAnsi="Times New Roman" w:cs="Times New Roman"/>
                <w:sz w:val="20"/>
                <w:szCs w:val="20"/>
              </w:rPr>
              <w:t xml:space="preserve">hildren in </w:t>
            </w:r>
            <w:r w:rsidR="00094B7B">
              <w:rPr>
                <w:rFonts w:ascii="Times New Roman" w:hAnsi="Times New Roman" w:cs="Times New Roman"/>
                <w:sz w:val="20"/>
                <w:szCs w:val="20"/>
              </w:rPr>
              <w:t>A</w:t>
            </w:r>
            <w:r w:rsidR="00BD3231">
              <w:rPr>
                <w:rFonts w:ascii="Times New Roman" w:hAnsi="Times New Roman" w:cs="Times New Roman"/>
                <w:sz w:val="20"/>
                <w:szCs w:val="20"/>
              </w:rPr>
              <w:t xml:space="preserve">rmed </w:t>
            </w:r>
            <w:r w:rsidR="00094B7B">
              <w:rPr>
                <w:rFonts w:ascii="Times New Roman" w:hAnsi="Times New Roman" w:cs="Times New Roman"/>
                <w:sz w:val="20"/>
                <w:szCs w:val="20"/>
              </w:rPr>
              <w:t>C</w:t>
            </w:r>
            <w:r w:rsidR="00BD3231">
              <w:rPr>
                <w:rFonts w:ascii="Times New Roman" w:hAnsi="Times New Roman" w:cs="Times New Roman"/>
                <w:sz w:val="20"/>
                <w:szCs w:val="20"/>
              </w:rPr>
              <w:t xml:space="preserve">onflict),  </w:t>
            </w:r>
            <w:r w:rsidRPr="00974020">
              <w:rPr>
                <w:rFonts w:ascii="Times New Roman" w:hAnsi="Times New Roman" w:cs="Times New Roman"/>
                <w:sz w:val="20"/>
                <w:szCs w:val="20"/>
              </w:rPr>
              <w:t>to the Convention on the Rights of the Child</w:t>
            </w:r>
          </w:p>
          <w:p w:rsidR="00F953BA" w:rsidRDefault="00F953BA" w:rsidP="00E246E5">
            <w:pPr>
              <w:numPr>
                <w:ilvl w:val="0"/>
                <w:numId w:val="1"/>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Convention on the Rights of Persons with Disabilities</w:t>
            </w:r>
            <w:r w:rsidR="00942118">
              <w:rPr>
                <w:rFonts w:ascii="Times New Roman" w:hAnsi="Times New Roman" w:cs="Times New Roman"/>
                <w:sz w:val="20"/>
                <w:szCs w:val="20"/>
              </w:rPr>
              <w:t xml:space="preserve"> and its </w:t>
            </w:r>
            <w:r w:rsidR="00EA7311">
              <w:rPr>
                <w:rFonts w:ascii="Times New Roman" w:hAnsi="Times New Roman" w:cs="Times New Roman"/>
                <w:sz w:val="20"/>
                <w:szCs w:val="20"/>
              </w:rPr>
              <w:t>O</w:t>
            </w:r>
            <w:r w:rsidR="00942118">
              <w:rPr>
                <w:rFonts w:ascii="Times New Roman" w:hAnsi="Times New Roman" w:cs="Times New Roman"/>
                <w:sz w:val="20"/>
                <w:szCs w:val="20"/>
              </w:rPr>
              <w:t xml:space="preserve">ptional </w:t>
            </w:r>
            <w:r w:rsidR="00EA7311">
              <w:rPr>
                <w:rFonts w:ascii="Times New Roman" w:hAnsi="Times New Roman" w:cs="Times New Roman"/>
                <w:sz w:val="20"/>
                <w:szCs w:val="20"/>
              </w:rPr>
              <w:t>P</w:t>
            </w:r>
            <w:r w:rsidR="00942118">
              <w:rPr>
                <w:rFonts w:ascii="Times New Roman" w:hAnsi="Times New Roman" w:cs="Times New Roman"/>
                <w:sz w:val="20"/>
                <w:szCs w:val="20"/>
              </w:rPr>
              <w:t>rotocols</w:t>
            </w:r>
          </w:p>
          <w:p w:rsidR="00942118" w:rsidRPr="00974020" w:rsidRDefault="00942118" w:rsidP="00C2149C">
            <w:pPr>
              <w:spacing w:after="0" w:line="240" w:lineRule="auto"/>
              <w:ind w:left="442"/>
              <w:jc w:val="both"/>
              <w:rPr>
                <w:rFonts w:ascii="Times New Roman" w:hAnsi="Times New Roman" w:cs="Times New Roman"/>
                <w:sz w:val="20"/>
                <w:szCs w:val="20"/>
              </w:rPr>
            </w:pPr>
          </w:p>
          <w:p w:rsidR="00675793" w:rsidRDefault="008217F5" w:rsidP="008217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Pr="00974020">
              <w:rPr>
                <w:rFonts w:ascii="Times New Roman" w:hAnsi="Times New Roman" w:cs="Times New Roman"/>
                <w:sz w:val="20"/>
                <w:szCs w:val="20"/>
              </w:rPr>
              <w:t xml:space="preserve"> ratification and domestication strategy </w:t>
            </w:r>
            <w:r>
              <w:rPr>
                <w:rFonts w:ascii="Times New Roman" w:hAnsi="Times New Roman" w:cs="Times New Roman"/>
                <w:sz w:val="20"/>
                <w:szCs w:val="20"/>
              </w:rPr>
              <w:t>was developed and once adopted by Cabinet</w:t>
            </w:r>
            <w:r w:rsidR="00BA5F5A">
              <w:rPr>
                <w:rFonts w:ascii="Times New Roman" w:hAnsi="Times New Roman" w:cs="Times New Roman"/>
                <w:sz w:val="20"/>
                <w:szCs w:val="20"/>
              </w:rPr>
              <w:t xml:space="preserve"> i</w:t>
            </w:r>
            <w:r w:rsidR="009D407C">
              <w:rPr>
                <w:rFonts w:ascii="Times New Roman" w:hAnsi="Times New Roman" w:cs="Times New Roman"/>
                <w:sz w:val="20"/>
                <w:szCs w:val="20"/>
              </w:rPr>
              <w:t>t</w:t>
            </w:r>
            <w:r w:rsidR="00BA5F5A">
              <w:rPr>
                <w:rFonts w:ascii="Times New Roman" w:hAnsi="Times New Roman" w:cs="Times New Roman"/>
                <w:sz w:val="20"/>
                <w:szCs w:val="20"/>
              </w:rPr>
              <w:t xml:space="preserve"> </w:t>
            </w:r>
            <w:r>
              <w:rPr>
                <w:rFonts w:ascii="Times New Roman" w:hAnsi="Times New Roman" w:cs="Times New Roman"/>
                <w:sz w:val="20"/>
                <w:szCs w:val="20"/>
              </w:rPr>
              <w:t>will provide further support to relevant Ministries.</w:t>
            </w:r>
            <w:r w:rsidR="00675793">
              <w:rPr>
                <w:rFonts w:ascii="Times New Roman" w:hAnsi="Times New Roman" w:cs="Times New Roman"/>
                <w:sz w:val="20"/>
                <w:szCs w:val="20"/>
              </w:rPr>
              <w:t xml:space="preserve"> </w:t>
            </w:r>
          </w:p>
          <w:p w:rsidR="008217F5" w:rsidRPr="00974020" w:rsidRDefault="008217F5" w:rsidP="008B74AC">
            <w:pPr>
              <w:spacing w:after="0" w:line="240" w:lineRule="auto"/>
              <w:jc w:val="both"/>
              <w:rPr>
                <w:rFonts w:ascii="Times New Roman" w:hAnsi="Times New Roman" w:cs="Times New Roman"/>
                <w:sz w:val="20"/>
                <w:szCs w:val="20"/>
              </w:rPr>
            </w:pPr>
          </w:p>
          <w:p w:rsidR="00CA33D9" w:rsidRPr="00974020" w:rsidRDefault="00105D96"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51 </w:t>
            </w:r>
            <w:r w:rsidR="00CA33D9" w:rsidRPr="00974020">
              <w:rPr>
                <w:rFonts w:ascii="Times New Roman" w:hAnsi="Times New Roman" w:cs="Times New Roman"/>
                <w:sz w:val="20"/>
                <w:szCs w:val="20"/>
              </w:rPr>
              <w:t>Parliament</w:t>
            </w:r>
            <w:r>
              <w:rPr>
                <w:rFonts w:ascii="Times New Roman" w:hAnsi="Times New Roman" w:cs="Times New Roman"/>
                <w:sz w:val="20"/>
                <w:szCs w:val="20"/>
              </w:rPr>
              <w:t>arians</w:t>
            </w:r>
            <w:r w:rsidR="00CA33D9" w:rsidRPr="00974020">
              <w:rPr>
                <w:rFonts w:ascii="Times New Roman" w:hAnsi="Times New Roman" w:cs="Times New Roman"/>
                <w:sz w:val="20"/>
                <w:szCs w:val="20"/>
              </w:rPr>
              <w:t xml:space="preserve"> received training</w:t>
            </w:r>
            <w:r>
              <w:rPr>
                <w:rFonts w:ascii="Times New Roman" w:hAnsi="Times New Roman" w:cs="Times New Roman"/>
                <w:sz w:val="20"/>
                <w:szCs w:val="20"/>
              </w:rPr>
              <w:t xml:space="preserve"> in 2013</w:t>
            </w:r>
            <w:r w:rsidR="00CA33D9" w:rsidRPr="00974020">
              <w:rPr>
                <w:rFonts w:ascii="Times New Roman" w:hAnsi="Times New Roman" w:cs="Times New Roman"/>
                <w:sz w:val="20"/>
                <w:szCs w:val="20"/>
              </w:rPr>
              <w:t xml:space="preserve"> from C</w:t>
            </w:r>
            <w:r w:rsidR="00CE237C">
              <w:rPr>
                <w:rFonts w:ascii="Times New Roman" w:hAnsi="Times New Roman" w:cs="Times New Roman"/>
                <w:sz w:val="20"/>
                <w:szCs w:val="20"/>
              </w:rPr>
              <w:t xml:space="preserve">ivil </w:t>
            </w:r>
            <w:r w:rsidR="00CA33D9" w:rsidRPr="00974020">
              <w:rPr>
                <w:rFonts w:ascii="Times New Roman" w:hAnsi="Times New Roman" w:cs="Times New Roman"/>
                <w:sz w:val="20"/>
                <w:szCs w:val="20"/>
              </w:rPr>
              <w:t>S</w:t>
            </w:r>
            <w:r w:rsidR="00CE237C">
              <w:rPr>
                <w:rFonts w:ascii="Times New Roman" w:hAnsi="Times New Roman" w:cs="Times New Roman"/>
                <w:sz w:val="20"/>
                <w:szCs w:val="20"/>
              </w:rPr>
              <w:t xml:space="preserve">ociety </w:t>
            </w:r>
            <w:r w:rsidR="00CA33D9" w:rsidRPr="00974020">
              <w:rPr>
                <w:rFonts w:ascii="Times New Roman" w:hAnsi="Times New Roman" w:cs="Times New Roman"/>
                <w:sz w:val="20"/>
                <w:szCs w:val="20"/>
              </w:rPr>
              <w:t>O</w:t>
            </w:r>
            <w:r w:rsidR="00CE237C">
              <w:rPr>
                <w:rFonts w:ascii="Times New Roman" w:hAnsi="Times New Roman" w:cs="Times New Roman"/>
                <w:sz w:val="20"/>
                <w:szCs w:val="20"/>
              </w:rPr>
              <w:t>rganisation (CSO)</w:t>
            </w:r>
            <w:r w:rsidR="00CA33D9" w:rsidRPr="00974020">
              <w:rPr>
                <w:rFonts w:ascii="Times New Roman" w:hAnsi="Times New Roman" w:cs="Times New Roman"/>
                <w:sz w:val="20"/>
                <w:szCs w:val="20"/>
              </w:rPr>
              <w:t xml:space="preserve"> stakeholders on the ratification and domestication of the Convention against Torture.</w:t>
            </w:r>
            <w:r w:rsidR="00675793">
              <w:rPr>
                <w:rFonts w:ascii="Times New Roman" w:hAnsi="Times New Roman" w:cs="Times New Roman"/>
                <w:sz w:val="20"/>
                <w:szCs w:val="20"/>
              </w:rPr>
              <w:t xml:space="preserve"> This is an important step to begin the process of ratification of this treaty.</w:t>
            </w:r>
          </w:p>
          <w:p w:rsidR="00CA33D9" w:rsidRPr="00974020" w:rsidRDefault="00CA33D9" w:rsidP="008B74AC">
            <w:pPr>
              <w:spacing w:after="0" w:line="240" w:lineRule="auto"/>
              <w:jc w:val="both"/>
              <w:rPr>
                <w:rFonts w:ascii="Times New Roman" w:hAnsi="Times New Roman" w:cs="Times New Roman"/>
                <w:sz w:val="20"/>
                <w:szCs w:val="20"/>
              </w:rPr>
            </w:pPr>
          </w:p>
          <w:p w:rsidR="0016737D" w:rsidRPr="007C09B8" w:rsidRDefault="00F953BA" w:rsidP="0016737D">
            <w:pPr>
              <w:spacing w:after="0" w:line="240" w:lineRule="auto"/>
              <w:jc w:val="both"/>
              <w:rPr>
                <w:rFonts w:ascii="Times New Roman" w:hAnsi="Times New Roman" w:cs="Times New Roman"/>
                <w:sz w:val="18"/>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Ratification has been </w:t>
            </w:r>
            <w:r w:rsidR="001363DC">
              <w:rPr>
                <w:rFonts w:ascii="Times New Roman" w:hAnsi="Times New Roman" w:cs="Times New Roman"/>
                <w:sz w:val="20"/>
                <w:szCs w:val="20"/>
              </w:rPr>
              <w:t>delayed</w:t>
            </w:r>
            <w:r w:rsidR="001363DC" w:rsidRPr="00974020">
              <w:rPr>
                <w:rFonts w:ascii="Times New Roman" w:hAnsi="Times New Roman" w:cs="Times New Roman"/>
                <w:sz w:val="20"/>
                <w:szCs w:val="20"/>
              </w:rPr>
              <w:t xml:space="preserve"> </w:t>
            </w:r>
            <w:r w:rsidR="0016737D">
              <w:rPr>
                <w:rFonts w:ascii="Times New Roman" w:hAnsi="Times New Roman" w:cs="Times New Roman"/>
                <w:sz w:val="20"/>
                <w:szCs w:val="20"/>
              </w:rPr>
              <w:t xml:space="preserve">as a result of </w:t>
            </w:r>
            <w:r w:rsidR="0016737D">
              <w:rPr>
                <w:rFonts w:ascii="Times New Roman" w:hAnsi="Times New Roman" w:cs="Times New Roman"/>
                <w:sz w:val="20"/>
              </w:rPr>
              <w:t>l</w:t>
            </w:r>
            <w:r w:rsidR="0016737D" w:rsidRPr="007C09B8">
              <w:rPr>
                <w:rFonts w:ascii="Times New Roman" w:hAnsi="Times New Roman" w:cs="Times New Roman"/>
                <w:sz w:val="20"/>
              </w:rPr>
              <w:t>ack of a systematic way to ratify and domestic</w:t>
            </w:r>
            <w:r w:rsidR="00675793">
              <w:rPr>
                <w:rFonts w:ascii="Times New Roman" w:hAnsi="Times New Roman" w:cs="Times New Roman"/>
                <w:sz w:val="20"/>
              </w:rPr>
              <w:t>ate</w:t>
            </w:r>
            <w:r w:rsidR="0016737D" w:rsidRPr="007C09B8">
              <w:rPr>
                <w:rFonts w:ascii="Times New Roman" w:hAnsi="Times New Roman" w:cs="Times New Roman"/>
                <w:sz w:val="20"/>
              </w:rPr>
              <w:t xml:space="preserve"> these treaties</w:t>
            </w:r>
          </w:p>
          <w:p w:rsidR="005242F7" w:rsidRDefault="005242F7" w:rsidP="008B74AC">
            <w:pPr>
              <w:spacing w:after="0" w:line="240" w:lineRule="auto"/>
              <w:jc w:val="both"/>
              <w:rPr>
                <w:rFonts w:ascii="Times New Roman" w:hAnsi="Times New Roman" w:cs="Times New Roman"/>
                <w:sz w:val="20"/>
                <w:szCs w:val="20"/>
              </w:rPr>
            </w:pPr>
          </w:p>
          <w:p w:rsidR="000700B9" w:rsidRDefault="00CB6745" w:rsidP="008B74AC">
            <w:pPr>
              <w:spacing w:after="0" w:line="240" w:lineRule="auto"/>
              <w:jc w:val="both"/>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Government will </w:t>
            </w:r>
            <w:r w:rsidR="007E49C0">
              <w:rPr>
                <w:rFonts w:ascii="Times New Roman" w:hAnsi="Times New Roman" w:cs="Times New Roman"/>
                <w:sz w:val="20"/>
                <w:szCs w:val="20"/>
              </w:rPr>
              <w:t>expedite ratification of outstanding treaties as well as domesticate them</w:t>
            </w:r>
            <w:r w:rsidR="001363DC">
              <w:rPr>
                <w:rFonts w:ascii="Times New Roman" w:hAnsi="Times New Roman" w:cs="Times New Roman"/>
                <w:sz w:val="20"/>
                <w:szCs w:val="20"/>
              </w:rPr>
              <w:t xml:space="preserve">, guided </w:t>
            </w:r>
            <w:r w:rsidRPr="00974020">
              <w:rPr>
                <w:rFonts w:ascii="Times New Roman" w:hAnsi="Times New Roman" w:cs="Times New Roman"/>
                <w:sz w:val="20"/>
                <w:szCs w:val="20"/>
              </w:rPr>
              <w:t xml:space="preserve">by </w:t>
            </w:r>
            <w:r w:rsidR="001363DC">
              <w:rPr>
                <w:rFonts w:ascii="Times New Roman" w:hAnsi="Times New Roman" w:cs="Times New Roman"/>
                <w:sz w:val="20"/>
                <w:szCs w:val="20"/>
              </w:rPr>
              <w:t>the</w:t>
            </w:r>
            <w:r w:rsidR="001363DC" w:rsidRPr="00974020">
              <w:rPr>
                <w:rFonts w:ascii="Times New Roman" w:hAnsi="Times New Roman" w:cs="Times New Roman"/>
                <w:sz w:val="20"/>
                <w:szCs w:val="20"/>
              </w:rPr>
              <w:t xml:space="preserve"> </w:t>
            </w:r>
            <w:r w:rsidRPr="00974020">
              <w:rPr>
                <w:rFonts w:ascii="Times New Roman" w:hAnsi="Times New Roman" w:cs="Times New Roman"/>
                <w:sz w:val="20"/>
                <w:szCs w:val="20"/>
              </w:rPr>
              <w:t>ratification and domestication strategy</w:t>
            </w:r>
            <w:r w:rsidR="001363DC">
              <w:rPr>
                <w:rFonts w:ascii="Times New Roman" w:hAnsi="Times New Roman" w:cs="Times New Roman"/>
                <w:sz w:val="20"/>
                <w:szCs w:val="20"/>
              </w:rPr>
              <w:t>.</w:t>
            </w:r>
            <w:r w:rsidRPr="00974020">
              <w:rPr>
                <w:rFonts w:ascii="Times New Roman" w:hAnsi="Times New Roman" w:cs="Times New Roman"/>
                <w:sz w:val="20"/>
                <w:szCs w:val="20"/>
              </w:rPr>
              <w:t xml:space="preserve"> </w:t>
            </w:r>
            <w:r w:rsidR="001363DC">
              <w:rPr>
                <w:rFonts w:ascii="Times New Roman" w:hAnsi="Times New Roman" w:cs="Times New Roman"/>
                <w:sz w:val="20"/>
                <w:szCs w:val="20"/>
              </w:rPr>
              <w:t>T</w:t>
            </w:r>
            <w:r w:rsidR="00D908DC" w:rsidRPr="00974020">
              <w:rPr>
                <w:rFonts w:ascii="Times New Roman" w:hAnsi="Times New Roman" w:cs="Times New Roman"/>
                <w:sz w:val="20"/>
                <w:szCs w:val="20"/>
              </w:rPr>
              <w:t>he Zimbabwe Human Rights Commission</w:t>
            </w:r>
            <w:r w:rsidR="00CE237C">
              <w:rPr>
                <w:rFonts w:ascii="Times New Roman" w:hAnsi="Times New Roman" w:cs="Times New Roman"/>
                <w:sz w:val="20"/>
                <w:szCs w:val="20"/>
              </w:rPr>
              <w:t xml:space="preserve"> (ZHRC)</w:t>
            </w:r>
            <w:r w:rsidR="00D908DC" w:rsidRPr="00974020">
              <w:rPr>
                <w:rFonts w:ascii="Times New Roman" w:hAnsi="Times New Roman" w:cs="Times New Roman"/>
                <w:sz w:val="20"/>
                <w:szCs w:val="20"/>
              </w:rPr>
              <w:t xml:space="preserve"> has established a Thematic Working Group on International Agreements</w:t>
            </w:r>
            <w:r w:rsidR="001363DC">
              <w:rPr>
                <w:rFonts w:ascii="Times New Roman" w:hAnsi="Times New Roman" w:cs="Times New Roman"/>
                <w:sz w:val="20"/>
                <w:szCs w:val="20"/>
              </w:rPr>
              <w:t xml:space="preserve"> to assist the </w:t>
            </w:r>
            <w:r w:rsidR="00A730B5">
              <w:rPr>
                <w:rFonts w:ascii="Times New Roman" w:hAnsi="Times New Roman" w:cs="Times New Roman"/>
                <w:sz w:val="20"/>
                <w:szCs w:val="20"/>
              </w:rPr>
              <w:t xml:space="preserve">government in the ratification and domestication process. </w:t>
            </w:r>
          </w:p>
          <w:p w:rsidR="00A406EB" w:rsidRPr="00974020" w:rsidRDefault="00A406EB" w:rsidP="008B74AC">
            <w:pPr>
              <w:spacing w:after="0" w:line="240" w:lineRule="auto"/>
              <w:jc w:val="both"/>
              <w:rPr>
                <w:rFonts w:ascii="Times New Roman" w:hAnsi="Times New Roman" w:cs="Times New Roman"/>
                <w:sz w:val="20"/>
                <w:szCs w:val="20"/>
              </w:rPr>
            </w:pPr>
          </w:p>
          <w:p w:rsidR="004E6E1A" w:rsidRPr="00974020" w:rsidRDefault="004E6E1A" w:rsidP="00242B1B">
            <w:pPr>
              <w:pStyle w:val="ColorfulList-Accent11"/>
              <w:suppressAutoHyphens w:val="0"/>
              <w:spacing w:after="0" w:line="240" w:lineRule="auto"/>
              <w:ind w:left="0"/>
              <w:contextualSpacing/>
              <w:rPr>
                <w:sz w:val="20"/>
                <w:szCs w:val="20"/>
              </w:rPr>
            </w:pPr>
          </w:p>
        </w:tc>
      </w:tr>
      <w:tr w:rsidR="00A406EB" w:rsidRPr="00974020">
        <w:tc>
          <w:tcPr>
            <w:tcW w:w="2834" w:type="dxa"/>
          </w:tcPr>
          <w:p w:rsidR="00CB6745" w:rsidRPr="00974020" w:rsidRDefault="00CB6745" w:rsidP="00CB6745">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 xml:space="preserve">Domestication of human rights treaties </w:t>
            </w:r>
          </w:p>
          <w:p w:rsidR="00A406EB" w:rsidRPr="00974020" w:rsidRDefault="00CB6745" w:rsidP="008B74AC">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 xml:space="preserve">Take concrete measures to align Zimbabwe’s domestic laws, including customary laws, with international human rights </w:t>
            </w:r>
            <w:r w:rsidR="008C08ED" w:rsidRPr="00974020">
              <w:rPr>
                <w:rFonts w:ascii="Times New Roman" w:eastAsia="Cambria" w:hAnsi="Times New Roman" w:cs="Times New Roman"/>
                <w:sz w:val="20"/>
                <w:szCs w:val="20"/>
              </w:rPr>
              <w:t>treaties</w:t>
            </w:r>
            <w:r w:rsidRPr="00974020">
              <w:rPr>
                <w:rFonts w:ascii="Times New Roman" w:eastAsia="Cambria" w:hAnsi="Times New Roman" w:cs="Times New Roman"/>
                <w:sz w:val="20"/>
                <w:szCs w:val="20"/>
              </w:rPr>
              <w:t xml:space="preserve"> that it is party to</w:t>
            </w:r>
          </w:p>
        </w:tc>
        <w:tc>
          <w:tcPr>
            <w:tcW w:w="3876" w:type="dxa"/>
          </w:tcPr>
          <w:p w:rsidR="00AD226D" w:rsidRPr="00974020" w:rsidRDefault="00AD226D" w:rsidP="00E246E5">
            <w:pPr>
              <w:numPr>
                <w:ilvl w:val="0"/>
                <w:numId w:val="2"/>
              </w:numPr>
              <w:tabs>
                <w:tab w:val="clear" w:pos="720"/>
              </w:tabs>
              <w:suppressAutoHyphens w:val="0"/>
              <w:spacing w:after="0" w:line="240" w:lineRule="auto"/>
              <w:ind w:left="211" w:hanging="179"/>
              <w:jc w:val="both"/>
              <w:rPr>
                <w:rFonts w:ascii="Times New Roman" w:eastAsia="Cambria" w:hAnsi="Times New Roman" w:cs="Times New Roman"/>
                <w:color w:val="FF0000"/>
                <w:sz w:val="20"/>
                <w:szCs w:val="20"/>
              </w:rPr>
            </w:pPr>
            <w:r w:rsidRPr="00974020">
              <w:rPr>
                <w:rFonts w:ascii="Times New Roman" w:eastAsia="Cambria" w:hAnsi="Times New Roman" w:cs="Times New Roman"/>
                <w:sz w:val="20"/>
                <w:szCs w:val="20"/>
              </w:rPr>
              <w:t xml:space="preserve">To analyse and review legislation with a view to bring it into conformity with international human rights standards </w:t>
            </w:r>
          </w:p>
          <w:p w:rsidR="00AD226D" w:rsidRPr="00974020" w:rsidRDefault="00AD226D" w:rsidP="00E246E5">
            <w:pPr>
              <w:numPr>
                <w:ilvl w:val="0"/>
                <w:numId w:val="2"/>
              </w:numPr>
              <w:tabs>
                <w:tab w:val="clear" w:pos="720"/>
              </w:tabs>
              <w:suppressAutoHyphens w:val="0"/>
              <w:spacing w:after="0" w:line="240" w:lineRule="auto"/>
              <w:ind w:left="211" w:hanging="179"/>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Amend the Constitution to remove discriminatory provisions </w:t>
            </w:r>
            <w:r w:rsidR="00350DA8" w:rsidRPr="00974020">
              <w:rPr>
                <w:rFonts w:ascii="Times New Roman" w:eastAsia="Cambria" w:hAnsi="Times New Roman" w:cs="Times New Roman"/>
                <w:sz w:val="20"/>
                <w:szCs w:val="20"/>
              </w:rPr>
              <w:t>in relation to women</w:t>
            </w:r>
          </w:p>
          <w:p w:rsidR="00AD226D" w:rsidRPr="00974020" w:rsidRDefault="00AD226D" w:rsidP="00E246E5">
            <w:pPr>
              <w:numPr>
                <w:ilvl w:val="0"/>
                <w:numId w:val="2"/>
              </w:numPr>
              <w:tabs>
                <w:tab w:val="clear" w:pos="720"/>
              </w:tabs>
              <w:suppressAutoHyphens w:val="0"/>
              <w:spacing w:after="0" w:line="240" w:lineRule="auto"/>
              <w:ind w:left="211" w:hanging="179"/>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Ensure harmonisation of legislation with protections guaranteed in the Constitution</w:t>
            </w:r>
          </w:p>
          <w:p w:rsidR="00A406EB" w:rsidRPr="00974020" w:rsidRDefault="00A406EB" w:rsidP="00CB6745">
            <w:pPr>
              <w:spacing w:after="0" w:line="240" w:lineRule="auto"/>
              <w:jc w:val="both"/>
              <w:rPr>
                <w:rFonts w:ascii="Times New Roman" w:hAnsi="Times New Roman" w:cs="Times New Roman"/>
                <w:sz w:val="20"/>
                <w:szCs w:val="20"/>
              </w:rPr>
            </w:pPr>
          </w:p>
        </w:tc>
        <w:tc>
          <w:tcPr>
            <w:tcW w:w="8140" w:type="dxa"/>
          </w:tcPr>
          <w:p w:rsidR="00A406EB" w:rsidRPr="00974020" w:rsidRDefault="008C08ED"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Domestication of human rights treaties is underway. For example:</w:t>
            </w:r>
          </w:p>
          <w:p w:rsidR="008C08ED" w:rsidRPr="00974020" w:rsidRDefault="008C08ED" w:rsidP="00C6767E">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The new Constitution</w:t>
            </w:r>
            <w:r w:rsidR="00CE237C">
              <w:rPr>
                <w:rFonts w:ascii="Times New Roman" w:hAnsi="Times New Roman" w:cs="Times New Roman"/>
                <w:sz w:val="20"/>
                <w:szCs w:val="20"/>
                <w:lang w:val="en-ZW"/>
              </w:rPr>
              <w:t>,</w:t>
            </w:r>
            <w:r w:rsidR="000700B9" w:rsidRPr="000700B9">
              <w:rPr>
                <w:rFonts w:ascii="Times New Roman" w:hAnsi="Times New Roman" w:cs="Times New Roman"/>
                <w:sz w:val="20"/>
                <w:szCs w:val="20"/>
                <w:lang w:val="en-ZW"/>
              </w:rPr>
              <w:t xml:space="preserve"> adopted in May 2013</w:t>
            </w:r>
            <w:r w:rsidR="00CE237C">
              <w:rPr>
                <w:rFonts w:ascii="Times New Roman" w:hAnsi="Times New Roman" w:cs="Times New Roman"/>
                <w:sz w:val="20"/>
                <w:szCs w:val="20"/>
                <w:lang w:val="en-ZW"/>
              </w:rPr>
              <w:t>,</w:t>
            </w:r>
            <w:r w:rsidR="000700B9">
              <w:rPr>
                <w:rFonts w:ascii="Times New Roman" w:hAnsi="Times New Roman" w:cs="Times New Roman"/>
                <w:sz w:val="20"/>
                <w:szCs w:val="20"/>
                <w:lang w:val="en-ZW"/>
              </w:rPr>
              <w:t xml:space="preserve"> </w:t>
            </w:r>
            <w:r w:rsidRPr="00974020">
              <w:rPr>
                <w:rFonts w:ascii="Times New Roman" w:hAnsi="Times New Roman" w:cs="Times New Roman"/>
                <w:sz w:val="20"/>
                <w:szCs w:val="20"/>
              </w:rPr>
              <w:t xml:space="preserve">has a more comprehensive and </w:t>
            </w:r>
            <w:proofErr w:type="spellStart"/>
            <w:r w:rsidRPr="00974020">
              <w:rPr>
                <w:rFonts w:ascii="Times New Roman" w:hAnsi="Times New Roman" w:cs="Times New Roman"/>
                <w:sz w:val="20"/>
                <w:szCs w:val="20"/>
              </w:rPr>
              <w:t>justiciable</w:t>
            </w:r>
            <w:proofErr w:type="spellEnd"/>
            <w:r w:rsidRPr="00974020">
              <w:rPr>
                <w:rFonts w:ascii="Times New Roman" w:hAnsi="Times New Roman" w:cs="Times New Roman"/>
                <w:sz w:val="20"/>
                <w:szCs w:val="20"/>
              </w:rPr>
              <w:t xml:space="preserve"> </w:t>
            </w:r>
            <w:r w:rsidR="00CE237C">
              <w:rPr>
                <w:rFonts w:ascii="Times New Roman" w:hAnsi="Times New Roman" w:cs="Times New Roman"/>
                <w:sz w:val="20"/>
                <w:szCs w:val="20"/>
              </w:rPr>
              <w:t>B</w:t>
            </w:r>
            <w:r w:rsidRPr="00974020">
              <w:rPr>
                <w:rFonts w:ascii="Times New Roman" w:hAnsi="Times New Roman" w:cs="Times New Roman"/>
                <w:sz w:val="20"/>
                <w:szCs w:val="20"/>
              </w:rPr>
              <w:t xml:space="preserve">ill of </w:t>
            </w:r>
            <w:r w:rsidR="00CE237C">
              <w:rPr>
                <w:rFonts w:ascii="Times New Roman" w:hAnsi="Times New Roman" w:cs="Times New Roman"/>
                <w:sz w:val="20"/>
                <w:szCs w:val="20"/>
              </w:rPr>
              <w:t>R</w:t>
            </w:r>
            <w:r w:rsidRPr="00974020">
              <w:rPr>
                <w:rFonts w:ascii="Times New Roman" w:hAnsi="Times New Roman" w:cs="Times New Roman"/>
                <w:sz w:val="20"/>
                <w:szCs w:val="20"/>
              </w:rPr>
              <w:t>ights than the previous Constitution. It specifically recognises, for instance, the rights of women, children, the elderly and persons with disabilities. It also provides for econo</w:t>
            </w:r>
            <w:r w:rsidR="00350DA8" w:rsidRPr="00974020">
              <w:rPr>
                <w:rFonts w:ascii="Times New Roman" w:hAnsi="Times New Roman" w:cs="Times New Roman"/>
                <w:sz w:val="20"/>
                <w:szCs w:val="20"/>
              </w:rPr>
              <w:t>mic, social and cultural rights</w:t>
            </w:r>
          </w:p>
          <w:p w:rsidR="00350DA8" w:rsidRPr="00974020" w:rsidRDefault="00350DA8" w:rsidP="00A65064">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The new Constitution has done away with provisions in the previous constitution that discriminated against women</w:t>
            </w:r>
          </w:p>
          <w:p w:rsidR="008C08ED" w:rsidRPr="00974020" w:rsidRDefault="008C08ED" w:rsidP="006A2F57">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The</w:t>
            </w:r>
            <w:r w:rsidR="00694129">
              <w:rPr>
                <w:rFonts w:ascii="Times New Roman" w:hAnsi="Times New Roman" w:cs="Times New Roman"/>
                <w:sz w:val="20"/>
                <w:szCs w:val="20"/>
              </w:rPr>
              <w:t xml:space="preserve"> President recently assented to the</w:t>
            </w:r>
            <w:r w:rsidRPr="00974020">
              <w:rPr>
                <w:rFonts w:ascii="Times New Roman" w:hAnsi="Times New Roman" w:cs="Times New Roman"/>
                <w:sz w:val="20"/>
                <w:szCs w:val="20"/>
              </w:rPr>
              <w:t xml:space="preserve"> </w:t>
            </w:r>
            <w:r w:rsidR="00350DA8" w:rsidRPr="00974020">
              <w:rPr>
                <w:rFonts w:ascii="Times New Roman" w:hAnsi="Times New Roman" w:cs="Times New Roman"/>
                <w:sz w:val="20"/>
                <w:szCs w:val="20"/>
              </w:rPr>
              <w:t>Trafficking in Persons</w:t>
            </w:r>
            <w:r w:rsidR="00694129">
              <w:rPr>
                <w:rFonts w:ascii="Times New Roman" w:hAnsi="Times New Roman" w:cs="Times New Roman"/>
                <w:sz w:val="20"/>
                <w:szCs w:val="20"/>
              </w:rPr>
              <w:t xml:space="preserve"> Act [2014]</w:t>
            </w:r>
            <w:r w:rsidR="00BB2E87">
              <w:rPr>
                <w:rFonts w:ascii="Times New Roman" w:hAnsi="Times New Roman" w:cs="Times New Roman"/>
                <w:sz w:val="20"/>
                <w:szCs w:val="20"/>
              </w:rPr>
              <w:t>.</w:t>
            </w:r>
          </w:p>
          <w:p w:rsidR="00350DA8" w:rsidRPr="00974020" w:rsidRDefault="00694129" w:rsidP="002C3CEF">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rPr>
            </w:pPr>
            <w:r>
              <w:rPr>
                <w:rFonts w:ascii="Times New Roman" w:hAnsi="Times New Roman" w:cs="Times New Roman"/>
                <w:sz w:val="20"/>
                <w:szCs w:val="20"/>
              </w:rPr>
              <w:t xml:space="preserve"> A </w:t>
            </w:r>
            <w:r w:rsidR="00350DA8" w:rsidRPr="00974020">
              <w:rPr>
                <w:rFonts w:ascii="Times New Roman" w:hAnsi="Times New Roman" w:cs="Times New Roman"/>
                <w:sz w:val="20"/>
                <w:szCs w:val="20"/>
              </w:rPr>
              <w:t>Bill</w:t>
            </w:r>
            <w:r>
              <w:rPr>
                <w:rFonts w:ascii="Times New Roman" w:hAnsi="Times New Roman" w:cs="Times New Roman"/>
                <w:sz w:val="20"/>
                <w:szCs w:val="20"/>
              </w:rPr>
              <w:t xml:space="preserve"> is </w:t>
            </w:r>
            <w:r w:rsidR="00350DA8" w:rsidRPr="00974020">
              <w:rPr>
                <w:rFonts w:ascii="Times New Roman" w:hAnsi="Times New Roman" w:cs="Times New Roman"/>
                <w:sz w:val="20"/>
                <w:szCs w:val="20"/>
              </w:rPr>
              <w:t xml:space="preserve">being drafted to domesticate the Optional Protocols to the Convention on the Rights </w:t>
            </w:r>
            <w:r w:rsidR="00350DA8" w:rsidRPr="00974020">
              <w:rPr>
                <w:rFonts w:ascii="Times New Roman" w:hAnsi="Times New Roman" w:cs="Times New Roman"/>
                <w:sz w:val="20"/>
                <w:szCs w:val="20"/>
              </w:rPr>
              <w:lastRenderedPageBreak/>
              <w:t>of the Child</w:t>
            </w:r>
            <w:r>
              <w:rPr>
                <w:rFonts w:ascii="Times New Roman" w:hAnsi="Times New Roman" w:cs="Times New Roman"/>
                <w:sz w:val="20"/>
                <w:szCs w:val="20"/>
              </w:rPr>
              <w:t xml:space="preserve"> </w:t>
            </w:r>
          </w:p>
          <w:p w:rsidR="00524B5A" w:rsidRPr="00AA03A1" w:rsidRDefault="00AA03A1" w:rsidP="00C6767E">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lang w:val="en-ZW"/>
              </w:rPr>
            </w:pPr>
            <w:r>
              <w:rPr>
                <w:rFonts w:ascii="Times New Roman" w:hAnsi="Times New Roman" w:cs="Times New Roman"/>
                <w:sz w:val="20"/>
                <w:szCs w:val="20"/>
              </w:rPr>
              <w:t>Over 400</w:t>
            </w:r>
            <w:r w:rsidR="00C359BF">
              <w:rPr>
                <w:rFonts w:ascii="Times New Roman" w:hAnsi="Times New Roman" w:cs="Times New Roman"/>
                <w:sz w:val="20"/>
                <w:szCs w:val="20"/>
              </w:rPr>
              <w:t xml:space="preserve"> statutes</w:t>
            </w:r>
            <w:r w:rsidR="00350DA8" w:rsidRPr="00974020">
              <w:rPr>
                <w:rFonts w:ascii="Times New Roman" w:hAnsi="Times New Roman" w:cs="Times New Roman"/>
                <w:sz w:val="20"/>
                <w:szCs w:val="20"/>
              </w:rPr>
              <w:t xml:space="preserve"> are being reviewed in order to harmonise them with the new Constitution</w:t>
            </w:r>
            <w:r w:rsidR="00192250">
              <w:rPr>
                <w:rFonts w:ascii="Times New Roman" w:hAnsi="Times New Roman" w:cs="Times New Roman"/>
                <w:sz w:val="20"/>
                <w:szCs w:val="20"/>
              </w:rPr>
              <w:t xml:space="preserve"> and</w:t>
            </w:r>
            <w:r w:rsidR="00BF3406">
              <w:rPr>
                <w:rFonts w:ascii="Times New Roman" w:hAnsi="Times New Roman" w:cs="Times New Roman"/>
                <w:sz w:val="20"/>
                <w:szCs w:val="20"/>
              </w:rPr>
              <w:t xml:space="preserve"> </w:t>
            </w:r>
            <w:r w:rsidR="002F62CD">
              <w:rPr>
                <w:rFonts w:ascii="Times New Roman" w:hAnsi="Times New Roman" w:cs="Times New Roman"/>
                <w:sz w:val="20"/>
                <w:szCs w:val="20"/>
              </w:rPr>
              <w:t xml:space="preserve">there is a General </w:t>
            </w:r>
            <w:r w:rsidR="00192250">
              <w:rPr>
                <w:rFonts w:ascii="Times New Roman" w:hAnsi="Times New Roman" w:cs="Times New Roman"/>
                <w:sz w:val="20"/>
                <w:szCs w:val="20"/>
              </w:rPr>
              <w:t>L</w:t>
            </w:r>
            <w:r w:rsidR="002F62CD">
              <w:rPr>
                <w:rFonts w:ascii="Times New Roman" w:hAnsi="Times New Roman" w:cs="Times New Roman"/>
                <w:sz w:val="20"/>
                <w:szCs w:val="20"/>
              </w:rPr>
              <w:t xml:space="preserve">aws </w:t>
            </w:r>
            <w:r w:rsidR="00192250">
              <w:rPr>
                <w:rFonts w:ascii="Times New Roman" w:hAnsi="Times New Roman" w:cs="Times New Roman"/>
                <w:sz w:val="20"/>
                <w:szCs w:val="20"/>
              </w:rPr>
              <w:t>A</w:t>
            </w:r>
            <w:r w:rsidR="002F62CD">
              <w:rPr>
                <w:rFonts w:ascii="Times New Roman" w:hAnsi="Times New Roman" w:cs="Times New Roman"/>
                <w:sz w:val="20"/>
                <w:szCs w:val="20"/>
              </w:rPr>
              <w:t xml:space="preserve">mendment </w:t>
            </w:r>
            <w:r w:rsidR="00192250">
              <w:rPr>
                <w:rFonts w:ascii="Times New Roman" w:hAnsi="Times New Roman" w:cs="Times New Roman"/>
                <w:sz w:val="20"/>
                <w:szCs w:val="20"/>
              </w:rPr>
              <w:t>B</w:t>
            </w:r>
            <w:r w:rsidR="002F62CD">
              <w:rPr>
                <w:rFonts w:ascii="Times New Roman" w:hAnsi="Times New Roman" w:cs="Times New Roman"/>
                <w:sz w:val="20"/>
                <w:szCs w:val="20"/>
              </w:rPr>
              <w:t>ill under consideration.</w:t>
            </w:r>
            <w:r w:rsidR="00524B5A">
              <w:rPr>
                <w:rFonts w:ascii="Times New Roman" w:hAnsi="Times New Roman" w:cs="Times New Roman"/>
                <w:sz w:val="20"/>
                <w:szCs w:val="20"/>
              </w:rPr>
              <w:t xml:space="preserve"> </w:t>
            </w:r>
          </w:p>
          <w:p w:rsidR="00AA03A1" w:rsidRPr="00AA03A1" w:rsidRDefault="00AA03A1" w:rsidP="00C6767E">
            <w:pPr>
              <w:numPr>
                <w:ilvl w:val="1"/>
                <w:numId w:val="2"/>
              </w:numPr>
              <w:tabs>
                <w:tab w:val="clear" w:pos="1440"/>
                <w:tab w:val="num" w:pos="442"/>
              </w:tabs>
              <w:spacing w:after="0" w:line="240" w:lineRule="auto"/>
              <w:ind w:left="442" w:hanging="220"/>
              <w:jc w:val="both"/>
              <w:rPr>
                <w:rFonts w:ascii="Times New Roman" w:hAnsi="Times New Roman" w:cs="Times New Roman"/>
                <w:sz w:val="20"/>
                <w:szCs w:val="20"/>
                <w:lang w:val="en-ZW"/>
              </w:rPr>
            </w:pPr>
            <w:r w:rsidRPr="00C25C81">
              <w:rPr>
                <w:rFonts w:ascii="Times New Roman" w:hAnsi="Times New Roman"/>
                <w:sz w:val="20"/>
                <w:szCs w:val="20"/>
              </w:rPr>
              <w:t>The NPA</w:t>
            </w:r>
            <w:r>
              <w:rPr>
                <w:rFonts w:ascii="Times New Roman" w:hAnsi="Times New Roman"/>
                <w:sz w:val="20"/>
                <w:szCs w:val="20"/>
              </w:rPr>
              <w:t xml:space="preserve">  Act</w:t>
            </w:r>
            <w:r w:rsidRPr="00C25C81">
              <w:rPr>
                <w:rFonts w:ascii="Times New Roman" w:hAnsi="Times New Roman"/>
                <w:sz w:val="20"/>
                <w:szCs w:val="20"/>
              </w:rPr>
              <w:t xml:space="preserve"> and the Electoral</w:t>
            </w:r>
            <w:r>
              <w:rPr>
                <w:rFonts w:ascii="Times New Roman" w:hAnsi="Times New Roman"/>
                <w:sz w:val="20"/>
                <w:szCs w:val="20"/>
              </w:rPr>
              <w:t xml:space="preserve"> Amendment</w:t>
            </w:r>
            <w:r w:rsidRPr="00C25C81">
              <w:rPr>
                <w:rFonts w:ascii="Times New Roman" w:hAnsi="Times New Roman"/>
                <w:sz w:val="20"/>
                <w:szCs w:val="20"/>
              </w:rPr>
              <w:t xml:space="preserve"> </w:t>
            </w:r>
            <w:r w:rsidR="007B1B58">
              <w:rPr>
                <w:rFonts w:ascii="Times New Roman" w:hAnsi="Times New Roman"/>
                <w:sz w:val="20"/>
                <w:szCs w:val="20"/>
              </w:rPr>
              <w:t>Bill</w:t>
            </w:r>
            <w:r w:rsidRPr="00C25C81">
              <w:rPr>
                <w:rFonts w:ascii="Times New Roman" w:hAnsi="Times New Roman"/>
                <w:sz w:val="20"/>
                <w:szCs w:val="20"/>
              </w:rPr>
              <w:t xml:space="preserve"> have been passed by </w:t>
            </w:r>
            <w:r w:rsidRPr="00002F84">
              <w:rPr>
                <w:rFonts w:ascii="Times New Roman" w:hAnsi="Times New Roman"/>
                <w:sz w:val="20"/>
                <w:szCs w:val="20"/>
              </w:rPr>
              <w:t>Parliament</w:t>
            </w:r>
          </w:p>
          <w:p w:rsidR="008D3FDA" w:rsidRDefault="008D3FDA" w:rsidP="008D3FDA">
            <w:pPr>
              <w:spacing w:after="0" w:line="240" w:lineRule="auto"/>
              <w:ind w:left="442"/>
              <w:jc w:val="both"/>
              <w:rPr>
                <w:rFonts w:ascii="Times New Roman" w:hAnsi="Times New Roman" w:cs="Times New Roman"/>
                <w:sz w:val="20"/>
                <w:szCs w:val="20"/>
                <w:lang w:val="en-ZW"/>
              </w:rPr>
            </w:pPr>
          </w:p>
          <w:p w:rsidR="00347983" w:rsidRPr="00347983" w:rsidRDefault="00347983" w:rsidP="00347983">
            <w:pPr>
              <w:pStyle w:val="Sansinterligne"/>
              <w:jc w:val="both"/>
              <w:rPr>
                <w:rFonts w:ascii="Times New Roman" w:hAnsi="Times New Roman"/>
                <w:sz w:val="20"/>
                <w:szCs w:val="20"/>
              </w:rPr>
            </w:pPr>
            <w:r w:rsidRPr="00347983">
              <w:rPr>
                <w:rFonts w:ascii="Times New Roman" w:hAnsi="Times New Roman"/>
                <w:b/>
                <w:i/>
                <w:sz w:val="20"/>
                <w:szCs w:val="20"/>
              </w:rPr>
              <w:t>Challenges</w:t>
            </w:r>
            <w:r>
              <w:rPr>
                <w:rFonts w:ascii="Times New Roman" w:hAnsi="Times New Roman"/>
                <w:sz w:val="20"/>
                <w:szCs w:val="20"/>
              </w:rPr>
              <w:t xml:space="preserve">: </w:t>
            </w:r>
            <w:r w:rsidRPr="00347983">
              <w:rPr>
                <w:rFonts w:ascii="Times New Roman" w:hAnsi="Times New Roman"/>
                <w:sz w:val="20"/>
                <w:szCs w:val="20"/>
              </w:rPr>
              <w:t>The process of reviewing legislation will take time given that all pieces of legislation (over 400) should be reviewed and aligned to the Constitution.</w:t>
            </w:r>
            <w:r w:rsidR="00484250">
              <w:rPr>
                <w:rFonts w:ascii="Times New Roman" w:hAnsi="Times New Roman"/>
                <w:sz w:val="20"/>
                <w:szCs w:val="20"/>
              </w:rPr>
              <w:t xml:space="preserve"> </w:t>
            </w:r>
            <w:r w:rsidR="00484250" w:rsidRPr="00484250">
              <w:rPr>
                <w:rFonts w:ascii="Times New Roman" w:hAnsi="Times New Roman"/>
                <w:sz w:val="20"/>
                <w:szCs w:val="20"/>
                <w:lang w:val="en-ZW"/>
              </w:rPr>
              <w:t>The consultation process will take time to complete</w:t>
            </w:r>
            <w:r w:rsidR="00484250">
              <w:rPr>
                <w:rFonts w:ascii="Times New Roman" w:hAnsi="Times New Roman"/>
                <w:sz w:val="20"/>
                <w:szCs w:val="20"/>
                <w:lang w:val="en-ZW"/>
              </w:rPr>
              <w:t>.</w:t>
            </w:r>
            <w:r w:rsidR="00525A69">
              <w:rPr>
                <w:rFonts w:ascii="Times New Roman" w:hAnsi="Times New Roman"/>
                <w:sz w:val="20"/>
                <w:szCs w:val="20"/>
                <w:lang w:val="en-ZW"/>
              </w:rPr>
              <w:t xml:space="preserve"> </w:t>
            </w:r>
          </w:p>
          <w:p w:rsidR="00347983" w:rsidRPr="00347983" w:rsidRDefault="00347983" w:rsidP="008B74AC">
            <w:pPr>
              <w:spacing w:after="0" w:line="240" w:lineRule="auto"/>
              <w:jc w:val="both"/>
              <w:rPr>
                <w:rFonts w:ascii="Times New Roman" w:hAnsi="Times New Roman" w:cs="Times New Roman"/>
                <w:sz w:val="20"/>
                <w:szCs w:val="20"/>
                <w:lang w:val="en-US"/>
              </w:rPr>
            </w:pPr>
          </w:p>
          <w:p w:rsidR="00A406EB" w:rsidRDefault="00A41580" w:rsidP="00002F84">
            <w:pPr>
              <w:pStyle w:val="Sansinterligne"/>
              <w:jc w:val="both"/>
            </w:pPr>
            <w:r w:rsidRPr="00347983">
              <w:rPr>
                <w:rFonts w:ascii="Times New Roman" w:hAnsi="Times New Roman"/>
                <w:b/>
                <w:i/>
                <w:sz w:val="20"/>
                <w:szCs w:val="20"/>
              </w:rPr>
              <w:t>Way Forward</w:t>
            </w:r>
            <w:r w:rsidRPr="00347983">
              <w:rPr>
                <w:rFonts w:ascii="Times New Roman" w:hAnsi="Times New Roman"/>
                <w:sz w:val="20"/>
                <w:szCs w:val="20"/>
              </w:rPr>
              <w:t xml:space="preserve">: </w:t>
            </w:r>
            <w:r w:rsidR="00347983">
              <w:rPr>
                <w:rFonts w:ascii="Times New Roman" w:hAnsi="Times New Roman"/>
                <w:sz w:val="20"/>
                <w:szCs w:val="20"/>
              </w:rPr>
              <w:t xml:space="preserve">Government </w:t>
            </w:r>
            <w:r w:rsidR="00525A69">
              <w:rPr>
                <w:rFonts w:ascii="Times New Roman" w:hAnsi="Times New Roman"/>
                <w:sz w:val="20"/>
                <w:szCs w:val="20"/>
              </w:rPr>
              <w:t xml:space="preserve">is prioritizing </w:t>
            </w:r>
            <w:r w:rsidR="00347983">
              <w:rPr>
                <w:rFonts w:ascii="Times New Roman" w:hAnsi="Times New Roman"/>
                <w:sz w:val="20"/>
                <w:szCs w:val="20"/>
              </w:rPr>
              <w:t xml:space="preserve">laws that need urgent attention, such as the electoral law, laws to </w:t>
            </w:r>
            <w:proofErr w:type="spellStart"/>
            <w:r w:rsidR="00525A69" w:rsidRPr="00002F84">
              <w:rPr>
                <w:rFonts w:ascii="Times New Roman" w:hAnsi="Times New Roman"/>
                <w:sz w:val="20"/>
                <w:szCs w:val="20"/>
              </w:rPr>
              <w:t>operationalize</w:t>
            </w:r>
            <w:proofErr w:type="spellEnd"/>
            <w:r w:rsidR="00347983" w:rsidRPr="00002F84">
              <w:rPr>
                <w:rFonts w:ascii="Times New Roman" w:hAnsi="Times New Roman"/>
                <w:sz w:val="20"/>
                <w:szCs w:val="20"/>
              </w:rPr>
              <w:t xml:space="preserve"> new </w:t>
            </w:r>
            <w:r w:rsidR="00192250">
              <w:rPr>
                <w:rFonts w:ascii="Times New Roman" w:hAnsi="Times New Roman"/>
                <w:sz w:val="20"/>
                <w:szCs w:val="20"/>
              </w:rPr>
              <w:t>I</w:t>
            </w:r>
            <w:r w:rsidR="00347983" w:rsidRPr="00002F84">
              <w:rPr>
                <w:rFonts w:ascii="Times New Roman" w:hAnsi="Times New Roman"/>
                <w:sz w:val="20"/>
                <w:szCs w:val="20"/>
              </w:rPr>
              <w:t xml:space="preserve">ndependent </w:t>
            </w:r>
            <w:r w:rsidR="00192250">
              <w:rPr>
                <w:rFonts w:ascii="Times New Roman" w:hAnsi="Times New Roman"/>
                <w:sz w:val="20"/>
                <w:szCs w:val="20"/>
              </w:rPr>
              <w:t>C</w:t>
            </w:r>
            <w:r w:rsidR="00347983" w:rsidRPr="00002F84">
              <w:rPr>
                <w:rFonts w:ascii="Times New Roman" w:hAnsi="Times New Roman"/>
                <w:sz w:val="20"/>
                <w:szCs w:val="20"/>
              </w:rPr>
              <w:t xml:space="preserve">ommissions and the National Prosecuting </w:t>
            </w:r>
            <w:r w:rsidR="002F62CD" w:rsidRPr="00002F84">
              <w:rPr>
                <w:rFonts w:ascii="Times New Roman" w:hAnsi="Times New Roman"/>
                <w:sz w:val="20"/>
                <w:szCs w:val="20"/>
              </w:rPr>
              <w:t>A</w:t>
            </w:r>
            <w:r w:rsidR="00347983" w:rsidRPr="00002F84">
              <w:rPr>
                <w:rFonts w:ascii="Times New Roman" w:hAnsi="Times New Roman"/>
                <w:sz w:val="20"/>
                <w:szCs w:val="20"/>
              </w:rPr>
              <w:t>uthority</w:t>
            </w:r>
            <w:r w:rsidR="00002F84" w:rsidRPr="00002F84">
              <w:rPr>
                <w:rFonts w:ascii="Times New Roman" w:hAnsi="Times New Roman"/>
                <w:sz w:val="20"/>
                <w:szCs w:val="20"/>
              </w:rPr>
              <w:t xml:space="preserve"> (NPA Act)</w:t>
            </w:r>
            <w:r w:rsidR="00002F84">
              <w:t>.</w:t>
            </w:r>
          </w:p>
          <w:p w:rsidR="00484250" w:rsidRPr="00974020" w:rsidRDefault="00484250" w:rsidP="008B74AC">
            <w:pPr>
              <w:spacing w:after="0" w:line="240" w:lineRule="auto"/>
              <w:jc w:val="both"/>
              <w:rPr>
                <w:rFonts w:ascii="Times New Roman" w:hAnsi="Times New Roman" w:cs="Times New Roman"/>
                <w:sz w:val="20"/>
                <w:szCs w:val="20"/>
              </w:rPr>
            </w:pPr>
          </w:p>
        </w:tc>
      </w:tr>
      <w:tr w:rsidR="00A406EB" w:rsidRPr="00974020">
        <w:tc>
          <w:tcPr>
            <w:tcW w:w="2834" w:type="dxa"/>
          </w:tcPr>
          <w:p w:rsidR="00CA33D9" w:rsidRPr="00974020" w:rsidRDefault="00CA33D9" w:rsidP="00CA33D9">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 xml:space="preserve">Creating/Strengthening Independent Institutions  </w:t>
            </w:r>
          </w:p>
          <w:p w:rsidR="00A406EB" w:rsidRPr="00974020" w:rsidRDefault="00CA33D9" w:rsidP="008B74A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Continue to strengthen institutions, such as those for the media, human rights and anti-corruption</w:t>
            </w:r>
          </w:p>
          <w:p w:rsidR="00CA33D9" w:rsidRPr="00974020" w:rsidRDefault="00CA33D9" w:rsidP="008B74AC">
            <w:pPr>
              <w:spacing w:after="0" w:line="240" w:lineRule="auto"/>
              <w:jc w:val="both"/>
              <w:rPr>
                <w:rFonts w:ascii="Times New Roman" w:eastAsia="Cambria" w:hAnsi="Times New Roman" w:cs="Times New Roman"/>
                <w:sz w:val="20"/>
                <w:szCs w:val="20"/>
              </w:rPr>
            </w:pPr>
          </w:p>
          <w:p w:rsidR="00CA33D9" w:rsidRPr="00974020" w:rsidRDefault="00CA33D9" w:rsidP="008B74AC">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Take additional steps to ensure that the legislation establishing the Zimbabwe Human Rights Commission is fully compliant with the Paris Principles</w:t>
            </w:r>
          </w:p>
        </w:tc>
        <w:tc>
          <w:tcPr>
            <w:tcW w:w="3876" w:type="dxa"/>
          </w:tcPr>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A3080" w:rsidRDefault="004A3080" w:rsidP="00C75BD5">
            <w:pPr>
              <w:suppressAutoHyphens w:val="0"/>
              <w:spacing w:after="0" w:line="240" w:lineRule="auto"/>
              <w:jc w:val="both"/>
              <w:rPr>
                <w:rFonts w:ascii="Times New Roman" w:eastAsia="Cambria" w:hAnsi="Times New Roman" w:cs="Times New Roman"/>
                <w:sz w:val="20"/>
                <w:szCs w:val="20"/>
              </w:rPr>
            </w:pPr>
          </w:p>
          <w:p w:rsidR="0045141D" w:rsidRPr="00EA7311" w:rsidRDefault="0045141D" w:rsidP="00E246E5">
            <w:pPr>
              <w:numPr>
                <w:ilvl w:val="0"/>
                <w:numId w:val="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EA7311">
              <w:rPr>
                <w:rFonts w:ascii="Times New Roman" w:eastAsia="Cambria" w:hAnsi="Times New Roman" w:cs="Times New Roman"/>
                <w:sz w:val="20"/>
                <w:szCs w:val="20"/>
              </w:rPr>
              <w:t>To give the Commissions the mandate to manage their resources and operations</w:t>
            </w:r>
          </w:p>
          <w:p w:rsidR="0045141D" w:rsidRPr="00EA7311" w:rsidRDefault="0045141D" w:rsidP="00E246E5">
            <w:pPr>
              <w:numPr>
                <w:ilvl w:val="0"/>
                <w:numId w:val="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EA7311">
              <w:rPr>
                <w:rFonts w:ascii="Times New Roman" w:eastAsia="Cambria" w:hAnsi="Times New Roman" w:cs="Times New Roman"/>
                <w:sz w:val="20"/>
                <w:szCs w:val="20"/>
              </w:rPr>
              <w:t>To review and consolidate media laws</w:t>
            </w:r>
          </w:p>
          <w:p w:rsidR="0045141D" w:rsidRPr="00EA7311" w:rsidRDefault="0045141D" w:rsidP="00E246E5">
            <w:pPr>
              <w:numPr>
                <w:ilvl w:val="0"/>
                <w:numId w:val="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EA7311">
              <w:rPr>
                <w:rFonts w:ascii="Times New Roman" w:eastAsia="Cambria" w:hAnsi="Times New Roman" w:cs="Times New Roman"/>
                <w:sz w:val="20"/>
                <w:szCs w:val="20"/>
              </w:rPr>
              <w:t xml:space="preserve">To set up and </w:t>
            </w:r>
            <w:proofErr w:type="spellStart"/>
            <w:r w:rsidRPr="00EA7311">
              <w:rPr>
                <w:rFonts w:ascii="Times New Roman" w:eastAsia="Cambria" w:hAnsi="Times New Roman" w:cs="Times New Roman"/>
                <w:sz w:val="20"/>
                <w:szCs w:val="20"/>
              </w:rPr>
              <w:t>operationali</w:t>
            </w:r>
            <w:r w:rsidR="001C34D5" w:rsidRPr="00EA7311">
              <w:rPr>
                <w:rFonts w:ascii="Times New Roman" w:eastAsia="Cambria" w:hAnsi="Times New Roman" w:cs="Times New Roman"/>
                <w:sz w:val="20"/>
                <w:szCs w:val="20"/>
              </w:rPr>
              <w:t>s</w:t>
            </w:r>
            <w:r w:rsidRPr="00EA7311">
              <w:rPr>
                <w:rFonts w:ascii="Times New Roman" w:eastAsia="Cambria" w:hAnsi="Times New Roman" w:cs="Times New Roman"/>
                <w:sz w:val="20"/>
                <w:szCs w:val="20"/>
              </w:rPr>
              <w:t>e</w:t>
            </w:r>
            <w:proofErr w:type="spellEnd"/>
            <w:r w:rsidRPr="00EA7311">
              <w:rPr>
                <w:rFonts w:ascii="Times New Roman" w:eastAsia="Cambria" w:hAnsi="Times New Roman" w:cs="Times New Roman"/>
                <w:sz w:val="20"/>
                <w:szCs w:val="20"/>
              </w:rPr>
              <w:t xml:space="preserve">  the Zimbabwe Human Rights Commission</w:t>
            </w:r>
          </w:p>
          <w:p w:rsidR="00A406EB" w:rsidRPr="00974020" w:rsidRDefault="00A406EB" w:rsidP="00CA33D9">
            <w:pPr>
              <w:spacing w:after="0" w:line="240" w:lineRule="auto"/>
              <w:jc w:val="both"/>
              <w:rPr>
                <w:rFonts w:ascii="Times New Roman" w:hAnsi="Times New Roman" w:cs="Times New Roman"/>
                <w:sz w:val="20"/>
                <w:szCs w:val="20"/>
              </w:rPr>
            </w:pPr>
          </w:p>
        </w:tc>
        <w:tc>
          <w:tcPr>
            <w:tcW w:w="8140" w:type="dxa"/>
          </w:tcPr>
          <w:p w:rsidR="00AB7CF7" w:rsidRPr="00AB7CF7" w:rsidRDefault="008F4FE7" w:rsidP="00077FD9">
            <w:pPr>
              <w:jc w:val="both"/>
              <w:rPr>
                <w:rFonts w:ascii="Times New Roman" w:hAnsi="Times New Roman" w:cs="Times New Roman"/>
                <w:sz w:val="20"/>
                <w:szCs w:val="20"/>
                <w:lang w:val="en-ZW"/>
              </w:rPr>
            </w:pPr>
            <w:r w:rsidRPr="00974020">
              <w:rPr>
                <w:rFonts w:ascii="Times New Roman" w:hAnsi="Times New Roman" w:cs="Times New Roman"/>
                <w:sz w:val="20"/>
                <w:szCs w:val="20"/>
              </w:rPr>
              <w:t xml:space="preserve">The new Constitution provides for </w:t>
            </w:r>
            <w:r w:rsidR="00AB7CF7">
              <w:rPr>
                <w:rFonts w:ascii="Times New Roman" w:hAnsi="Times New Roman" w:cs="Times New Roman"/>
                <w:sz w:val="20"/>
                <w:szCs w:val="20"/>
              </w:rPr>
              <w:t>the following Independent Commissions</w:t>
            </w:r>
            <w:r w:rsidR="00AB7CF7" w:rsidRPr="00AB7CF7">
              <w:rPr>
                <w:rFonts w:ascii="Times New Roman" w:hAnsi="Times New Roman" w:cs="Times New Roman"/>
                <w:sz w:val="20"/>
                <w:szCs w:val="20"/>
                <w:lang w:val="en-ZW"/>
              </w:rPr>
              <w:t xml:space="preserve">: </w:t>
            </w:r>
            <w:r w:rsidR="0079119A">
              <w:rPr>
                <w:rFonts w:ascii="Times New Roman" w:hAnsi="Times New Roman" w:cs="Times New Roman"/>
                <w:sz w:val="20"/>
                <w:szCs w:val="20"/>
                <w:lang w:val="en-ZW"/>
              </w:rPr>
              <w:t xml:space="preserve">Zimbabwe </w:t>
            </w:r>
            <w:r w:rsidR="00AB7CF7" w:rsidRPr="00AB7CF7">
              <w:rPr>
                <w:rFonts w:ascii="Times New Roman" w:hAnsi="Times New Roman" w:cs="Times New Roman"/>
                <w:sz w:val="20"/>
                <w:szCs w:val="20"/>
                <w:lang w:val="en-ZW"/>
              </w:rPr>
              <w:t>Human Rights Commission</w:t>
            </w:r>
            <w:r w:rsidR="00465D48">
              <w:rPr>
                <w:rFonts w:ascii="Times New Roman" w:hAnsi="Times New Roman" w:cs="Times New Roman"/>
                <w:sz w:val="20"/>
                <w:szCs w:val="20"/>
                <w:lang w:val="en-ZW"/>
              </w:rPr>
              <w:t xml:space="preserve"> (ZHRC)</w:t>
            </w:r>
            <w:r w:rsidR="00AB7CF7" w:rsidRPr="00AB7CF7">
              <w:rPr>
                <w:rFonts w:ascii="Times New Roman" w:hAnsi="Times New Roman" w:cs="Times New Roman"/>
                <w:sz w:val="20"/>
                <w:szCs w:val="20"/>
                <w:lang w:val="en-ZW"/>
              </w:rPr>
              <w:t>, Z</w:t>
            </w:r>
            <w:r w:rsidR="00465D48">
              <w:rPr>
                <w:rFonts w:ascii="Times New Roman" w:hAnsi="Times New Roman" w:cs="Times New Roman"/>
                <w:sz w:val="20"/>
                <w:szCs w:val="20"/>
                <w:lang w:val="en-ZW"/>
              </w:rPr>
              <w:t xml:space="preserve">imbabwe </w:t>
            </w:r>
            <w:r w:rsidR="00AB7CF7" w:rsidRPr="00AB7CF7">
              <w:rPr>
                <w:rFonts w:ascii="Times New Roman" w:hAnsi="Times New Roman" w:cs="Times New Roman"/>
                <w:sz w:val="20"/>
                <w:szCs w:val="20"/>
                <w:lang w:val="en-ZW"/>
              </w:rPr>
              <w:t>E</w:t>
            </w:r>
            <w:r w:rsidR="00465D48">
              <w:rPr>
                <w:rFonts w:ascii="Times New Roman" w:hAnsi="Times New Roman" w:cs="Times New Roman"/>
                <w:sz w:val="20"/>
                <w:szCs w:val="20"/>
                <w:lang w:val="en-ZW"/>
              </w:rPr>
              <w:t xml:space="preserve">lectoral </w:t>
            </w:r>
            <w:r w:rsidR="00AB7CF7" w:rsidRPr="00AB7CF7">
              <w:rPr>
                <w:rFonts w:ascii="Times New Roman" w:hAnsi="Times New Roman" w:cs="Times New Roman"/>
                <w:sz w:val="20"/>
                <w:szCs w:val="20"/>
                <w:lang w:val="en-ZW"/>
              </w:rPr>
              <w:t>C</w:t>
            </w:r>
            <w:r w:rsidR="00465D48">
              <w:rPr>
                <w:rFonts w:ascii="Times New Roman" w:hAnsi="Times New Roman" w:cs="Times New Roman"/>
                <w:sz w:val="20"/>
                <w:szCs w:val="20"/>
                <w:lang w:val="en-ZW"/>
              </w:rPr>
              <w:t>ommission (ZEC)</w:t>
            </w:r>
            <w:r w:rsidR="00AB7CF7" w:rsidRPr="00AB7CF7">
              <w:rPr>
                <w:rFonts w:ascii="Times New Roman" w:hAnsi="Times New Roman" w:cs="Times New Roman"/>
                <w:sz w:val="20"/>
                <w:szCs w:val="20"/>
                <w:lang w:val="en-ZW"/>
              </w:rPr>
              <w:t>, Z</w:t>
            </w:r>
            <w:r w:rsidR="00465D48">
              <w:rPr>
                <w:rFonts w:ascii="Times New Roman" w:hAnsi="Times New Roman" w:cs="Times New Roman"/>
                <w:sz w:val="20"/>
                <w:szCs w:val="20"/>
                <w:lang w:val="en-ZW"/>
              </w:rPr>
              <w:t xml:space="preserve">imbabwe </w:t>
            </w:r>
            <w:r w:rsidR="00AB7CF7" w:rsidRPr="00AB7CF7">
              <w:rPr>
                <w:rFonts w:ascii="Times New Roman" w:hAnsi="Times New Roman" w:cs="Times New Roman"/>
                <w:sz w:val="20"/>
                <w:szCs w:val="20"/>
                <w:lang w:val="en-ZW"/>
              </w:rPr>
              <w:t>A</w:t>
            </w:r>
            <w:r w:rsidR="00465D48">
              <w:rPr>
                <w:rFonts w:ascii="Times New Roman" w:hAnsi="Times New Roman" w:cs="Times New Roman"/>
                <w:sz w:val="20"/>
                <w:szCs w:val="20"/>
                <w:lang w:val="en-ZW"/>
              </w:rPr>
              <w:t xml:space="preserve">nti </w:t>
            </w:r>
            <w:r w:rsidR="00AB7CF7" w:rsidRPr="00AB7CF7">
              <w:rPr>
                <w:rFonts w:ascii="Times New Roman" w:hAnsi="Times New Roman" w:cs="Times New Roman"/>
                <w:sz w:val="20"/>
                <w:szCs w:val="20"/>
                <w:lang w:val="en-ZW"/>
              </w:rPr>
              <w:t>C</w:t>
            </w:r>
            <w:r w:rsidR="00465D48">
              <w:rPr>
                <w:rFonts w:ascii="Times New Roman" w:hAnsi="Times New Roman" w:cs="Times New Roman"/>
                <w:sz w:val="20"/>
                <w:szCs w:val="20"/>
                <w:lang w:val="en-ZW"/>
              </w:rPr>
              <w:t xml:space="preserve">orruption </w:t>
            </w:r>
            <w:r w:rsidR="00AB7CF7" w:rsidRPr="00AB7CF7">
              <w:rPr>
                <w:rFonts w:ascii="Times New Roman" w:hAnsi="Times New Roman" w:cs="Times New Roman"/>
                <w:sz w:val="20"/>
                <w:szCs w:val="20"/>
                <w:lang w:val="en-ZW"/>
              </w:rPr>
              <w:t>C</w:t>
            </w:r>
            <w:r w:rsidR="00465D48">
              <w:rPr>
                <w:rFonts w:ascii="Times New Roman" w:hAnsi="Times New Roman" w:cs="Times New Roman"/>
                <w:sz w:val="20"/>
                <w:szCs w:val="20"/>
                <w:lang w:val="en-ZW"/>
              </w:rPr>
              <w:t>ommission (ZACC)</w:t>
            </w:r>
            <w:r w:rsidR="00AB7CF7" w:rsidRPr="00AB7CF7">
              <w:rPr>
                <w:rFonts w:ascii="Times New Roman" w:hAnsi="Times New Roman" w:cs="Times New Roman"/>
                <w:sz w:val="20"/>
                <w:szCs w:val="20"/>
                <w:lang w:val="en-ZW"/>
              </w:rPr>
              <w:t>, Zimbabwe Gender Commission</w:t>
            </w:r>
            <w:r w:rsidR="00465D48">
              <w:rPr>
                <w:rFonts w:ascii="Times New Roman" w:hAnsi="Times New Roman" w:cs="Times New Roman"/>
                <w:sz w:val="20"/>
                <w:szCs w:val="20"/>
                <w:lang w:val="en-ZW"/>
              </w:rPr>
              <w:t xml:space="preserve"> (ZGC)</w:t>
            </w:r>
            <w:r w:rsidR="00AB7CF7" w:rsidRPr="00AB7CF7">
              <w:rPr>
                <w:rFonts w:ascii="Times New Roman" w:hAnsi="Times New Roman" w:cs="Times New Roman"/>
                <w:sz w:val="20"/>
                <w:szCs w:val="20"/>
                <w:lang w:val="en-ZW"/>
              </w:rPr>
              <w:t>, Zimbabwe Media Commission</w:t>
            </w:r>
            <w:r w:rsidR="00465D48">
              <w:rPr>
                <w:rFonts w:ascii="Times New Roman" w:hAnsi="Times New Roman" w:cs="Times New Roman"/>
                <w:sz w:val="20"/>
                <w:szCs w:val="20"/>
                <w:lang w:val="en-ZW"/>
              </w:rPr>
              <w:t xml:space="preserve"> (ZMC) and</w:t>
            </w:r>
            <w:r w:rsidR="00AB7CF7" w:rsidRPr="00AB7CF7">
              <w:rPr>
                <w:rFonts w:ascii="Times New Roman" w:hAnsi="Times New Roman" w:cs="Times New Roman"/>
                <w:sz w:val="20"/>
                <w:szCs w:val="20"/>
                <w:lang w:val="en-ZW"/>
              </w:rPr>
              <w:t xml:space="preserve"> National Peace and Reconciliation Commission</w:t>
            </w:r>
            <w:r w:rsidR="00465D48">
              <w:rPr>
                <w:rFonts w:ascii="Times New Roman" w:hAnsi="Times New Roman" w:cs="Times New Roman"/>
                <w:sz w:val="20"/>
                <w:szCs w:val="20"/>
                <w:lang w:val="en-ZW"/>
              </w:rPr>
              <w:t xml:space="preserve"> (NPRC)</w:t>
            </w:r>
            <w:r w:rsidR="00AB7CF7">
              <w:rPr>
                <w:rFonts w:ascii="Times New Roman" w:hAnsi="Times New Roman" w:cs="Times New Roman"/>
                <w:sz w:val="20"/>
                <w:szCs w:val="20"/>
                <w:lang w:val="en-ZW"/>
              </w:rPr>
              <w:t>. The Z</w:t>
            </w:r>
            <w:r w:rsidR="00AB7CF7" w:rsidRPr="00AB7CF7">
              <w:rPr>
                <w:rFonts w:ascii="Times New Roman" w:hAnsi="Times New Roman" w:cs="Times New Roman"/>
                <w:sz w:val="20"/>
                <w:szCs w:val="20"/>
                <w:lang w:val="en-ZW"/>
              </w:rPr>
              <w:t>HRC, ZEC, ZACC, ZMC are operational</w:t>
            </w:r>
            <w:r w:rsidR="00AB7CF7">
              <w:rPr>
                <w:rFonts w:ascii="Times New Roman" w:hAnsi="Times New Roman" w:cs="Times New Roman"/>
                <w:sz w:val="20"/>
                <w:szCs w:val="20"/>
                <w:lang w:val="en-ZW"/>
              </w:rPr>
              <w:t>.</w:t>
            </w:r>
            <w:r w:rsidR="00BA5F5A">
              <w:rPr>
                <w:rFonts w:ascii="Times New Roman" w:hAnsi="Times New Roman" w:cs="Times New Roman"/>
                <w:sz w:val="20"/>
                <w:szCs w:val="20"/>
                <w:lang w:val="en-ZW"/>
              </w:rPr>
              <w:t xml:space="preserve"> </w:t>
            </w:r>
          </w:p>
          <w:p w:rsidR="008F4FE7" w:rsidRPr="00974020" w:rsidRDefault="00AB7CF7" w:rsidP="008B74AC">
            <w:pPr>
              <w:spacing w:after="0" w:line="240" w:lineRule="auto"/>
              <w:jc w:val="both"/>
              <w:rPr>
                <w:rFonts w:ascii="Times New Roman" w:hAnsi="Times New Roman" w:cs="Times New Roman"/>
                <w:sz w:val="20"/>
                <w:szCs w:val="20"/>
              </w:rPr>
            </w:pPr>
            <w:r w:rsidRPr="00AB7CF7" w:rsidDel="00AB7CF7">
              <w:rPr>
                <w:rFonts w:ascii="Times New Roman" w:hAnsi="Times New Roman" w:cs="Times New Roman"/>
                <w:sz w:val="20"/>
                <w:szCs w:val="20"/>
              </w:rPr>
              <w:t xml:space="preserve"> </w:t>
            </w:r>
          </w:p>
          <w:p w:rsidR="00A406EB" w:rsidRPr="00974020" w:rsidRDefault="001C34D5"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The following progress has been made:</w:t>
            </w:r>
          </w:p>
          <w:p w:rsidR="0045141D" w:rsidRPr="00974020" w:rsidRDefault="00BA5F5A" w:rsidP="008217F5">
            <w:pPr>
              <w:numPr>
                <w:ilvl w:val="0"/>
                <w:numId w:val="5"/>
              </w:numPr>
              <w:tabs>
                <w:tab w:val="clear" w:pos="720"/>
                <w:tab w:val="num" w:pos="442"/>
              </w:tabs>
              <w:spacing w:after="0" w:line="240" w:lineRule="auto"/>
              <w:ind w:left="442" w:hanging="220"/>
              <w:jc w:val="both"/>
              <w:rPr>
                <w:rFonts w:ascii="Times New Roman" w:hAnsi="Times New Roman" w:cs="Times New Roman"/>
                <w:sz w:val="20"/>
                <w:szCs w:val="20"/>
              </w:rPr>
            </w:pPr>
            <w:r>
              <w:rPr>
                <w:rFonts w:ascii="Times New Roman" w:hAnsi="Times New Roman" w:cs="Times New Roman"/>
                <w:sz w:val="20"/>
                <w:szCs w:val="20"/>
              </w:rPr>
              <w:t xml:space="preserve">Legislation is being drafted to </w:t>
            </w:r>
            <w:proofErr w:type="spellStart"/>
            <w:r>
              <w:rPr>
                <w:rFonts w:ascii="Times New Roman" w:hAnsi="Times New Roman" w:cs="Times New Roman"/>
                <w:sz w:val="20"/>
                <w:szCs w:val="20"/>
              </w:rPr>
              <w:t>operationalise</w:t>
            </w:r>
            <w:proofErr w:type="spellEnd"/>
            <w:r>
              <w:rPr>
                <w:rFonts w:ascii="Times New Roman" w:hAnsi="Times New Roman" w:cs="Times New Roman"/>
                <w:sz w:val="20"/>
                <w:szCs w:val="20"/>
              </w:rPr>
              <w:t xml:space="preserve"> the Independent Commissions created by the new Constitution.</w:t>
            </w:r>
            <w:r w:rsidR="008217F5">
              <w:rPr>
                <w:rFonts w:ascii="Times New Roman" w:hAnsi="Times New Roman" w:cs="Times New Roman"/>
                <w:sz w:val="20"/>
                <w:szCs w:val="20"/>
              </w:rPr>
              <w:t xml:space="preserve"> A call for applications has been made to fill vacancies in</w:t>
            </w:r>
            <w:r w:rsidR="006C35B7">
              <w:rPr>
                <w:rFonts w:ascii="Times New Roman" w:hAnsi="Times New Roman" w:cs="Times New Roman"/>
                <w:sz w:val="20"/>
                <w:szCs w:val="20"/>
              </w:rPr>
              <w:t xml:space="preserve"> all</w:t>
            </w:r>
            <w:r w:rsidR="008217F5">
              <w:rPr>
                <w:rFonts w:ascii="Times New Roman" w:hAnsi="Times New Roman" w:cs="Times New Roman"/>
                <w:sz w:val="20"/>
                <w:szCs w:val="20"/>
              </w:rPr>
              <w:t xml:space="preserve"> </w:t>
            </w:r>
            <w:r w:rsidR="00BC1DD2">
              <w:rPr>
                <w:rFonts w:ascii="Times New Roman" w:hAnsi="Times New Roman" w:cs="Times New Roman"/>
                <w:sz w:val="20"/>
                <w:szCs w:val="20"/>
              </w:rPr>
              <w:t>the Commissions.</w:t>
            </w:r>
          </w:p>
          <w:p w:rsidR="00C57923" w:rsidRDefault="001C34D5" w:rsidP="008B74AC">
            <w:pPr>
              <w:numPr>
                <w:ilvl w:val="0"/>
                <w:numId w:val="5"/>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The Zimbabwe Human Rights Commission Act has been promulgated and the Commission </w:t>
            </w:r>
            <w:proofErr w:type="spellStart"/>
            <w:r w:rsidRPr="00974020">
              <w:rPr>
                <w:rFonts w:ascii="Times New Roman" w:hAnsi="Times New Roman" w:cs="Times New Roman"/>
                <w:sz w:val="20"/>
                <w:szCs w:val="20"/>
              </w:rPr>
              <w:t>operationalised</w:t>
            </w:r>
            <w:proofErr w:type="spellEnd"/>
            <w:r w:rsidRPr="00974020">
              <w:rPr>
                <w:rFonts w:ascii="Times New Roman" w:hAnsi="Times New Roman" w:cs="Times New Roman"/>
                <w:sz w:val="20"/>
                <w:szCs w:val="20"/>
              </w:rPr>
              <w:t>. The secretariat of the Commission is now in place</w:t>
            </w:r>
            <w:r w:rsidR="00F6452E">
              <w:rPr>
                <w:rFonts w:ascii="Times New Roman" w:hAnsi="Times New Roman" w:cs="Times New Roman"/>
                <w:sz w:val="20"/>
                <w:szCs w:val="20"/>
              </w:rPr>
              <w:t>.</w:t>
            </w:r>
            <w:r w:rsidRPr="00974020">
              <w:rPr>
                <w:rFonts w:ascii="Times New Roman" w:hAnsi="Times New Roman" w:cs="Times New Roman"/>
                <w:sz w:val="20"/>
                <w:szCs w:val="20"/>
              </w:rPr>
              <w:t xml:space="preserve"> </w:t>
            </w:r>
            <w:r w:rsidR="00391170" w:rsidRPr="00493DC8">
              <w:rPr>
                <w:rFonts w:ascii="Times New Roman" w:hAnsi="Times New Roman" w:cs="Times New Roman"/>
                <w:sz w:val="20"/>
                <w:szCs w:val="20"/>
              </w:rPr>
              <w:t xml:space="preserve">The new Constitution provides for </w:t>
            </w:r>
            <w:r w:rsidR="00EA7311">
              <w:rPr>
                <w:rFonts w:ascii="Times New Roman" w:hAnsi="Times New Roman" w:cs="Times New Roman"/>
                <w:sz w:val="20"/>
                <w:szCs w:val="20"/>
              </w:rPr>
              <w:t>I</w:t>
            </w:r>
            <w:r w:rsidR="00391170" w:rsidRPr="00493DC8">
              <w:rPr>
                <w:rFonts w:ascii="Times New Roman" w:hAnsi="Times New Roman" w:cs="Times New Roman"/>
                <w:sz w:val="20"/>
                <w:szCs w:val="20"/>
              </w:rPr>
              <w:t xml:space="preserve">ndependent </w:t>
            </w:r>
            <w:r w:rsidR="00EA7311">
              <w:rPr>
                <w:rFonts w:ascii="Times New Roman" w:hAnsi="Times New Roman" w:cs="Times New Roman"/>
                <w:sz w:val="20"/>
                <w:szCs w:val="20"/>
              </w:rPr>
              <w:t>C</w:t>
            </w:r>
            <w:r w:rsidR="00391170" w:rsidRPr="00493DC8">
              <w:rPr>
                <w:rFonts w:ascii="Times New Roman" w:hAnsi="Times New Roman" w:cs="Times New Roman"/>
                <w:sz w:val="20"/>
                <w:szCs w:val="20"/>
              </w:rPr>
              <w:t>ommissions to be allocated funds directly by Parliament and to manage their</w:t>
            </w:r>
            <w:r w:rsidR="006C35B7">
              <w:rPr>
                <w:rFonts w:ascii="Times New Roman" w:hAnsi="Times New Roman" w:cs="Times New Roman"/>
                <w:sz w:val="20"/>
                <w:szCs w:val="20"/>
              </w:rPr>
              <w:t xml:space="preserve"> own</w:t>
            </w:r>
            <w:r w:rsidR="00391170" w:rsidRPr="00493DC8">
              <w:rPr>
                <w:rFonts w:ascii="Times New Roman" w:hAnsi="Times New Roman" w:cs="Times New Roman"/>
                <w:sz w:val="20"/>
                <w:szCs w:val="20"/>
              </w:rPr>
              <w:t xml:space="preserve"> resources</w:t>
            </w:r>
            <w:r w:rsidR="009E2699" w:rsidRPr="00493DC8">
              <w:rPr>
                <w:rFonts w:ascii="Times New Roman" w:hAnsi="Times New Roman" w:cs="Times New Roman"/>
                <w:sz w:val="20"/>
                <w:szCs w:val="20"/>
              </w:rPr>
              <w:t xml:space="preserve">. </w:t>
            </w:r>
          </w:p>
          <w:p w:rsidR="00493DC8" w:rsidRPr="00493DC8" w:rsidRDefault="00493DC8" w:rsidP="00493DC8">
            <w:pPr>
              <w:spacing w:after="0" w:line="240" w:lineRule="auto"/>
              <w:ind w:left="442"/>
              <w:jc w:val="both"/>
              <w:rPr>
                <w:rFonts w:ascii="Times New Roman" w:hAnsi="Times New Roman" w:cs="Times New Roman"/>
                <w:sz w:val="20"/>
                <w:szCs w:val="20"/>
              </w:rPr>
            </w:pPr>
          </w:p>
          <w:p w:rsidR="00862CB6" w:rsidRPr="00974020" w:rsidRDefault="00862CB6" w:rsidP="00862CB6">
            <w:pPr>
              <w:spacing w:after="0" w:line="240" w:lineRule="auto"/>
              <w:jc w:val="both"/>
              <w:rPr>
                <w:rFonts w:ascii="Times New Roman" w:hAnsi="Times New Roman" w:cs="Times New Roman"/>
                <w:sz w:val="20"/>
                <w:szCs w:val="20"/>
              </w:rPr>
            </w:pPr>
          </w:p>
          <w:p w:rsidR="00F62980" w:rsidRPr="00974020" w:rsidRDefault="00F62980" w:rsidP="008B74AC">
            <w:pPr>
              <w:spacing w:after="0" w:line="240" w:lineRule="auto"/>
              <w:jc w:val="both"/>
              <w:rPr>
                <w:rFonts w:ascii="Times New Roman" w:hAnsi="Times New Roman" w:cs="Times New Roman"/>
                <w:sz w:val="20"/>
                <w:szCs w:val="20"/>
              </w:rPr>
            </w:pPr>
          </w:p>
          <w:p w:rsidR="00391170" w:rsidRDefault="00391170" w:rsidP="008B74AC">
            <w:pPr>
              <w:spacing w:after="0" w:line="240" w:lineRule="auto"/>
              <w:jc w:val="both"/>
              <w:rPr>
                <w:rFonts w:ascii="Times New Roman" w:hAnsi="Times New Roman" w:cs="Times New Roman"/>
                <w:sz w:val="20"/>
                <w:szCs w:val="20"/>
                <w:lang w:val="en-ZW"/>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w:t>
            </w:r>
            <w:r w:rsidR="00DE5521" w:rsidRPr="00DE5521">
              <w:rPr>
                <w:rFonts w:ascii="Times New Roman" w:hAnsi="Times New Roman" w:cs="Times New Roman"/>
                <w:sz w:val="20"/>
                <w:szCs w:val="20"/>
                <w:lang w:val="en-ZW"/>
              </w:rPr>
              <w:t xml:space="preserve">Resource constraints still affect </w:t>
            </w:r>
            <w:proofErr w:type="spellStart"/>
            <w:r w:rsidR="00DE5521" w:rsidRPr="00DE5521">
              <w:rPr>
                <w:rFonts w:ascii="Times New Roman" w:hAnsi="Times New Roman" w:cs="Times New Roman"/>
                <w:sz w:val="20"/>
                <w:szCs w:val="20"/>
                <w:lang w:val="en-ZW"/>
              </w:rPr>
              <w:t>operationalisation</w:t>
            </w:r>
            <w:proofErr w:type="spellEnd"/>
            <w:r w:rsidR="00DE5521" w:rsidRPr="00DE5521">
              <w:rPr>
                <w:rFonts w:ascii="Times New Roman" w:hAnsi="Times New Roman" w:cs="Times New Roman"/>
                <w:sz w:val="20"/>
                <w:szCs w:val="20"/>
                <w:lang w:val="en-ZW"/>
              </w:rPr>
              <w:t xml:space="preserve"> of the </w:t>
            </w:r>
            <w:r w:rsidR="002E2E00">
              <w:rPr>
                <w:rFonts w:ascii="Times New Roman" w:hAnsi="Times New Roman" w:cs="Times New Roman"/>
                <w:sz w:val="20"/>
                <w:szCs w:val="20"/>
                <w:lang w:val="en-ZW"/>
              </w:rPr>
              <w:t>C</w:t>
            </w:r>
            <w:r w:rsidR="00DE5521" w:rsidRPr="00DE5521">
              <w:rPr>
                <w:rFonts w:ascii="Times New Roman" w:hAnsi="Times New Roman" w:cs="Times New Roman"/>
                <w:sz w:val="20"/>
                <w:szCs w:val="20"/>
                <w:lang w:val="en-ZW"/>
              </w:rPr>
              <w:t xml:space="preserve">ommissions,  </w:t>
            </w:r>
            <w:r w:rsidR="00D213BD">
              <w:rPr>
                <w:rFonts w:ascii="Times New Roman" w:hAnsi="Times New Roman" w:cs="Times New Roman"/>
                <w:sz w:val="20"/>
                <w:szCs w:val="20"/>
                <w:lang w:val="en-ZW"/>
              </w:rPr>
              <w:t xml:space="preserve"> for example</w:t>
            </w:r>
            <w:r w:rsidR="00DE5521" w:rsidRPr="00DE5521">
              <w:rPr>
                <w:rFonts w:ascii="Times New Roman" w:hAnsi="Times New Roman" w:cs="Times New Roman"/>
                <w:sz w:val="20"/>
                <w:szCs w:val="20"/>
                <w:lang w:val="en-ZW"/>
              </w:rPr>
              <w:t xml:space="preserve"> the </w:t>
            </w:r>
            <w:r w:rsidR="006C35B7">
              <w:rPr>
                <w:rFonts w:ascii="Times New Roman" w:hAnsi="Times New Roman" w:cs="Times New Roman"/>
                <w:sz w:val="20"/>
                <w:szCs w:val="20"/>
                <w:lang w:val="en-ZW"/>
              </w:rPr>
              <w:t>ZMC</w:t>
            </w:r>
            <w:r w:rsidR="00DE5521" w:rsidRPr="00DE5521">
              <w:rPr>
                <w:rFonts w:ascii="Times New Roman" w:hAnsi="Times New Roman" w:cs="Times New Roman"/>
                <w:sz w:val="20"/>
                <w:szCs w:val="20"/>
                <w:lang w:val="en-ZW"/>
              </w:rPr>
              <w:t>.</w:t>
            </w:r>
          </w:p>
          <w:p w:rsidR="00E82A4E" w:rsidRPr="00974020" w:rsidRDefault="00E82A4E" w:rsidP="008B74AC">
            <w:pPr>
              <w:spacing w:after="0" w:line="240" w:lineRule="auto"/>
              <w:jc w:val="both"/>
              <w:rPr>
                <w:rFonts w:ascii="Times New Roman" w:hAnsi="Times New Roman" w:cs="Times New Roman"/>
                <w:sz w:val="20"/>
                <w:szCs w:val="20"/>
              </w:rPr>
            </w:pPr>
          </w:p>
          <w:p w:rsidR="00DE3C1E" w:rsidRDefault="003876D0" w:rsidP="008B74AC">
            <w:pPr>
              <w:spacing w:after="0" w:line="240" w:lineRule="auto"/>
              <w:jc w:val="both"/>
              <w:rPr>
                <w:rFonts w:ascii="Times New Roman" w:hAnsi="Times New Roman" w:cs="Times New Roman"/>
                <w:color w:val="FF0000"/>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Efforts </w:t>
            </w:r>
            <w:r w:rsidR="00F6452E">
              <w:rPr>
                <w:rFonts w:ascii="Times New Roman" w:hAnsi="Times New Roman" w:cs="Times New Roman"/>
                <w:sz w:val="20"/>
                <w:szCs w:val="20"/>
              </w:rPr>
              <w:t>are underway</w:t>
            </w:r>
            <w:r w:rsidRPr="00974020">
              <w:rPr>
                <w:rFonts w:ascii="Times New Roman" w:hAnsi="Times New Roman" w:cs="Times New Roman"/>
                <w:sz w:val="20"/>
                <w:szCs w:val="20"/>
              </w:rPr>
              <w:t xml:space="preserve"> to allocate more resources to</w:t>
            </w:r>
            <w:r w:rsidR="00BA5F5A">
              <w:rPr>
                <w:rFonts w:ascii="Times New Roman" w:hAnsi="Times New Roman" w:cs="Times New Roman"/>
                <w:sz w:val="20"/>
                <w:szCs w:val="20"/>
              </w:rPr>
              <w:t xml:space="preserve"> </w:t>
            </w:r>
            <w:r w:rsidR="006C35B7">
              <w:rPr>
                <w:rFonts w:ascii="Times New Roman" w:hAnsi="Times New Roman" w:cs="Times New Roman"/>
                <w:sz w:val="20"/>
                <w:szCs w:val="20"/>
              </w:rPr>
              <w:t>I</w:t>
            </w:r>
            <w:r w:rsidRPr="00974020">
              <w:rPr>
                <w:rFonts w:ascii="Times New Roman" w:hAnsi="Times New Roman" w:cs="Times New Roman"/>
                <w:sz w:val="20"/>
                <w:szCs w:val="20"/>
              </w:rPr>
              <w:t xml:space="preserve">ndependent </w:t>
            </w:r>
            <w:r w:rsidR="006C35B7">
              <w:rPr>
                <w:rFonts w:ascii="Times New Roman" w:hAnsi="Times New Roman" w:cs="Times New Roman"/>
                <w:sz w:val="20"/>
                <w:szCs w:val="20"/>
              </w:rPr>
              <w:t>C</w:t>
            </w:r>
            <w:r w:rsidRPr="00974020">
              <w:rPr>
                <w:rFonts w:ascii="Times New Roman" w:hAnsi="Times New Roman" w:cs="Times New Roman"/>
                <w:sz w:val="20"/>
                <w:szCs w:val="20"/>
              </w:rPr>
              <w:t xml:space="preserve">ommissions, for instance through increased budgetary allocations and mobilisation of resources from development partners and other stakeholders, including the private sector. </w:t>
            </w:r>
          </w:p>
          <w:p w:rsidR="00391170" w:rsidRDefault="00391170" w:rsidP="008B74AC">
            <w:pPr>
              <w:spacing w:after="0" w:line="240" w:lineRule="auto"/>
              <w:jc w:val="both"/>
              <w:rPr>
                <w:rFonts w:ascii="Times New Roman" w:hAnsi="Times New Roman" w:cs="Times New Roman"/>
                <w:color w:val="FF0000"/>
                <w:sz w:val="20"/>
                <w:szCs w:val="20"/>
              </w:rPr>
            </w:pPr>
          </w:p>
          <w:p w:rsidR="00841F6C" w:rsidRPr="00974020"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sz w:val="20"/>
                <w:szCs w:val="20"/>
              </w:rPr>
              <w:t xml:space="preserve"> </w:t>
            </w:r>
            <w:r w:rsidR="00A20599">
              <w:rPr>
                <w:rFonts w:ascii="Times New Roman" w:hAnsi="Times New Roman" w:cs="Times New Roman"/>
                <w:sz w:val="20"/>
                <w:szCs w:val="20"/>
              </w:rPr>
              <w:t>E</w:t>
            </w:r>
            <w:r w:rsidRPr="00C25C81">
              <w:rPr>
                <w:rFonts w:ascii="Times New Roman" w:hAnsi="Times New Roman" w:cs="Times New Roman"/>
                <w:sz w:val="20"/>
                <w:szCs w:val="20"/>
              </w:rPr>
              <w:t xml:space="preserve">nactment of enabling legislation to </w:t>
            </w:r>
            <w:proofErr w:type="spellStart"/>
            <w:r w:rsidR="00BC1DD2" w:rsidRPr="00C25C81">
              <w:rPr>
                <w:rFonts w:ascii="Times New Roman" w:hAnsi="Times New Roman" w:cs="Times New Roman"/>
                <w:sz w:val="20"/>
                <w:szCs w:val="20"/>
                <w:lang w:val="en-ZW"/>
              </w:rPr>
              <w:t>operationali</w:t>
            </w:r>
            <w:r w:rsidR="00BC1DD2">
              <w:rPr>
                <w:rFonts w:ascii="Times New Roman" w:hAnsi="Times New Roman" w:cs="Times New Roman"/>
                <w:sz w:val="20"/>
                <w:szCs w:val="20"/>
                <w:lang w:val="en-ZW"/>
              </w:rPr>
              <w:t>s</w:t>
            </w:r>
            <w:r w:rsidR="00BC1DD2" w:rsidRPr="00C25C81">
              <w:rPr>
                <w:rFonts w:ascii="Times New Roman" w:hAnsi="Times New Roman" w:cs="Times New Roman"/>
                <w:sz w:val="20"/>
                <w:szCs w:val="20"/>
                <w:lang w:val="en-ZW"/>
              </w:rPr>
              <w:t>e</w:t>
            </w:r>
            <w:proofErr w:type="spellEnd"/>
            <w:r w:rsidRPr="00C25C81">
              <w:rPr>
                <w:rFonts w:ascii="Times New Roman" w:hAnsi="Times New Roman" w:cs="Times New Roman"/>
                <w:sz w:val="20"/>
                <w:szCs w:val="20"/>
                <w:lang w:val="en-ZW"/>
              </w:rPr>
              <w:t xml:space="preserve"> the </w:t>
            </w:r>
            <w:r w:rsidR="006C35B7">
              <w:rPr>
                <w:rFonts w:ascii="Times New Roman" w:hAnsi="Times New Roman" w:cs="Times New Roman"/>
                <w:sz w:val="20"/>
                <w:szCs w:val="20"/>
                <w:lang w:val="en-ZW"/>
              </w:rPr>
              <w:t xml:space="preserve">NPRC </w:t>
            </w:r>
            <w:r w:rsidRPr="00C25C81">
              <w:rPr>
                <w:rFonts w:ascii="Times New Roman" w:hAnsi="Times New Roman" w:cs="Times New Roman"/>
                <w:sz w:val="20"/>
                <w:szCs w:val="20"/>
                <w:lang w:val="en-ZW"/>
              </w:rPr>
              <w:t xml:space="preserve">and the </w:t>
            </w:r>
            <w:r w:rsidR="002E2E00">
              <w:rPr>
                <w:rFonts w:ascii="Times New Roman" w:hAnsi="Times New Roman" w:cs="Times New Roman"/>
                <w:sz w:val="20"/>
                <w:szCs w:val="20"/>
                <w:lang w:val="en-ZW"/>
              </w:rPr>
              <w:t>ZGC</w:t>
            </w:r>
          </w:p>
        </w:tc>
      </w:tr>
      <w:tr w:rsidR="005E14DC" w:rsidRPr="00974020">
        <w:tc>
          <w:tcPr>
            <w:tcW w:w="2834" w:type="dxa"/>
          </w:tcPr>
          <w:p w:rsidR="005E14DC" w:rsidRPr="00974020" w:rsidRDefault="005E14DC" w:rsidP="005E14DC">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General Measures to Implement Human Rights</w:t>
            </w:r>
          </w:p>
          <w:p w:rsidR="005E14DC" w:rsidRPr="00974020" w:rsidRDefault="005E14DC" w:rsidP="005E14D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Intensi</w:t>
            </w:r>
            <w:r w:rsidR="00135328">
              <w:rPr>
                <w:rFonts w:ascii="Times New Roman" w:eastAsia="Cambria" w:hAnsi="Times New Roman" w:cs="Times New Roman"/>
                <w:sz w:val="20"/>
                <w:szCs w:val="20"/>
              </w:rPr>
              <w:t>f</w:t>
            </w:r>
            <w:r w:rsidRPr="00974020">
              <w:rPr>
                <w:rFonts w:ascii="Times New Roman" w:eastAsia="Cambria" w:hAnsi="Times New Roman" w:cs="Times New Roman"/>
                <w:sz w:val="20"/>
                <w:szCs w:val="20"/>
              </w:rPr>
              <w:t>y efforts to implement national programmes that promote the rights of its people, including in the field of the rights of children and women as well as rights to education, to health, to adequate water and to sanitation, through enhancing the capacity of the Government and cooperation with relevant stakeholders, including civil society, media and international community</w:t>
            </w:r>
          </w:p>
          <w:p w:rsidR="005E14DC" w:rsidRPr="00974020" w:rsidRDefault="005E14DC"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6F3DD5" w:rsidRDefault="006F3DD5" w:rsidP="005E14DC">
            <w:pPr>
              <w:spacing w:after="0" w:line="240" w:lineRule="auto"/>
              <w:jc w:val="both"/>
              <w:rPr>
                <w:rFonts w:ascii="Times New Roman" w:eastAsia="Cambria" w:hAnsi="Times New Roman" w:cs="Times New Roman"/>
                <w:sz w:val="20"/>
                <w:szCs w:val="20"/>
              </w:rPr>
            </w:pPr>
          </w:p>
          <w:p w:rsidR="006F3DD5" w:rsidRDefault="006F3DD5" w:rsidP="005E14DC">
            <w:pPr>
              <w:spacing w:after="0" w:line="240" w:lineRule="auto"/>
              <w:jc w:val="both"/>
              <w:rPr>
                <w:rFonts w:ascii="Times New Roman" w:eastAsia="Cambria" w:hAnsi="Times New Roman" w:cs="Times New Roman"/>
                <w:sz w:val="20"/>
                <w:szCs w:val="20"/>
              </w:rPr>
            </w:pPr>
          </w:p>
          <w:p w:rsidR="005E14DC" w:rsidRPr="00974020" w:rsidRDefault="005E14DC" w:rsidP="005E14D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Undertake continued action, including legislation, to address the marginalisation of women, children and other vulnerable groups from socio-economic and political spheres and strengthen protection mechanisms against gender-based violence</w:t>
            </w:r>
          </w:p>
          <w:p w:rsidR="005E14DC" w:rsidRPr="00974020" w:rsidRDefault="005E14DC"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DC5C95" w:rsidRDefault="00DC5C95" w:rsidP="005E14DC">
            <w:pPr>
              <w:spacing w:after="0" w:line="240" w:lineRule="auto"/>
              <w:jc w:val="both"/>
              <w:rPr>
                <w:rFonts w:ascii="Times New Roman" w:eastAsia="Cambria" w:hAnsi="Times New Roman" w:cs="Times New Roman"/>
                <w:sz w:val="20"/>
                <w:szCs w:val="20"/>
              </w:rPr>
            </w:pPr>
          </w:p>
          <w:p w:rsidR="005E14DC" w:rsidRPr="00974020" w:rsidRDefault="005E14DC" w:rsidP="005E14D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Recognise the right to assembly of members of non-political groups</w:t>
            </w:r>
          </w:p>
          <w:p w:rsidR="005E14DC" w:rsidRPr="00974020" w:rsidRDefault="005E14DC" w:rsidP="005E14DC">
            <w:pPr>
              <w:spacing w:after="0" w:line="240" w:lineRule="auto"/>
              <w:jc w:val="both"/>
              <w:rPr>
                <w:rFonts w:ascii="Times New Roman" w:eastAsia="Cambria" w:hAnsi="Times New Roman" w:cs="Times New Roman"/>
                <w:sz w:val="20"/>
                <w:szCs w:val="20"/>
              </w:rPr>
            </w:pPr>
          </w:p>
          <w:p w:rsidR="005E14DC" w:rsidRPr="00974020" w:rsidRDefault="005E14DC" w:rsidP="005E14D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Prioritise efforts to implement domestic policies to give effect </w:t>
            </w:r>
            <w:r w:rsidRPr="00974020">
              <w:rPr>
                <w:rFonts w:ascii="Times New Roman" w:eastAsia="Cambria" w:hAnsi="Times New Roman" w:cs="Times New Roman"/>
                <w:sz w:val="20"/>
                <w:szCs w:val="20"/>
              </w:rPr>
              <w:lastRenderedPageBreak/>
              <w:t>to the protection of human rights and the prevention of politically-motivated violence and intimidation</w:t>
            </w:r>
          </w:p>
          <w:p w:rsidR="005E14DC" w:rsidRDefault="005E14DC" w:rsidP="005E14DC">
            <w:pPr>
              <w:spacing w:after="0" w:line="240" w:lineRule="auto"/>
              <w:jc w:val="both"/>
              <w:rPr>
                <w:rFonts w:ascii="Times New Roman" w:eastAsia="Cambria" w:hAnsi="Times New Roman" w:cs="Times New Roman"/>
                <w:sz w:val="20"/>
                <w:szCs w:val="20"/>
              </w:rPr>
            </w:pPr>
          </w:p>
          <w:p w:rsidR="00881BA2" w:rsidRDefault="00881BA2" w:rsidP="005E14DC">
            <w:pPr>
              <w:spacing w:after="0" w:line="240" w:lineRule="auto"/>
              <w:jc w:val="both"/>
              <w:rPr>
                <w:rFonts w:ascii="Times New Roman" w:eastAsia="Cambria" w:hAnsi="Times New Roman" w:cs="Times New Roman"/>
                <w:sz w:val="20"/>
                <w:szCs w:val="20"/>
              </w:rPr>
            </w:pPr>
          </w:p>
          <w:p w:rsidR="00881BA2" w:rsidRDefault="00881BA2" w:rsidP="005E14DC">
            <w:pPr>
              <w:spacing w:after="0" w:line="240" w:lineRule="auto"/>
              <w:jc w:val="both"/>
              <w:rPr>
                <w:rFonts w:ascii="Times New Roman" w:eastAsia="Cambria" w:hAnsi="Times New Roman" w:cs="Times New Roman"/>
                <w:sz w:val="20"/>
                <w:szCs w:val="20"/>
              </w:rPr>
            </w:pPr>
          </w:p>
          <w:p w:rsidR="00881BA2" w:rsidRDefault="00881BA2" w:rsidP="005E14DC">
            <w:pPr>
              <w:spacing w:after="0" w:line="240" w:lineRule="auto"/>
              <w:jc w:val="both"/>
              <w:rPr>
                <w:rFonts w:ascii="Times New Roman" w:eastAsia="Cambria" w:hAnsi="Times New Roman" w:cs="Times New Roman"/>
                <w:sz w:val="20"/>
                <w:szCs w:val="20"/>
              </w:rPr>
            </w:pPr>
          </w:p>
          <w:p w:rsidR="00881BA2" w:rsidRPr="00974020" w:rsidRDefault="00881BA2" w:rsidP="005E14DC">
            <w:pPr>
              <w:spacing w:after="0" w:line="240" w:lineRule="auto"/>
              <w:jc w:val="both"/>
              <w:rPr>
                <w:rFonts w:ascii="Times New Roman" w:eastAsia="Cambria" w:hAnsi="Times New Roman" w:cs="Times New Roman"/>
                <w:sz w:val="20"/>
                <w:szCs w:val="20"/>
              </w:rPr>
            </w:pPr>
          </w:p>
          <w:p w:rsidR="005E14DC" w:rsidRPr="00974020" w:rsidRDefault="005E14DC" w:rsidP="005E14D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Take the necessary measures so that all allegations of human rights violations (including unlawful acts of harassment of human rights defenders, NGO workers and other members of civil society) are duly investigated and that the perpetrators are brought to justice and take steps to incorporate and enforce the United Nations Declaration on Human Rights Defenders </w:t>
            </w:r>
          </w:p>
          <w:p w:rsidR="005E14DC" w:rsidRPr="00974020" w:rsidRDefault="005E14DC" w:rsidP="005E14DC">
            <w:pPr>
              <w:spacing w:after="0" w:line="240" w:lineRule="auto"/>
              <w:jc w:val="both"/>
              <w:rPr>
                <w:rFonts w:ascii="Times New Roman" w:eastAsia="Cambria" w:hAnsi="Times New Roman" w:cs="Times New Roman"/>
                <w:sz w:val="20"/>
                <w:szCs w:val="20"/>
              </w:rPr>
            </w:pPr>
          </w:p>
          <w:p w:rsidR="005E14DC" w:rsidRPr="00974020" w:rsidRDefault="005E14DC" w:rsidP="005E14DC">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sz w:val="20"/>
                <w:szCs w:val="20"/>
              </w:rPr>
              <w:t xml:space="preserve">Consider making the declaration provided for in Article 14 of the Convention on the Elimination of All Forms of Racial Discrimination </w:t>
            </w:r>
          </w:p>
        </w:tc>
        <w:tc>
          <w:tcPr>
            <w:tcW w:w="3876" w:type="dxa"/>
          </w:tcPr>
          <w:p w:rsidR="004A3080" w:rsidRPr="00974020" w:rsidRDefault="004A3080" w:rsidP="004A3080">
            <w:pPr>
              <w:numPr>
                <w:ilvl w:val="0"/>
                <w:numId w:val="7"/>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lastRenderedPageBreak/>
              <w:t>To invest  in the development and maintenance of water and sewer infrastructure</w:t>
            </w:r>
          </w:p>
          <w:p w:rsidR="004A3080" w:rsidRPr="00974020" w:rsidRDefault="004A3080" w:rsidP="004A3080">
            <w:pPr>
              <w:numPr>
                <w:ilvl w:val="0"/>
                <w:numId w:val="7"/>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To develop and implement a national water policy </w:t>
            </w:r>
          </w:p>
          <w:p w:rsidR="004A3080" w:rsidRPr="00974020" w:rsidRDefault="004A3080" w:rsidP="004A3080">
            <w:pPr>
              <w:numPr>
                <w:ilvl w:val="0"/>
                <w:numId w:val="7"/>
              </w:numPr>
              <w:tabs>
                <w:tab w:val="clear" w:pos="720"/>
                <w:tab w:val="left" w:pos="-18"/>
                <w:tab w:val="left" w:pos="72"/>
                <w:tab w:val="left" w:pos="252"/>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To prioritise relevant policies, implement them and monitor and evaluate </w:t>
            </w:r>
          </w:p>
          <w:p w:rsidR="00E07DD3" w:rsidRPr="00974020" w:rsidRDefault="00E07DD3" w:rsidP="004A3080">
            <w:pPr>
              <w:suppressAutoHyphens w:val="0"/>
              <w:spacing w:after="0" w:line="240" w:lineRule="auto"/>
              <w:jc w:val="both"/>
              <w:rPr>
                <w:rFonts w:ascii="Times New Roman" w:eastAsia="Cambria" w:hAnsi="Times New Roman" w:cs="Times New Roman"/>
                <w:sz w:val="20"/>
                <w:szCs w:val="20"/>
              </w:rPr>
            </w:pPr>
          </w:p>
          <w:p w:rsidR="00F735C9" w:rsidRDefault="00F735C9" w:rsidP="00F735C9">
            <w:pPr>
              <w:suppressAutoHyphens w:val="0"/>
              <w:spacing w:after="0" w:line="240" w:lineRule="auto"/>
              <w:ind w:left="286"/>
              <w:jc w:val="both"/>
              <w:rPr>
                <w:rFonts w:ascii="Times New Roman" w:eastAsia="Cambria" w:hAnsi="Times New Roman" w:cs="Times New Roman"/>
                <w:sz w:val="20"/>
                <w:szCs w:val="20"/>
              </w:rPr>
            </w:pPr>
          </w:p>
          <w:p w:rsidR="004A3080" w:rsidRDefault="004A3080" w:rsidP="004A3080">
            <w:pPr>
              <w:numPr>
                <w:ilvl w:val="0"/>
                <w:numId w:val="7"/>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To ensure that expansion of residential areas include the development of onsite and offsite infrastructure</w:t>
            </w:r>
          </w:p>
          <w:p w:rsidR="00F735C9" w:rsidRDefault="00F735C9" w:rsidP="004A3080">
            <w:pPr>
              <w:suppressAutoHyphens w:val="0"/>
              <w:spacing w:after="0" w:line="240" w:lineRule="auto"/>
              <w:jc w:val="both"/>
              <w:rPr>
                <w:rFonts w:ascii="Times New Roman" w:eastAsia="Cambria" w:hAnsi="Times New Roman" w:cs="Times New Roman"/>
                <w:sz w:val="20"/>
                <w:szCs w:val="20"/>
              </w:rPr>
            </w:pPr>
          </w:p>
          <w:p w:rsidR="00F735C9" w:rsidRDefault="00F735C9" w:rsidP="00F735C9">
            <w:pPr>
              <w:suppressAutoHyphens w:val="0"/>
              <w:spacing w:after="0" w:line="240" w:lineRule="auto"/>
              <w:ind w:left="286"/>
              <w:jc w:val="both"/>
              <w:rPr>
                <w:rFonts w:ascii="Times New Roman" w:eastAsia="Cambria" w:hAnsi="Times New Roman" w:cs="Times New Roman"/>
                <w:sz w:val="20"/>
                <w:szCs w:val="20"/>
              </w:rPr>
            </w:pPr>
          </w:p>
          <w:p w:rsidR="00790038" w:rsidRDefault="00790038" w:rsidP="00F735C9">
            <w:pPr>
              <w:suppressAutoHyphens w:val="0"/>
              <w:spacing w:after="0" w:line="240" w:lineRule="auto"/>
              <w:ind w:left="286"/>
              <w:jc w:val="both"/>
              <w:rPr>
                <w:rFonts w:ascii="Times New Roman" w:eastAsia="Cambria" w:hAnsi="Times New Roman" w:cs="Times New Roman"/>
                <w:sz w:val="20"/>
                <w:szCs w:val="20"/>
              </w:rPr>
            </w:pPr>
          </w:p>
          <w:p w:rsidR="00F0360E" w:rsidRDefault="00F0360E" w:rsidP="00F735C9">
            <w:pPr>
              <w:suppressAutoHyphens w:val="0"/>
              <w:spacing w:after="0" w:line="240" w:lineRule="auto"/>
              <w:ind w:left="286"/>
              <w:jc w:val="both"/>
              <w:rPr>
                <w:rFonts w:ascii="Times New Roman" w:eastAsia="Cambria" w:hAnsi="Times New Roman" w:cs="Times New Roman"/>
                <w:sz w:val="20"/>
                <w:szCs w:val="20"/>
              </w:rPr>
            </w:pPr>
          </w:p>
          <w:p w:rsidR="00790038" w:rsidRPr="004557C2" w:rsidRDefault="00790038" w:rsidP="00790038">
            <w:pPr>
              <w:numPr>
                <w:ilvl w:val="0"/>
                <w:numId w:val="7"/>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4557C2">
              <w:rPr>
                <w:rFonts w:ascii="Times New Roman" w:eastAsia="Cambria" w:hAnsi="Times New Roman" w:cs="Times New Roman"/>
                <w:sz w:val="20"/>
                <w:szCs w:val="20"/>
              </w:rPr>
              <w:t>To assess and prosecute all gender-based violence cases with reasonable prospects of securing conviction</w:t>
            </w:r>
          </w:p>
          <w:p w:rsidR="00790038" w:rsidRPr="00974020" w:rsidRDefault="00790038" w:rsidP="00790038">
            <w:pPr>
              <w:numPr>
                <w:ilvl w:val="0"/>
                <w:numId w:val="7"/>
              </w:numPr>
              <w:tabs>
                <w:tab w:val="clear" w:pos="720"/>
                <w:tab w:val="left" w:pos="-18"/>
                <w:tab w:val="left" w:pos="72"/>
                <w:tab w:val="num" w:pos="286"/>
              </w:tabs>
              <w:suppressAutoHyphens w:val="0"/>
              <w:spacing w:after="0" w:line="240" w:lineRule="auto"/>
              <w:ind w:left="286" w:hanging="180"/>
              <w:jc w:val="both"/>
              <w:rPr>
                <w:rFonts w:ascii="Times New Roman" w:eastAsia="Cambria" w:hAnsi="Times New Roman" w:cs="Times New Roman"/>
                <w:i/>
                <w:sz w:val="20"/>
                <w:szCs w:val="20"/>
              </w:rPr>
            </w:pPr>
            <w:r w:rsidRPr="00974020">
              <w:rPr>
                <w:rFonts w:ascii="Times New Roman" w:eastAsia="Cambria" w:hAnsi="Times New Roman" w:cs="Times New Roman"/>
                <w:sz w:val="20"/>
                <w:szCs w:val="20"/>
              </w:rPr>
              <w:t>To strengthen the Victim Friendly System and the Anti-Domestic Violence Council</w:t>
            </w:r>
          </w:p>
          <w:p w:rsidR="00790038" w:rsidRDefault="00790038" w:rsidP="00790038">
            <w:pPr>
              <w:suppressAutoHyphens w:val="0"/>
              <w:spacing w:after="0" w:line="240" w:lineRule="auto"/>
              <w:jc w:val="both"/>
              <w:rPr>
                <w:rFonts w:ascii="Times New Roman" w:eastAsia="Cambria" w:hAnsi="Times New Roman" w:cs="Times New Roman"/>
                <w:sz w:val="20"/>
                <w:szCs w:val="20"/>
              </w:rPr>
            </w:pPr>
          </w:p>
          <w:p w:rsidR="001A70C7" w:rsidRDefault="001A70C7" w:rsidP="00790038">
            <w:pPr>
              <w:suppressAutoHyphens w:val="0"/>
              <w:spacing w:after="0" w:line="240" w:lineRule="auto"/>
              <w:jc w:val="both"/>
              <w:rPr>
                <w:rFonts w:ascii="Times New Roman" w:eastAsia="Cambria" w:hAnsi="Times New Roman" w:cs="Times New Roman"/>
                <w:sz w:val="20"/>
                <w:szCs w:val="20"/>
              </w:rPr>
            </w:pPr>
          </w:p>
          <w:p w:rsidR="00790038" w:rsidRPr="00250423" w:rsidRDefault="00790038" w:rsidP="00790038">
            <w:pPr>
              <w:numPr>
                <w:ilvl w:val="0"/>
                <w:numId w:val="8"/>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250423">
              <w:rPr>
                <w:rFonts w:ascii="Times New Roman" w:eastAsia="Cambria" w:hAnsi="Times New Roman" w:cs="Times New Roman"/>
                <w:sz w:val="20"/>
                <w:szCs w:val="20"/>
              </w:rPr>
              <w:t>To review existing laws and policies to protect human rights</w:t>
            </w:r>
          </w:p>
          <w:p w:rsidR="006F3DD5" w:rsidRDefault="006F3DD5" w:rsidP="004A3080">
            <w:pPr>
              <w:suppressAutoHyphens w:val="0"/>
              <w:spacing w:after="0" w:line="240" w:lineRule="auto"/>
              <w:jc w:val="both"/>
              <w:rPr>
                <w:rFonts w:ascii="Times New Roman" w:eastAsia="Cambria" w:hAnsi="Times New Roman" w:cs="Times New Roman"/>
                <w:sz w:val="20"/>
                <w:szCs w:val="20"/>
              </w:rPr>
            </w:pPr>
          </w:p>
          <w:p w:rsidR="00C86B17" w:rsidRDefault="00C86B17" w:rsidP="004A3080">
            <w:pPr>
              <w:suppressAutoHyphens w:val="0"/>
              <w:spacing w:after="0" w:line="240" w:lineRule="auto"/>
              <w:jc w:val="both"/>
              <w:rPr>
                <w:rFonts w:ascii="Times New Roman" w:eastAsia="Cambria" w:hAnsi="Times New Roman" w:cs="Times New Roman"/>
                <w:sz w:val="20"/>
                <w:szCs w:val="20"/>
              </w:rPr>
            </w:pPr>
          </w:p>
          <w:p w:rsidR="00C86B17" w:rsidRDefault="00C86B17" w:rsidP="004A3080">
            <w:pPr>
              <w:suppressAutoHyphens w:val="0"/>
              <w:spacing w:after="0" w:line="240" w:lineRule="auto"/>
              <w:jc w:val="both"/>
              <w:rPr>
                <w:rFonts w:ascii="Times New Roman" w:eastAsia="Cambria" w:hAnsi="Times New Roman" w:cs="Times New Roman"/>
                <w:sz w:val="20"/>
                <w:szCs w:val="20"/>
              </w:rPr>
            </w:pPr>
          </w:p>
          <w:p w:rsidR="00790038" w:rsidRPr="00D541B4" w:rsidRDefault="00790038" w:rsidP="00790038">
            <w:pPr>
              <w:pStyle w:val="ListParagraph"/>
              <w:numPr>
                <w:ilvl w:val="0"/>
                <w:numId w:val="8"/>
              </w:numPr>
              <w:suppressAutoHyphens w:val="0"/>
              <w:spacing w:after="0" w:line="240" w:lineRule="auto"/>
              <w:jc w:val="both"/>
              <w:rPr>
                <w:rFonts w:ascii="Times New Roman" w:eastAsia="Cambria" w:hAnsi="Times New Roman" w:cs="Times New Roman"/>
                <w:sz w:val="20"/>
                <w:szCs w:val="20"/>
              </w:rPr>
            </w:pPr>
            <w:r w:rsidRPr="00D541B4">
              <w:rPr>
                <w:rFonts w:ascii="Times New Roman" w:eastAsia="Cambria" w:hAnsi="Times New Roman" w:cs="Times New Roman"/>
                <w:sz w:val="20"/>
                <w:szCs w:val="20"/>
              </w:rPr>
              <w:t>To resuscitate and draw up policies aimed at strengthening the prevention of politically motivated violence and unlawful acts of harassment</w:t>
            </w:r>
          </w:p>
          <w:p w:rsidR="004557C2" w:rsidRDefault="004557C2" w:rsidP="00E07AE7">
            <w:pPr>
              <w:suppressAutoHyphens w:val="0"/>
              <w:spacing w:after="0" w:line="240" w:lineRule="auto"/>
              <w:jc w:val="both"/>
              <w:rPr>
                <w:rFonts w:ascii="Cambria" w:eastAsia="Cambria" w:hAnsi="Cambria"/>
                <w:sz w:val="19"/>
                <w:szCs w:val="19"/>
              </w:rPr>
            </w:pPr>
          </w:p>
          <w:p w:rsidR="003F3371" w:rsidRPr="00250423" w:rsidRDefault="003F3371" w:rsidP="003F3371">
            <w:pPr>
              <w:suppressAutoHyphens w:val="0"/>
              <w:spacing w:after="0" w:line="240" w:lineRule="auto"/>
              <w:ind w:left="286"/>
              <w:jc w:val="both"/>
              <w:rPr>
                <w:rFonts w:ascii="Times New Roman" w:eastAsia="Cambria" w:hAnsi="Times New Roman" w:cs="Times New Roman"/>
                <w:sz w:val="20"/>
                <w:szCs w:val="20"/>
              </w:rPr>
            </w:pPr>
          </w:p>
          <w:p w:rsidR="00D541B4" w:rsidRDefault="00D541B4" w:rsidP="00D541B4">
            <w:pPr>
              <w:suppressAutoHyphens w:val="0"/>
              <w:spacing w:after="0" w:line="240" w:lineRule="auto"/>
              <w:jc w:val="both"/>
              <w:rPr>
                <w:rFonts w:ascii="Times New Roman" w:eastAsia="Cambria" w:hAnsi="Times New Roman" w:cs="Times New Roman"/>
                <w:sz w:val="20"/>
                <w:szCs w:val="20"/>
              </w:rPr>
            </w:pPr>
          </w:p>
          <w:p w:rsidR="00D541B4" w:rsidRDefault="00D541B4" w:rsidP="00D541B4">
            <w:pPr>
              <w:suppressAutoHyphens w:val="0"/>
              <w:spacing w:after="0" w:line="240" w:lineRule="auto"/>
              <w:jc w:val="both"/>
              <w:rPr>
                <w:rFonts w:ascii="Times New Roman" w:eastAsia="Cambria" w:hAnsi="Times New Roman" w:cs="Times New Roman"/>
                <w:sz w:val="20"/>
                <w:szCs w:val="20"/>
              </w:rPr>
            </w:pPr>
          </w:p>
          <w:p w:rsidR="00D541B4" w:rsidRDefault="00D541B4" w:rsidP="00D541B4">
            <w:pPr>
              <w:suppressAutoHyphens w:val="0"/>
              <w:spacing w:after="0" w:line="240" w:lineRule="auto"/>
              <w:jc w:val="both"/>
              <w:rPr>
                <w:rFonts w:ascii="Times New Roman" w:eastAsia="Cambria" w:hAnsi="Times New Roman" w:cs="Times New Roman"/>
                <w:sz w:val="20"/>
                <w:szCs w:val="20"/>
              </w:rPr>
            </w:pPr>
          </w:p>
          <w:p w:rsidR="00115922" w:rsidRDefault="00115922" w:rsidP="00D541B4">
            <w:pPr>
              <w:suppressAutoHyphens w:val="0"/>
              <w:spacing w:after="0" w:line="240" w:lineRule="auto"/>
              <w:jc w:val="both"/>
              <w:rPr>
                <w:rFonts w:ascii="Times New Roman" w:eastAsia="Cambria" w:hAnsi="Times New Roman" w:cs="Times New Roman"/>
                <w:sz w:val="20"/>
                <w:szCs w:val="20"/>
              </w:rPr>
            </w:pPr>
          </w:p>
          <w:p w:rsidR="00790038" w:rsidRPr="00E07AE7" w:rsidRDefault="00790038" w:rsidP="00790038">
            <w:pPr>
              <w:numPr>
                <w:ilvl w:val="0"/>
                <w:numId w:val="8"/>
              </w:numPr>
              <w:tabs>
                <w:tab w:val="clear" w:pos="720"/>
                <w:tab w:val="num" w:pos="286"/>
              </w:tabs>
              <w:suppressAutoHyphens w:val="0"/>
              <w:spacing w:after="0" w:line="240" w:lineRule="auto"/>
              <w:ind w:left="286" w:hanging="180"/>
              <w:jc w:val="both"/>
              <w:rPr>
                <w:rFonts w:ascii="Times New Roman" w:eastAsia="Cambria" w:hAnsi="Times New Roman" w:cs="Times New Roman"/>
                <w:b/>
                <w:sz w:val="20"/>
                <w:szCs w:val="20"/>
              </w:rPr>
            </w:pPr>
            <w:r w:rsidRPr="00E07AE7">
              <w:rPr>
                <w:rFonts w:ascii="Times New Roman" w:eastAsia="Cambria" w:hAnsi="Times New Roman" w:cs="Times New Roman"/>
                <w:sz w:val="20"/>
                <w:szCs w:val="20"/>
              </w:rPr>
              <w:t xml:space="preserve">To examine the Declaration and to draw </w:t>
            </w:r>
            <w:r w:rsidRPr="00E07AE7">
              <w:rPr>
                <w:rFonts w:ascii="Times New Roman" w:eastAsia="Cambria" w:hAnsi="Times New Roman" w:cs="Times New Roman"/>
                <w:sz w:val="20"/>
                <w:szCs w:val="20"/>
              </w:rPr>
              <w:lastRenderedPageBreak/>
              <w:t>appropriate programmes for its incorporation and enforcement</w:t>
            </w:r>
          </w:p>
          <w:p w:rsidR="00D541B4" w:rsidRPr="004A3080" w:rsidRDefault="00D541B4" w:rsidP="00D541B4">
            <w:pPr>
              <w:suppressAutoHyphens w:val="0"/>
              <w:spacing w:after="0" w:line="240" w:lineRule="auto"/>
              <w:jc w:val="both"/>
              <w:rPr>
                <w:rFonts w:ascii="Times New Roman" w:eastAsia="Cambria" w:hAnsi="Times New Roman" w:cs="Times New Roman"/>
                <w:sz w:val="20"/>
                <w:szCs w:val="20"/>
              </w:rPr>
            </w:pPr>
          </w:p>
          <w:p w:rsidR="00B85D20" w:rsidRPr="00974020" w:rsidRDefault="00B85D20" w:rsidP="00E07AE7">
            <w:pPr>
              <w:spacing w:after="0" w:line="240" w:lineRule="auto"/>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250423" w:rsidRDefault="00B85D20" w:rsidP="00B85D20">
            <w:pPr>
              <w:spacing w:after="0" w:line="240" w:lineRule="auto"/>
              <w:ind w:left="286"/>
              <w:jc w:val="both"/>
              <w:rPr>
                <w:rFonts w:ascii="Times New Roman" w:eastAsia="Cambria" w:hAnsi="Times New Roman" w:cs="Times New Roman"/>
                <w:b/>
                <w:sz w:val="20"/>
                <w:szCs w:val="20"/>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B85D20" w:rsidRPr="00974020" w:rsidRDefault="00B85D20" w:rsidP="00B85D20">
            <w:pPr>
              <w:spacing w:after="0" w:line="240" w:lineRule="auto"/>
              <w:ind w:left="286"/>
              <w:jc w:val="both"/>
              <w:rPr>
                <w:rFonts w:ascii="Cambria" w:eastAsia="Cambria" w:hAnsi="Cambria"/>
                <w:b/>
                <w:sz w:val="19"/>
                <w:szCs w:val="19"/>
              </w:rPr>
            </w:pPr>
          </w:p>
          <w:p w:rsidR="004C25E7" w:rsidRDefault="004C25E7" w:rsidP="00B85D20">
            <w:pPr>
              <w:spacing w:after="0" w:line="240" w:lineRule="auto"/>
              <w:ind w:left="286"/>
              <w:jc w:val="both"/>
              <w:rPr>
                <w:rFonts w:ascii="Cambria" w:eastAsia="Cambria" w:hAnsi="Cambria"/>
                <w:b/>
                <w:sz w:val="19"/>
                <w:szCs w:val="19"/>
              </w:rPr>
            </w:pPr>
          </w:p>
          <w:p w:rsidR="009141A3" w:rsidRDefault="009141A3" w:rsidP="00B85D20">
            <w:pPr>
              <w:spacing w:after="0" w:line="240" w:lineRule="auto"/>
              <w:ind w:left="286"/>
              <w:jc w:val="both"/>
              <w:rPr>
                <w:rFonts w:ascii="Cambria" w:eastAsia="Cambria" w:hAnsi="Cambria"/>
                <w:b/>
                <w:sz w:val="19"/>
                <w:szCs w:val="19"/>
              </w:rPr>
            </w:pPr>
          </w:p>
          <w:p w:rsidR="009141A3" w:rsidRDefault="009141A3" w:rsidP="00B85D20">
            <w:pPr>
              <w:spacing w:after="0" w:line="240" w:lineRule="auto"/>
              <w:ind w:left="286"/>
              <w:jc w:val="both"/>
              <w:rPr>
                <w:rFonts w:ascii="Cambria" w:eastAsia="Cambria" w:hAnsi="Cambria"/>
                <w:b/>
                <w:sz w:val="19"/>
                <w:szCs w:val="19"/>
              </w:rPr>
            </w:pPr>
          </w:p>
          <w:p w:rsidR="00B85D20" w:rsidRPr="00974020" w:rsidRDefault="00B85D20" w:rsidP="006F3DD5">
            <w:pPr>
              <w:suppressAutoHyphens w:val="0"/>
              <w:spacing w:after="0" w:line="240" w:lineRule="auto"/>
              <w:jc w:val="both"/>
              <w:rPr>
                <w:rFonts w:ascii="Cambria" w:eastAsia="Cambria" w:hAnsi="Cambria"/>
                <w:sz w:val="19"/>
                <w:szCs w:val="19"/>
              </w:rPr>
            </w:pPr>
            <w:r w:rsidRPr="00974020">
              <w:rPr>
                <w:rFonts w:ascii="Cambria" w:eastAsia="Cambria" w:hAnsi="Cambria"/>
                <w:sz w:val="19"/>
                <w:szCs w:val="19"/>
              </w:rPr>
              <w:t>.</w:t>
            </w:r>
          </w:p>
          <w:p w:rsidR="00B85D20" w:rsidRPr="00974020" w:rsidRDefault="00B85D20" w:rsidP="005E14DC">
            <w:pPr>
              <w:suppressAutoHyphens w:val="0"/>
              <w:spacing w:after="0" w:line="240" w:lineRule="auto"/>
              <w:ind w:left="106"/>
              <w:jc w:val="both"/>
              <w:rPr>
                <w:rFonts w:ascii="Cambria" w:eastAsia="Cambria" w:hAnsi="Cambria"/>
                <w:sz w:val="19"/>
                <w:szCs w:val="19"/>
              </w:rPr>
            </w:pPr>
          </w:p>
          <w:p w:rsidR="00B85D20" w:rsidRPr="00974020" w:rsidRDefault="00B85D20" w:rsidP="005E14DC">
            <w:pPr>
              <w:suppressAutoHyphens w:val="0"/>
              <w:spacing w:after="0" w:line="240" w:lineRule="auto"/>
              <w:ind w:left="106"/>
              <w:jc w:val="both"/>
              <w:rPr>
                <w:rFonts w:ascii="Cambria" w:eastAsia="Cambria" w:hAnsi="Cambria"/>
                <w:sz w:val="19"/>
                <w:szCs w:val="19"/>
              </w:rPr>
            </w:pPr>
          </w:p>
        </w:tc>
        <w:tc>
          <w:tcPr>
            <w:tcW w:w="8140" w:type="dxa"/>
          </w:tcPr>
          <w:p w:rsidR="00D541B4" w:rsidRPr="00974020" w:rsidRDefault="00D541B4" w:rsidP="00D541B4">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lastRenderedPageBreak/>
              <w:t xml:space="preserve">A </w:t>
            </w:r>
            <w:r>
              <w:rPr>
                <w:rFonts w:ascii="Times New Roman" w:hAnsi="Times New Roman" w:cs="Times New Roman"/>
                <w:sz w:val="20"/>
                <w:szCs w:val="20"/>
              </w:rPr>
              <w:t>N</w:t>
            </w:r>
            <w:r w:rsidRPr="00974020">
              <w:rPr>
                <w:rFonts w:ascii="Times New Roman" w:hAnsi="Times New Roman" w:cs="Times New Roman"/>
                <w:sz w:val="20"/>
                <w:szCs w:val="20"/>
              </w:rPr>
              <w:t xml:space="preserve">ational </w:t>
            </w:r>
            <w:r>
              <w:rPr>
                <w:rFonts w:ascii="Times New Roman" w:hAnsi="Times New Roman" w:cs="Times New Roman"/>
                <w:sz w:val="20"/>
                <w:szCs w:val="20"/>
              </w:rPr>
              <w:t>Policy on Domestic W</w:t>
            </w:r>
            <w:r w:rsidRPr="00974020">
              <w:rPr>
                <w:rFonts w:ascii="Times New Roman" w:hAnsi="Times New Roman" w:cs="Times New Roman"/>
                <w:sz w:val="20"/>
                <w:szCs w:val="20"/>
              </w:rPr>
              <w:t xml:space="preserve">ater </w:t>
            </w:r>
            <w:r>
              <w:rPr>
                <w:rFonts w:ascii="Times New Roman" w:hAnsi="Times New Roman" w:cs="Times New Roman"/>
                <w:sz w:val="20"/>
                <w:szCs w:val="20"/>
              </w:rPr>
              <w:t xml:space="preserve">Supply and Sanitation was launched in May 2013 </w:t>
            </w:r>
            <w:r w:rsidRPr="00974020">
              <w:rPr>
                <w:rFonts w:ascii="Times New Roman" w:hAnsi="Times New Roman" w:cs="Times New Roman"/>
                <w:sz w:val="20"/>
                <w:szCs w:val="20"/>
              </w:rPr>
              <w:t>to guide the Government in the provision of adequate water and sanitation</w:t>
            </w:r>
            <w:r>
              <w:rPr>
                <w:rFonts w:ascii="Times New Roman" w:hAnsi="Times New Roman" w:cs="Times New Roman"/>
                <w:sz w:val="20"/>
                <w:szCs w:val="20"/>
              </w:rPr>
              <w:t xml:space="preserve"> .Work is already underway to assess the needs of urban areas and citing of boreholes in rural areas is in progress.</w:t>
            </w:r>
            <w:r w:rsidRPr="00974020">
              <w:rPr>
                <w:rFonts w:ascii="Times New Roman" w:hAnsi="Times New Roman" w:cs="Times New Roman"/>
                <w:sz w:val="20"/>
                <w:szCs w:val="20"/>
              </w:rPr>
              <w:t xml:space="preserve"> Funds have also been secured to rehabilitate boreholes in 33 rural districts </w:t>
            </w:r>
            <w:r>
              <w:rPr>
                <w:rFonts w:ascii="Times New Roman" w:hAnsi="Times New Roman" w:cs="Times New Roman"/>
                <w:sz w:val="20"/>
                <w:szCs w:val="20"/>
              </w:rPr>
              <w:t xml:space="preserve">in five provinces </w:t>
            </w:r>
            <w:r w:rsidRPr="00974020">
              <w:rPr>
                <w:rFonts w:ascii="Times New Roman" w:hAnsi="Times New Roman" w:cs="Times New Roman"/>
                <w:sz w:val="20"/>
                <w:szCs w:val="20"/>
              </w:rPr>
              <w:t>while partial funding has been source</w:t>
            </w:r>
            <w:r>
              <w:rPr>
                <w:rFonts w:ascii="Times New Roman" w:hAnsi="Times New Roman" w:cs="Times New Roman"/>
                <w:sz w:val="20"/>
                <w:szCs w:val="20"/>
              </w:rPr>
              <w:t>d</w:t>
            </w:r>
            <w:r w:rsidRPr="00974020">
              <w:rPr>
                <w:rFonts w:ascii="Times New Roman" w:hAnsi="Times New Roman" w:cs="Times New Roman"/>
                <w:sz w:val="20"/>
                <w:szCs w:val="20"/>
              </w:rPr>
              <w:t xml:space="preserve"> for the refurbishment of sewer and water works in urban areas. </w:t>
            </w:r>
            <w:r>
              <w:rPr>
                <w:rFonts w:ascii="Times New Roman" w:hAnsi="Times New Roman" w:cs="Times New Roman"/>
                <w:sz w:val="20"/>
                <w:szCs w:val="20"/>
              </w:rPr>
              <w:t xml:space="preserve">In 2013 alone, 370 boreholes were drilled, 355 fitted and 295 commissioned. </w:t>
            </w:r>
            <w:r w:rsidRPr="00974020">
              <w:rPr>
                <w:rFonts w:ascii="Times New Roman" w:hAnsi="Times New Roman" w:cs="Times New Roman"/>
                <w:sz w:val="20"/>
                <w:szCs w:val="20"/>
              </w:rPr>
              <w:t xml:space="preserve">At the same time, water reticulation systems are being upgraded and expanded. </w:t>
            </w:r>
          </w:p>
          <w:p w:rsidR="00E07DD3" w:rsidRPr="00974020" w:rsidRDefault="00E07DD3" w:rsidP="008B74AC">
            <w:pPr>
              <w:spacing w:after="0" w:line="240" w:lineRule="auto"/>
              <w:jc w:val="both"/>
              <w:rPr>
                <w:rFonts w:ascii="Times New Roman" w:hAnsi="Times New Roman" w:cs="Times New Roman"/>
                <w:sz w:val="20"/>
                <w:szCs w:val="20"/>
              </w:rPr>
            </w:pPr>
          </w:p>
          <w:p w:rsidR="00790038" w:rsidRDefault="00790038" w:rsidP="00D541B4">
            <w:pPr>
              <w:spacing w:after="0" w:line="240" w:lineRule="auto"/>
              <w:jc w:val="both"/>
              <w:rPr>
                <w:rFonts w:ascii="Times New Roman" w:hAnsi="Times New Roman" w:cs="Times New Roman"/>
                <w:sz w:val="20"/>
                <w:szCs w:val="20"/>
              </w:rPr>
            </w:pPr>
          </w:p>
          <w:p w:rsidR="00D541B4" w:rsidRPr="00ED5260" w:rsidRDefault="00D541B4" w:rsidP="00D541B4">
            <w:pPr>
              <w:spacing w:after="0" w:line="240" w:lineRule="auto"/>
              <w:jc w:val="both"/>
              <w:rPr>
                <w:rFonts w:ascii="Times New Roman" w:hAnsi="Times New Roman" w:cs="Times New Roman"/>
                <w:sz w:val="20"/>
                <w:szCs w:val="20"/>
                <w:lang w:val="en-ZW"/>
              </w:rPr>
            </w:pPr>
            <w:r>
              <w:rPr>
                <w:rFonts w:ascii="Times New Roman" w:hAnsi="Times New Roman" w:cs="Times New Roman"/>
                <w:sz w:val="20"/>
                <w:szCs w:val="20"/>
              </w:rPr>
              <w:t>T</w:t>
            </w:r>
            <w:r w:rsidRPr="00974020">
              <w:rPr>
                <w:rFonts w:ascii="Times New Roman" w:hAnsi="Times New Roman" w:cs="Times New Roman"/>
                <w:sz w:val="20"/>
                <w:szCs w:val="20"/>
              </w:rPr>
              <w:t>he Ministry of Local Government</w:t>
            </w:r>
            <w:r>
              <w:rPr>
                <w:rFonts w:ascii="Times New Roman" w:hAnsi="Times New Roman" w:cs="Times New Roman"/>
                <w:sz w:val="20"/>
                <w:szCs w:val="20"/>
              </w:rPr>
              <w:t xml:space="preserve"> Public Works and National Housing launched a </w:t>
            </w:r>
            <w:r>
              <w:rPr>
                <w:rFonts w:ascii="Times New Roman" w:hAnsi="Times New Roman" w:cs="Times New Roman"/>
                <w:sz w:val="20"/>
                <w:szCs w:val="20"/>
                <w:lang w:val="en-ZW"/>
              </w:rPr>
              <w:t>New National Housing Policy in July 2013, the policy mandates</w:t>
            </w:r>
            <w:r>
              <w:rPr>
                <w:rFonts w:ascii="Times New Roman" w:hAnsi="Times New Roman" w:cs="Times New Roman"/>
                <w:sz w:val="20"/>
                <w:szCs w:val="20"/>
              </w:rPr>
              <w:t xml:space="preserve"> </w:t>
            </w:r>
            <w:r w:rsidRPr="00974020">
              <w:rPr>
                <w:rFonts w:ascii="Times New Roman" w:hAnsi="Times New Roman" w:cs="Times New Roman"/>
                <w:sz w:val="20"/>
                <w:szCs w:val="20"/>
              </w:rPr>
              <w:t>developers</w:t>
            </w:r>
            <w:r>
              <w:rPr>
                <w:rFonts w:ascii="Times New Roman" w:hAnsi="Times New Roman" w:cs="Times New Roman"/>
                <w:sz w:val="20"/>
                <w:szCs w:val="20"/>
              </w:rPr>
              <w:t xml:space="preserve"> to</w:t>
            </w:r>
            <w:r w:rsidRPr="00974020">
              <w:rPr>
                <w:rFonts w:ascii="Times New Roman" w:hAnsi="Times New Roman" w:cs="Times New Roman"/>
                <w:sz w:val="20"/>
                <w:szCs w:val="20"/>
              </w:rPr>
              <w:t xml:space="preserve"> put in place proper infrastructure in respect of water and sanitation</w:t>
            </w:r>
            <w:r>
              <w:rPr>
                <w:rFonts w:ascii="Times New Roman" w:hAnsi="Times New Roman" w:cs="Times New Roman"/>
                <w:sz w:val="20"/>
                <w:szCs w:val="20"/>
              </w:rPr>
              <w:t xml:space="preserve"> as well as</w:t>
            </w:r>
            <w:r w:rsidRPr="00974020">
              <w:rPr>
                <w:rFonts w:ascii="Times New Roman" w:hAnsi="Times New Roman" w:cs="Times New Roman"/>
                <w:sz w:val="20"/>
                <w:szCs w:val="20"/>
              </w:rPr>
              <w:t xml:space="preserve"> roads</w:t>
            </w:r>
            <w:r>
              <w:rPr>
                <w:rFonts w:ascii="Times New Roman" w:hAnsi="Times New Roman" w:cs="Times New Roman"/>
                <w:sz w:val="20"/>
                <w:szCs w:val="20"/>
                <w:lang w:val="en-ZW"/>
              </w:rPr>
              <w:t>.</w:t>
            </w:r>
            <w:r w:rsidRPr="00ED5260">
              <w:rPr>
                <w:rFonts w:ascii="Times New Roman" w:hAnsi="Times New Roman" w:cs="Times New Roman"/>
                <w:sz w:val="20"/>
                <w:szCs w:val="20"/>
                <w:lang w:val="en-ZW"/>
              </w:rPr>
              <w:t xml:space="preserve"> </w:t>
            </w:r>
            <w:r>
              <w:rPr>
                <w:rFonts w:ascii="Times New Roman" w:hAnsi="Times New Roman" w:cs="Times New Roman"/>
                <w:sz w:val="20"/>
                <w:szCs w:val="20"/>
                <w:lang w:val="en-ZW"/>
              </w:rPr>
              <w:t>It</w:t>
            </w:r>
            <w:r w:rsidRPr="00ED5260">
              <w:rPr>
                <w:rFonts w:ascii="Times New Roman" w:hAnsi="Times New Roman" w:cs="Times New Roman"/>
                <w:sz w:val="20"/>
                <w:szCs w:val="20"/>
                <w:lang w:val="en-ZW"/>
              </w:rPr>
              <w:t xml:space="preserve"> </w:t>
            </w:r>
            <w:r>
              <w:rPr>
                <w:rFonts w:ascii="Times New Roman" w:hAnsi="Times New Roman" w:cs="Times New Roman"/>
                <w:sz w:val="20"/>
                <w:szCs w:val="20"/>
                <w:lang w:val="en-ZW"/>
              </w:rPr>
              <w:t xml:space="preserve">further </w:t>
            </w:r>
            <w:r w:rsidRPr="00ED5260">
              <w:rPr>
                <w:rFonts w:ascii="Times New Roman" w:hAnsi="Times New Roman" w:cs="Times New Roman"/>
                <w:sz w:val="20"/>
                <w:szCs w:val="20"/>
                <w:lang w:val="en-ZW"/>
              </w:rPr>
              <w:t xml:space="preserve">mandates all developers to provide both on-site and offsite infrastructure. A five year housing delivery strategy is being crafted to </w:t>
            </w:r>
            <w:proofErr w:type="spellStart"/>
            <w:r w:rsidRPr="00ED5260">
              <w:rPr>
                <w:rFonts w:ascii="Times New Roman" w:hAnsi="Times New Roman" w:cs="Times New Roman"/>
                <w:sz w:val="20"/>
                <w:szCs w:val="20"/>
                <w:lang w:val="en-ZW"/>
              </w:rPr>
              <w:t>operationalise</w:t>
            </w:r>
            <w:proofErr w:type="spellEnd"/>
            <w:r w:rsidRPr="00ED5260">
              <w:rPr>
                <w:rFonts w:ascii="Times New Roman" w:hAnsi="Times New Roman" w:cs="Times New Roman"/>
                <w:sz w:val="20"/>
                <w:szCs w:val="20"/>
                <w:lang w:val="en-ZW"/>
              </w:rPr>
              <w:t xml:space="preserve"> the new policy. There is also a Land Developers’ Bill awaiting approval.</w:t>
            </w:r>
          </w:p>
          <w:p w:rsidR="004A3080" w:rsidRDefault="004A3080" w:rsidP="004A3080">
            <w:pPr>
              <w:spacing w:after="0" w:line="240" w:lineRule="auto"/>
              <w:jc w:val="both"/>
              <w:rPr>
                <w:rFonts w:ascii="Times New Roman" w:hAnsi="Times New Roman" w:cs="Times New Roman"/>
                <w:sz w:val="20"/>
                <w:szCs w:val="20"/>
              </w:rPr>
            </w:pPr>
          </w:p>
          <w:p w:rsidR="00F0360E" w:rsidRDefault="00F0360E" w:rsidP="004A3080">
            <w:pPr>
              <w:spacing w:after="0" w:line="240" w:lineRule="auto"/>
              <w:jc w:val="both"/>
              <w:rPr>
                <w:rFonts w:ascii="Times New Roman" w:hAnsi="Times New Roman" w:cs="Times New Roman"/>
                <w:sz w:val="20"/>
                <w:szCs w:val="20"/>
              </w:rPr>
            </w:pPr>
          </w:p>
          <w:p w:rsidR="004A3080" w:rsidRPr="00974020" w:rsidRDefault="004A3080" w:rsidP="004A30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Protocol on the Multi-</w:t>
            </w:r>
            <w:proofErr w:type="spellStart"/>
            <w:r>
              <w:rPr>
                <w:rFonts w:ascii="Times New Roman" w:hAnsi="Times New Roman" w:cs="Times New Roman"/>
                <w:sz w:val="20"/>
                <w:szCs w:val="20"/>
              </w:rPr>
              <w:t>Sectoral</w:t>
            </w:r>
            <w:proofErr w:type="spellEnd"/>
            <w:r>
              <w:rPr>
                <w:rFonts w:ascii="Times New Roman" w:hAnsi="Times New Roman" w:cs="Times New Roman"/>
                <w:sz w:val="20"/>
                <w:szCs w:val="20"/>
              </w:rPr>
              <w:t xml:space="preserve"> Management of Sexual Abuse and Violence in Zimbabwe is now in place. Victim Friendly System ensures among other things that cases are being prioritized in the courts.  Prosecutors at regional level have been trained in the prosecution of gender based violence cases.</w:t>
            </w:r>
          </w:p>
          <w:p w:rsidR="004557C2" w:rsidRDefault="004557C2" w:rsidP="008B74AC">
            <w:pPr>
              <w:spacing w:after="0" w:line="240" w:lineRule="auto"/>
              <w:jc w:val="both"/>
              <w:rPr>
                <w:rFonts w:ascii="Times New Roman" w:hAnsi="Times New Roman" w:cs="Times New Roman"/>
                <w:sz w:val="20"/>
                <w:szCs w:val="20"/>
              </w:rPr>
            </w:pPr>
          </w:p>
          <w:p w:rsidR="00D71FAA" w:rsidRPr="00974020" w:rsidRDefault="00D71FAA" w:rsidP="008B74AC">
            <w:pPr>
              <w:spacing w:after="0" w:line="240" w:lineRule="auto"/>
              <w:jc w:val="both"/>
              <w:rPr>
                <w:rFonts w:ascii="Times New Roman" w:hAnsi="Times New Roman" w:cs="Times New Roman"/>
                <w:sz w:val="20"/>
                <w:szCs w:val="20"/>
              </w:rPr>
            </w:pPr>
          </w:p>
          <w:p w:rsidR="00790038" w:rsidRDefault="00790038" w:rsidP="00881BA2">
            <w:pPr>
              <w:suppressAutoHyphens w:val="0"/>
              <w:spacing w:after="0" w:line="240" w:lineRule="auto"/>
              <w:jc w:val="both"/>
              <w:rPr>
                <w:rFonts w:ascii="Times New Roman" w:hAnsi="Times New Roman" w:cs="Times New Roman"/>
                <w:sz w:val="20"/>
                <w:szCs w:val="20"/>
              </w:rPr>
            </w:pPr>
          </w:p>
          <w:p w:rsidR="003F3371" w:rsidRDefault="00DC5C95" w:rsidP="00881BA2">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Laws are being reviewed in order to harmonise them with the new Constitution.</w:t>
            </w:r>
          </w:p>
          <w:p w:rsidR="00DC5C95" w:rsidRDefault="00DC5C95" w:rsidP="00881BA2">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review of the Public Order and Security Act with the view of aligning it with the Constitution and the Human rights standards is underway.</w:t>
            </w:r>
          </w:p>
          <w:p w:rsidR="00DC5C95" w:rsidRDefault="00DC5C95" w:rsidP="00881BA2">
            <w:pPr>
              <w:suppressAutoHyphens w:val="0"/>
              <w:spacing w:after="0" w:line="240" w:lineRule="auto"/>
              <w:jc w:val="both"/>
              <w:rPr>
                <w:rFonts w:ascii="Times New Roman" w:hAnsi="Times New Roman" w:cs="Times New Roman"/>
                <w:sz w:val="20"/>
                <w:szCs w:val="20"/>
              </w:rPr>
            </w:pPr>
          </w:p>
          <w:p w:rsidR="00DC5C95" w:rsidRDefault="00DC5C95" w:rsidP="00881BA2">
            <w:pPr>
              <w:suppressAutoHyphens w:val="0"/>
              <w:spacing w:after="0" w:line="240" w:lineRule="auto"/>
              <w:jc w:val="both"/>
              <w:rPr>
                <w:rFonts w:ascii="Times New Roman" w:hAnsi="Times New Roman" w:cs="Times New Roman"/>
                <w:sz w:val="20"/>
                <w:szCs w:val="20"/>
              </w:rPr>
            </w:pPr>
          </w:p>
          <w:p w:rsidR="002E57D4" w:rsidRPr="00881BA2" w:rsidRDefault="0020239B" w:rsidP="00881BA2">
            <w:pPr>
              <w:suppressAutoHyphens w:val="0"/>
              <w:spacing w:after="0" w:line="240" w:lineRule="auto"/>
              <w:jc w:val="both"/>
              <w:rPr>
                <w:rFonts w:ascii="Times New Roman" w:hAnsi="Times New Roman" w:cs="Times New Roman"/>
                <w:sz w:val="20"/>
                <w:szCs w:val="20"/>
              </w:rPr>
            </w:pPr>
            <w:r w:rsidRPr="00881BA2">
              <w:rPr>
                <w:rFonts w:ascii="Times New Roman" w:hAnsi="Times New Roman" w:cs="Times New Roman"/>
                <w:sz w:val="20"/>
                <w:szCs w:val="20"/>
              </w:rPr>
              <w:t xml:space="preserve">The new Constitution makes provision for a National Peace and Reconciliation Commission whose mandate includes ensuring post-conflict justice, healing and reconciliation and developing and implementing programmes to promote national healing, unity and cohesion in the country and the peaceful resolution of disputes. </w:t>
            </w:r>
            <w:r w:rsidR="002E57D4" w:rsidRPr="00881BA2">
              <w:rPr>
                <w:rFonts w:ascii="Times New Roman" w:hAnsi="Times New Roman" w:cs="Times New Roman"/>
                <w:sz w:val="20"/>
                <w:szCs w:val="20"/>
              </w:rPr>
              <w:t>The Organ</w:t>
            </w:r>
            <w:r w:rsidR="002E2E00">
              <w:rPr>
                <w:rFonts w:ascii="Times New Roman" w:hAnsi="Times New Roman" w:cs="Times New Roman"/>
                <w:sz w:val="20"/>
                <w:szCs w:val="20"/>
              </w:rPr>
              <w:t xml:space="preserve"> on National Healing, Reconciliation and Integration</w:t>
            </w:r>
            <w:r w:rsidR="002E57D4" w:rsidRPr="00881BA2">
              <w:rPr>
                <w:rFonts w:ascii="Times New Roman" w:hAnsi="Times New Roman" w:cs="Times New Roman"/>
                <w:sz w:val="20"/>
                <w:szCs w:val="20"/>
              </w:rPr>
              <w:t xml:space="preserve"> </w:t>
            </w:r>
            <w:r w:rsidR="002E2E00">
              <w:rPr>
                <w:rFonts w:ascii="Times New Roman" w:hAnsi="Times New Roman" w:cs="Times New Roman"/>
                <w:sz w:val="20"/>
                <w:szCs w:val="20"/>
              </w:rPr>
              <w:t>(</w:t>
            </w:r>
            <w:r w:rsidR="000E34BF">
              <w:rPr>
                <w:rFonts w:ascii="Times New Roman" w:hAnsi="Times New Roman" w:cs="Times New Roman"/>
                <w:sz w:val="20"/>
                <w:szCs w:val="20"/>
              </w:rPr>
              <w:t>ONHR</w:t>
            </w:r>
            <w:r w:rsidR="002E2E00">
              <w:rPr>
                <w:rFonts w:ascii="Times New Roman" w:hAnsi="Times New Roman" w:cs="Times New Roman"/>
                <w:sz w:val="20"/>
                <w:szCs w:val="20"/>
              </w:rPr>
              <w:t>I)’s</w:t>
            </w:r>
            <w:r w:rsidR="000E34BF">
              <w:rPr>
                <w:rFonts w:ascii="Times New Roman" w:hAnsi="Times New Roman" w:cs="Times New Roman"/>
                <w:sz w:val="20"/>
                <w:szCs w:val="20"/>
              </w:rPr>
              <w:t xml:space="preserve"> </w:t>
            </w:r>
            <w:r w:rsidR="002E57D4" w:rsidRPr="00881BA2">
              <w:rPr>
                <w:rFonts w:ascii="Times New Roman" w:hAnsi="Times New Roman" w:cs="Times New Roman"/>
                <w:sz w:val="20"/>
                <w:szCs w:val="20"/>
              </w:rPr>
              <w:t xml:space="preserve">work </w:t>
            </w:r>
            <w:r w:rsidR="00BC1DD2" w:rsidRPr="00881BA2">
              <w:rPr>
                <w:rFonts w:ascii="Times New Roman" w:hAnsi="Times New Roman" w:cs="Times New Roman"/>
                <w:sz w:val="20"/>
                <w:szCs w:val="20"/>
              </w:rPr>
              <w:t>has been</w:t>
            </w:r>
            <w:r w:rsidR="002E57D4" w:rsidRPr="00881BA2">
              <w:rPr>
                <w:rFonts w:ascii="Times New Roman" w:hAnsi="Times New Roman" w:cs="Times New Roman"/>
                <w:sz w:val="20"/>
                <w:szCs w:val="20"/>
              </w:rPr>
              <w:t xml:space="preserve"> supported by civil society organisations. </w:t>
            </w:r>
            <w:r w:rsidR="00881BA2" w:rsidRPr="00881BA2">
              <w:rPr>
                <w:rFonts w:ascii="Times New Roman" w:hAnsi="Times New Roman" w:cs="Times New Roman"/>
                <w:sz w:val="20"/>
                <w:szCs w:val="20"/>
              </w:rPr>
              <w:t>A</w:t>
            </w:r>
            <w:r w:rsidR="00ED5260">
              <w:rPr>
                <w:rFonts w:ascii="Times New Roman" w:hAnsi="Times New Roman" w:cs="Times New Roman"/>
                <w:sz w:val="20"/>
                <w:szCs w:val="20"/>
              </w:rPr>
              <w:t xml:space="preserve"> </w:t>
            </w:r>
            <w:r w:rsidR="00C359BF">
              <w:rPr>
                <w:rFonts w:ascii="Times New Roman" w:hAnsi="Times New Roman" w:cs="Times New Roman"/>
                <w:sz w:val="20"/>
                <w:szCs w:val="20"/>
              </w:rPr>
              <w:t xml:space="preserve">voluntary </w:t>
            </w:r>
            <w:r w:rsidR="00ED5260">
              <w:rPr>
                <w:rFonts w:ascii="Times New Roman" w:hAnsi="Times New Roman" w:cs="Times New Roman"/>
                <w:sz w:val="20"/>
                <w:szCs w:val="20"/>
              </w:rPr>
              <w:t>code</w:t>
            </w:r>
            <w:r w:rsidR="00881BA2" w:rsidRPr="00881BA2">
              <w:rPr>
                <w:rFonts w:ascii="Times New Roman" w:hAnsi="Times New Roman" w:cs="Times New Roman"/>
                <w:sz w:val="20"/>
                <w:szCs w:val="20"/>
              </w:rPr>
              <w:t xml:space="preserve"> of conduct </w:t>
            </w:r>
            <w:r w:rsidR="00CA2B30">
              <w:rPr>
                <w:rFonts w:ascii="Times New Roman" w:hAnsi="Times New Roman" w:cs="Times New Roman"/>
                <w:sz w:val="20"/>
                <w:szCs w:val="20"/>
              </w:rPr>
              <w:t xml:space="preserve">has </w:t>
            </w:r>
            <w:r w:rsidR="002E2E00">
              <w:rPr>
                <w:rFonts w:ascii="Times New Roman" w:hAnsi="Times New Roman" w:cs="Times New Roman"/>
                <w:sz w:val="20"/>
                <w:szCs w:val="20"/>
              </w:rPr>
              <w:t>been</w:t>
            </w:r>
            <w:r w:rsidR="00881BA2" w:rsidRPr="00881BA2">
              <w:rPr>
                <w:rFonts w:ascii="Times New Roman" w:hAnsi="Times New Roman" w:cs="Times New Roman"/>
                <w:sz w:val="20"/>
                <w:szCs w:val="20"/>
              </w:rPr>
              <w:t xml:space="preserve"> developed to regulate the conduct of parties. In the area of law enforcement, the p</w:t>
            </w:r>
            <w:r w:rsidR="002E57D4" w:rsidRPr="00881BA2">
              <w:rPr>
                <w:rFonts w:ascii="Times New Roman" w:hAnsi="Times New Roman" w:cs="Times New Roman"/>
                <w:sz w:val="20"/>
                <w:szCs w:val="20"/>
              </w:rPr>
              <w:t xml:space="preserve">olice </w:t>
            </w:r>
            <w:r w:rsidR="00881BA2" w:rsidRPr="00881BA2">
              <w:rPr>
                <w:rFonts w:ascii="Times New Roman" w:hAnsi="Times New Roman" w:cs="Times New Roman"/>
                <w:sz w:val="20"/>
                <w:szCs w:val="20"/>
              </w:rPr>
              <w:t xml:space="preserve">use their constitutional powers to prevent, investigate and cause the prosecution of political violence cases. </w:t>
            </w:r>
          </w:p>
          <w:p w:rsidR="004C25E7" w:rsidRPr="00974020" w:rsidRDefault="004C25E7" w:rsidP="008B74AC">
            <w:pPr>
              <w:spacing w:after="0" w:line="240" w:lineRule="auto"/>
              <w:jc w:val="both"/>
              <w:rPr>
                <w:rFonts w:ascii="Times New Roman" w:hAnsi="Times New Roman" w:cs="Times New Roman"/>
                <w:sz w:val="20"/>
                <w:szCs w:val="20"/>
              </w:rPr>
            </w:pPr>
          </w:p>
          <w:p w:rsidR="004A3080" w:rsidRDefault="004A3080" w:rsidP="008B74AC">
            <w:pPr>
              <w:spacing w:after="0" w:line="240" w:lineRule="auto"/>
              <w:jc w:val="both"/>
              <w:rPr>
                <w:rFonts w:ascii="Times New Roman" w:hAnsi="Times New Roman" w:cs="Times New Roman"/>
                <w:sz w:val="20"/>
                <w:szCs w:val="20"/>
              </w:rPr>
            </w:pPr>
          </w:p>
          <w:p w:rsidR="004A3080" w:rsidRDefault="004A3080" w:rsidP="008B74AC">
            <w:pPr>
              <w:spacing w:after="0" w:line="240" w:lineRule="auto"/>
              <w:jc w:val="both"/>
              <w:rPr>
                <w:rFonts w:ascii="Times New Roman" w:hAnsi="Times New Roman" w:cs="Times New Roman"/>
                <w:sz w:val="20"/>
                <w:szCs w:val="20"/>
              </w:rPr>
            </w:pPr>
          </w:p>
          <w:p w:rsidR="004C25E7" w:rsidRPr="00974020" w:rsidRDefault="00135328"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new Constitution has provisions in its Declaration of Rights which to a large extent </w:t>
            </w:r>
            <w:r>
              <w:rPr>
                <w:rFonts w:ascii="Times New Roman" w:hAnsi="Times New Roman" w:cs="Times New Roman"/>
                <w:sz w:val="20"/>
                <w:szCs w:val="20"/>
              </w:rPr>
              <w:lastRenderedPageBreak/>
              <w:t>incorporate the provisions of the UN Declaration on Human Rights Defenders. For example, it provides for the freedom of association and assembly, freedom to demonstrate and to petition, freedom of conscience, freedom of expression and freedom of the media, etc. These rights are crucial to the work of human rights defenders and other civil society members in the light to their work. Furthermore, the State and all institutions and agencies of government at all levels are obligated by the Constitution to ensure the enjoyment of human rights by all persons within its jurisdiction. Government is committed to fulfilling its obligations.</w:t>
            </w:r>
          </w:p>
          <w:p w:rsidR="004C25E7" w:rsidRPr="00974020" w:rsidRDefault="004C25E7" w:rsidP="008B74AC">
            <w:pPr>
              <w:spacing w:after="0" w:line="240" w:lineRule="auto"/>
              <w:jc w:val="both"/>
              <w:rPr>
                <w:rFonts w:ascii="Times New Roman" w:hAnsi="Times New Roman" w:cs="Times New Roman"/>
                <w:sz w:val="20"/>
                <w:szCs w:val="20"/>
              </w:rPr>
            </w:pPr>
          </w:p>
          <w:p w:rsidR="004C25E7" w:rsidRPr="00974020" w:rsidRDefault="004C25E7" w:rsidP="008B74AC">
            <w:pPr>
              <w:spacing w:after="0" w:line="240" w:lineRule="auto"/>
              <w:jc w:val="both"/>
              <w:rPr>
                <w:rFonts w:ascii="Times New Roman" w:hAnsi="Times New Roman" w:cs="Times New Roman"/>
                <w:sz w:val="20"/>
                <w:szCs w:val="20"/>
              </w:rPr>
            </w:pPr>
          </w:p>
          <w:p w:rsidR="004C25E7" w:rsidRPr="00974020" w:rsidRDefault="004C25E7" w:rsidP="008B74AC">
            <w:pPr>
              <w:spacing w:after="0" w:line="240" w:lineRule="auto"/>
              <w:jc w:val="both"/>
              <w:rPr>
                <w:rFonts w:ascii="Times New Roman" w:hAnsi="Times New Roman" w:cs="Times New Roman"/>
                <w:sz w:val="20"/>
                <w:szCs w:val="20"/>
              </w:rPr>
            </w:pPr>
          </w:p>
          <w:p w:rsidR="004A3080" w:rsidRDefault="004A3080" w:rsidP="004A3080">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w:t>
            </w:r>
          </w:p>
          <w:p w:rsidR="004A3080" w:rsidRPr="00974020" w:rsidRDefault="004A3080" w:rsidP="004A30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capacity of infrastructure has not been expanded to cater for the increased population in urban areas </w:t>
            </w:r>
          </w:p>
          <w:p w:rsidR="004A3080" w:rsidRPr="00974020" w:rsidRDefault="004A3080" w:rsidP="004A3080">
            <w:pPr>
              <w:spacing w:after="0" w:line="240" w:lineRule="auto"/>
              <w:jc w:val="both"/>
              <w:rPr>
                <w:rFonts w:ascii="Times New Roman" w:hAnsi="Times New Roman" w:cs="Times New Roman"/>
                <w:sz w:val="20"/>
                <w:szCs w:val="20"/>
              </w:rPr>
            </w:pPr>
          </w:p>
          <w:p w:rsidR="00205D99" w:rsidRPr="004A3080" w:rsidRDefault="004A3080" w:rsidP="004A3080">
            <w:pPr>
              <w:tabs>
                <w:tab w:val="left" w:pos="1305"/>
              </w:tabs>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w:t>
            </w:r>
            <w:r>
              <w:rPr>
                <w:rFonts w:ascii="Times New Roman" w:hAnsi="Times New Roman" w:cs="Times New Roman"/>
                <w:sz w:val="20"/>
                <w:szCs w:val="20"/>
              </w:rPr>
              <w:t xml:space="preserve">Expansion of the infrastructure in urban areas to cater for the increasing population. </w:t>
            </w:r>
            <w:r w:rsidRPr="00205D99">
              <w:rPr>
                <w:rFonts w:ascii="Times New Roman" w:hAnsi="Times New Roman" w:cs="Times New Roman"/>
                <w:sz w:val="20"/>
                <w:szCs w:val="20"/>
                <w:lang w:val="en-ZW"/>
              </w:rPr>
              <w:t>Decentralisation of services to rural areas</w:t>
            </w:r>
            <w:r>
              <w:rPr>
                <w:rFonts w:ascii="Times New Roman" w:hAnsi="Times New Roman" w:cs="Times New Roman"/>
                <w:sz w:val="20"/>
                <w:szCs w:val="20"/>
                <w:lang w:val="en-ZW"/>
              </w:rPr>
              <w:t xml:space="preserve"> and d</w:t>
            </w:r>
            <w:r w:rsidRPr="00205D99">
              <w:rPr>
                <w:rFonts w:ascii="Times New Roman" w:hAnsi="Times New Roman" w:cs="Times New Roman"/>
                <w:sz w:val="20"/>
                <w:szCs w:val="20"/>
                <w:lang w:val="en-ZW"/>
              </w:rPr>
              <w:t>evelopment of new self-contained cities</w:t>
            </w:r>
            <w:r>
              <w:rPr>
                <w:rFonts w:ascii="Times New Roman" w:hAnsi="Times New Roman" w:cs="Times New Roman"/>
                <w:sz w:val="20"/>
                <w:szCs w:val="20"/>
                <w:lang w:val="en-ZW"/>
              </w:rPr>
              <w:t>.</w:t>
            </w:r>
          </w:p>
        </w:tc>
      </w:tr>
      <w:tr w:rsidR="0070715A" w:rsidRPr="00915EAE">
        <w:tc>
          <w:tcPr>
            <w:tcW w:w="2834" w:type="dxa"/>
          </w:tcPr>
          <w:p w:rsidR="0070715A" w:rsidRPr="00974020" w:rsidRDefault="0070715A" w:rsidP="0070715A">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 xml:space="preserve">Economic, Social and Cultural Rights </w:t>
            </w:r>
            <w:r w:rsidR="00367916" w:rsidRPr="00974020">
              <w:rPr>
                <w:rFonts w:ascii="Times New Roman" w:eastAsia="Cambria" w:hAnsi="Times New Roman" w:cs="Times New Roman"/>
                <w:b/>
                <w:sz w:val="20"/>
                <w:szCs w:val="20"/>
              </w:rPr>
              <w:t>(</w:t>
            </w:r>
            <w:r w:rsidRPr="00974020">
              <w:rPr>
                <w:rFonts w:ascii="Times New Roman" w:eastAsia="Cambria" w:hAnsi="Times New Roman" w:cs="Times New Roman"/>
                <w:b/>
                <w:sz w:val="20"/>
                <w:szCs w:val="20"/>
              </w:rPr>
              <w:t>General</w:t>
            </w:r>
            <w:r w:rsidR="00367916" w:rsidRPr="00974020">
              <w:rPr>
                <w:rFonts w:ascii="Times New Roman" w:eastAsia="Cambria" w:hAnsi="Times New Roman" w:cs="Times New Roman"/>
                <w:b/>
                <w:sz w:val="20"/>
                <w:szCs w:val="20"/>
              </w:rPr>
              <w:t>)</w:t>
            </w:r>
          </w:p>
          <w:p w:rsidR="0070715A" w:rsidRPr="00974020" w:rsidRDefault="0070715A" w:rsidP="0070715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Consider how the riches of the country can best contribute to the enjoyment of  and continue with measures for an enabling environment for economic, social and cultural rights, especially in the areas of education, health, social security and the care of the disabled, the implementation of MDGs  and </w:t>
            </w:r>
            <w:r w:rsidRPr="00974020">
              <w:rPr>
                <w:rFonts w:ascii="Times New Roman" w:eastAsia="Cambria" w:hAnsi="Times New Roman" w:cs="Times New Roman"/>
                <w:sz w:val="20"/>
                <w:szCs w:val="20"/>
              </w:rPr>
              <w:lastRenderedPageBreak/>
              <w:t xml:space="preserve">reducing poverty </w:t>
            </w: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p>
          <w:p w:rsidR="00367916" w:rsidRPr="00974020" w:rsidRDefault="00367916" w:rsidP="0070715A">
            <w:pPr>
              <w:spacing w:after="0" w:line="240" w:lineRule="auto"/>
              <w:jc w:val="both"/>
              <w:rPr>
                <w:rFonts w:ascii="Times New Roman" w:eastAsia="Cambria" w:hAnsi="Times New Roman" w:cs="Times New Roman"/>
                <w:sz w:val="20"/>
                <w:szCs w:val="20"/>
              </w:rPr>
            </w:pPr>
          </w:p>
          <w:p w:rsidR="00367916" w:rsidRPr="00974020" w:rsidRDefault="00367916"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Cambria" w:eastAsia="Cambria" w:hAnsi="Cambria"/>
                <w:sz w:val="19"/>
                <w:szCs w:val="19"/>
              </w:rPr>
            </w:pPr>
          </w:p>
          <w:p w:rsidR="008024DF" w:rsidRPr="00974020" w:rsidRDefault="008024DF" w:rsidP="0070715A">
            <w:pPr>
              <w:spacing w:after="0" w:line="240" w:lineRule="auto"/>
              <w:jc w:val="both"/>
              <w:rPr>
                <w:rFonts w:ascii="Cambria" w:eastAsia="Cambria" w:hAnsi="Cambria"/>
                <w:sz w:val="19"/>
                <w:szCs w:val="19"/>
              </w:rPr>
            </w:pPr>
          </w:p>
          <w:p w:rsidR="008024DF" w:rsidRDefault="008024DF"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4239D5" w:rsidRDefault="004239D5" w:rsidP="0070715A">
            <w:pPr>
              <w:spacing w:after="0" w:line="240" w:lineRule="auto"/>
              <w:jc w:val="both"/>
              <w:rPr>
                <w:rFonts w:ascii="Cambria" w:eastAsia="Cambria" w:hAnsi="Cambria"/>
                <w:sz w:val="19"/>
                <w:szCs w:val="19"/>
              </w:rPr>
            </w:pPr>
          </w:p>
          <w:p w:rsidR="00127E43" w:rsidRDefault="00127E43" w:rsidP="0070715A">
            <w:pPr>
              <w:spacing w:after="0" w:line="240" w:lineRule="auto"/>
              <w:jc w:val="both"/>
              <w:rPr>
                <w:rFonts w:ascii="Cambria" w:eastAsia="Cambria" w:hAnsi="Cambria"/>
                <w:sz w:val="19"/>
                <w:szCs w:val="19"/>
              </w:rPr>
            </w:pPr>
          </w:p>
          <w:p w:rsidR="00127E43" w:rsidRDefault="00127E43" w:rsidP="0070715A">
            <w:pPr>
              <w:spacing w:after="0" w:line="240" w:lineRule="auto"/>
              <w:jc w:val="both"/>
              <w:rPr>
                <w:rFonts w:ascii="Cambria" w:eastAsia="Cambria" w:hAnsi="Cambria"/>
                <w:sz w:val="19"/>
                <w:szCs w:val="19"/>
              </w:rPr>
            </w:pPr>
          </w:p>
          <w:p w:rsidR="00127E43" w:rsidRDefault="00127E43" w:rsidP="0070715A">
            <w:pPr>
              <w:spacing w:after="0" w:line="240" w:lineRule="auto"/>
              <w:jc w:val="both"/>
              <w:rPr>
                <w:rFonts w:ascii="Cambria" w:eastAsia="Cambria" w:hAnsi="Cambria"/>
                <w:sz w:val="19"/>
                <w:szCs w:val="19"/>
              </w:rPr>
            </w:pPr>
          </w:p>
          <w:p w:rsidR="00127E43" w:rsidRPr="00974020" w:rsidRDefault="00127E43" w:rsidP="0070715A">
            <w:pPr>
              <w:spacing w:after="0" w:line="240" w:lineRule="auto"/>
              <w:jc w:val="both"/>
              <w:rPr>
                <w:rFonts w:ascii="Cambria" w:eastAsia="Cambria" w:hAnsi="Cambria"/>
                <w:sz w:val="19"/>
                <w:szCs w:val="19"/>
              </w:rPr>
            </w:pPr>
          </w:p>
          <w:p w:rsidR="00F64B0A" w:rsidRDefault="00F64B0A" w:rsidP="0070715A">
            <w:pPr>
              <w:spacing w:after="0" w:line="240" w:lineRule="auto"/>
              <w:jc w:val="both"/>
              <w:rPr>
                <w:rFonts w:ascii="Times New Roman" w:eastAsia="Cambria" w:hAnsi="Times New Roman" w:cs="Times New Roman"/>
                <w:sz w:val="20"/>
                <w:szCs w:val="20"/>
              </w:rPr>
            </w:pPr>
          </w:p>
          <w:p w:rsidR="00F64B0A" w:rsidRDefault="00F64B0A" w:rsidP="0070715A">
            <w:pPr>
              <w:spacing w:after="0" w:line="240" w:lineRule="auto"/>
              <w:jc w:val="both"/>
              <w:rPr>
                <w:rFonts w:ascii="Times New Roman" w:eastAsia="Cambria" w:hAnsi="Times New Roman" w:cs="Times New Roman"/>
                <w:sz w:val="20"/>
                <w:szCs w:val="20"/>
              </w:rPr>
            </w:pPr>
          </w:p>
          <w:p w:rsidR="00F64B0A" w:rsidRDefault="00F64B0A" w:rsidP="0070715A">
            <w:pPr>
              <w:spacing w:after="0" w:line="240" w:lineRule="auto"/>
              <w:jc w:val="both"/>
              <w:rPr>
                <w:rFonts w:ascii="Times New Roman" w:eastAsia="Cambria" w:hAnsi="Times New Roman" w:cs="Times New Roman"/>
                <w:sz w:val="20"/>
                <w:szCs w:val="20"/>
              </w:rPr>
            </w:pPr>
          </w:p>
          <w:p w:rsidR="00F64B0A" w:rsidRDefault="00F64B0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Implement further policies to support food production, such as farm insurance, access to credit and the purchase of food by the Government to ensure a stable </w:t>
            </w:r>
            <w:r w:rsidRPr="00974020">
              <w:rPr>
                <w:rFonts w:ascii="Times New Roman" w:eastAsia="Cambria" w:hAnsi="Times New Roman" w:cs="Times New Roman"/>
                <w:sz w:val="20"/>
                <w:szCs w:val="20"/>
              </w:rPr>
              <w:lastRenderedPageBreak/>
              <w:t xml:space="preserve">market for family farmers, and implement school meals programmes and link them to local food production </w:t>
            </w: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Unfair economic sanctions imposed should be lifted and international cooperation should be provided without any condition </w:t>
            </w:r>
          </w:p>
          <w:p w:rsidR="0070715A" w:rsidRPr="00974020" w:rsidRDefault="0070715A" w:rsidP="0070715A">
            <w:pPr>
              <w:spacing w:after="0" w:line="240" w:lineRule="auto"/>
              <w:jc w:val="both"/>
              <w:rPr>
                <w:rFonts w:ascii="Times New Roman" w:eastAsia="Cambria" w:hAnsi="Times New Roman" w:cs="Times New Roman"/>
                <w:sz w:val="20"/>
                <w:szCs w:val="20"/>
              </w:rPr>
            </w:pPr>
          </w:p>
          <w:p w:rsidR="0070715A" w:rsidRPr="00974020" w:rsidRDefault="0070715A" w:rsidP="0070715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Incorporate in the Zimbabwe’s Draft National Policy on Domestic Water Supply and Sanitation the principles of the human rights framework created by the Special </w:t>
            </w:r>
            <w:proofErr w:type="spellStart"/>
            <w:r w:rsidRPr="00974020">
              <w:rPr>
                <w:rFonts w:ascii="Times New Roman" w:eastAsia="Cambria" w:hAnsi="Times New Roman" w:cs="Times New Roman"/>
                <w:sz w:val="20"/>
                <w:szCs w:val="20"/>
              </w:rPr>
              <w:t>Rapporteur</w:t>
            </w:r>
            <w:proofErr w:type="spellEnd"/>
            <w:r w:rsidRPr="00974020">
              <w:rPr>
                <w:rFonts w:ascii="Times New Roman" w:eastAsia="Cambria" w:hAnsi="Times New Roman" w:cs="Times New Roman"/>
                <w:sz w:val="20"/>
                <w:szCs w:val="20"/>
              </w:rPr>
              <w:t xml:space="preserve"> on the human right to safe drinking water and sanitation </w:t>
            </w:r>
          </w:p>
          <w:p w:rsidR="0070715A" w:rsidRPr="00974020" w:rsidRDefault="0070715A" w:rsidP="005E14DC">
            <w:pPr>
              <w:spacing w:after="0" w:line="240" w:lineRule="auto"/>
              <w:jc w:val="both"/>
              <w:rPr>
                <w:rFonts w:ascii="Times New Roman" w:eastAsia="Cambria" w:hAnsi="Times New Roman" w:cs="Times New Roman"/>
                <w:b/>
                <w:sz w:val="20"/>
                <w:szCs w:val="20"/>
              </w:rPr>
            </w:pPr>
          </w:p>
        </w:tc>
        <w:tc>
          <w:tcPr>
            <w:tcW w:w="3876" w:type="dxa"/>
          </w:tcPr>
          <w:p w:rsidR="00367916" w:rsidRPr="00974020" w:rsidRDefault="00367916" w:rsidP="00367916">
            <w:pPr>
              <w:suppressAutoHyphens w:val="0"/>
              <w:spacing w:after="0" w:line="240" w:lineRule="auto"/>
              <w:ind w:left="106"/>
              <w:jc w:val="both"/>
              <w:rPr>
                <w:rFonts w:ascii="Times New Roman" w:eastAsia="Cambria" w:hAnsi="Times New Roman" w:cs="Times New Roman"/>
                <w:sz w:val="20"/>
                <w:szCs w:val="20"/>
              </w:rPr>
            </w:pPr>
          </w:p>
          <w:p w:rsidR="00367916" w:rsidRPr="00974020" w:rsidRDefault="00367916" w:rsidP="00367916">
            <w:pPr>
              <w:suppressAutoHyphens w:val="0"/>
              <w:spacing w:after="0" w:line="240" w:lineRule="auto"/>
              <w:ind w:left="10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250423" w:rsidRPr="00250423" w:rsidRDefault="00250423" w:rsidP="00250423">
            <w:pPr>
              <w:suppressAutoHyphens w:val="0"/>
              <w:spacing w:after="0" w:line="240" w:lineRule="auto"/>
              <w:ind w:left="286"/>
              <w:jc w:val="both"/>
              <w:rPr>
                <w:rFonts w:ascii="Times New Roman" w:eastAsia="Cambria" w:hAnsi="Times New Roman" w:cs="Times New Roman"/>
                <w:sz w:val="20"/>
                <w:szCs w:val="20"/>
              </w:rPr>
            </w:pP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Cambria" w:eastAsia="Cambria" w:hAnsi="Cambria"/>
                <w:sz w:val="19"/>
                <w:szCs w:val="19"/>
              </w:rPr>
              <w:t>Increase the number of schools and non-</w:t>
            </w:r>
            <w:r w:rsidRPr="00974020">
              <w:rPr>
                <w:rFonts w:ascii="Times New Roman" w:eastAsia="Cambria" w:hAnsi="Times New Roman" w:cs="Times New Roman"/>
                <w:sz w:val="20"/>
                <w:szCs w:val="20"/>
              </w:rPr>
              <w:lastRenderedPageBreak/>
              <w:t xml:space="preserve">formal education centres </w:t>
            </w: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Increase B</w:t>
            </w:r>
            <w:r w:rsidR="00367916" w:rsidRPr="00974020">
              <w:rPr>
                <w:rFonts w:ascii="Times New Roman" w:eastAsia="Cambria" w:hAnsi="Times New Roman" w:cs="Times New Roman"/>
                <w:sz w:val="20"/>
                <w:szCs w:val="20"/>
              </w:rPr>
              <w:t xml:space="preserve">asic </w:t>
            </w:r>
            <w:r w:rsidRPr="00974020">
              <w:rPr>
                <w:rFonts w:ascii="Times New Roman" w:eastAsia="Cambria" w:hAnsi="Times New Roman" w:cs="Times New Roman"/>
                <w:sz w:val="20"/>
                <w:szCs w:val="20"/>
              </w:rPr>
              <w:t>E</w:t>
            </w:r>
            <w:r w:rsidR="00367916" w:rsidRPr="00974020">
              <w:rPr>
                <w:rFonts w:ascii="Times New Roman" w:eastAsia="Cambria" w:hAnsi="Times New Roman" w:cs="Times New Roman"/>
                <w:sz w:val="20"/>
                <w:szCs w:val="20"/>
              </w:rPr>
              <w:t xml:space="preserve">ducation </w:t>
            </w:r>
            <w:r w:rsidRPr="00974020">
              <w:rPr>
                <w:rFonts w:ascii="Times New Roman" w:eastAsia="Cambria" w:hAnsi="Times New Roman" w:cs="Times New Roman"/>
                <w:sz w:val="20"/>
                <w:szCs w:val="20"/>
              </w:rPr>
              <w:t>A</w:t>
            </w:r>
            <w:r w:rsidR="00367916" w:rsidRPr="00974020">
              <w:rPr>
                <w:rFonts w:ascii="Times New Roman" w:eastAsia="Cambria" w:hAnsi="Times New Roman" w:cs="Times New Roman"/>
                <w:sz w:val="20"/>
                <w:szCs w:val="20"/>
              </w:rPr>
              <w:t xml:space="preserve">ssistance </w:t>
            </w:r>
            <w:r w:rsidRPr="00974020">
              <w:rPr>
                <w:rFonts w:ascii="Times New Roman" w:eastAsia="Cambria" w:hAnsi="Times New Roman" w:cs="Times New Roman"/>
                <w:sz w:val="20"/>
                <w:szCs w:val="20"/>
              </w:rPr>
              <w:t>M</w:t>
            </w:r>
            <w:r w:rsidR="00367916" w:rsidRPr="00974020">
              <w:rPr>
                <w:rFonts w:ascii="Times New Roman" w:eastAsia="Cambria" w:hAnsi="Times New Roman" w:cs="Times New Roman"/>
                <w:sz w:val="20"/>
                <w:szCs w:val="20"/>
              </w:rPr>
              <w:t>odule (BEAM)</w:t>
            </w:r>
            <w:r w:rsidRPr="00974020">
              <w:rPr>
                <w:rFonts w:ascii="Times New Roman" w:eastAsia="Cambria" w:hAnsi="Times New Roman" w:cs="Times New Roman"/>
                <w:sz w:val="20"/>
                <w:szCs w:val="20"/>
              </w:rPr>
              <w:t xml:space="preserve"> beneficiaries </w:t>
            </w: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Improve the pupil-text book ratio </w:t>
            </w:r>
          </w:p>
          <w:p w:rsidR="0070715A" w:rsidRPr="00974020" w:rsidRDefault="00367916"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w:t>
            </w:r>
            <w:r w:rsidR="0070715A" w:rsidRPr="00974020">
              <w:rPr>
                <w:rFonts w:ascii="Times New Roman" w:eastAsia="Cambria" w:hAnsi="Times New Roman" w:cs="Times New Roman"/>
                <w:sz w:val="20"/>
                <w:szCs w:val="20"/>
              </w:rPr>
              <w:t xml:space="preserve">evise, print and distribute syllabi </w:t>
            </w: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Staff development  of  education personnel </w:t>
            </w: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the National Library and Documentation Services in order to provide library services across the nation</w:t>
            </w:r>
          </w:p>
          <w:p w:rsidR="0070715A" w:rsidRPr="00974020" w:rsidRDefault="0070715A" w:rsidP="00E246E5">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Develop a National Culture Policy </w:t>
            </w:r>
          </w:p>
          <w:p w:rsidR="00484D36" w:rsidRDefault="00484D36" w:rsidP="00397D3C">
            <w:pPr>
              <w:suppressAutoHyphens w:val="0"/>
              <w:spacing w:after="0" w:line="240" w:lineRule="auto"/>
              <w:ind w:left="286"/>
              <w:jc w:val="both"/>
              <w:rPr>
                <w:rFonts w:ascii="Times New Roman" w:eastAsia="Cambria" w:hAnsi="Times New Roman" w:cs="Times New Roman"/>
                <w:sz w:val="20"/>
                <w:szCs w:val="20"/>
              </w:rPr>
            </w:pPr>
          </w:p>
          <w:p w:rsidR="00484D36" w:rsidRDefault="00484D36" w:rsidP="00397D3C">
            <w:pPr>
              <w:suppressAutoHyphens w:val="0"/>
              <w:spacing w:after="0" w:line="240" w:lineRule="auto"/>
              <w:ind w:left="286"/>
              <w:jc w:val="both"/>
              <w:rPr>
                <w:rFonts w:ascii="Times New Roman" w:eastAsia="Cambria" w:hAnsi="Times New Roman" w:cs="Times New Roman"/>
                <w:sz w:val="20"/>
                <w:szCs w:val="20"/>
              </w:rPr>
            </w:pPr>
          </w:p>
          <w:p w:rsidR="00D541B4" w:rsidRPr="00974020" w:rsidRDefault="00D541B4" w:rsidP="00D541B4">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Remove health user fees for mothers and children under the age of 5 years</w:t>
            </w:r>
          </w:p>
          <w:p w:rsidR="00D541B4" w:rsidRPr="00974020" w:rsidRDefault="00D541B4" w:rsidP="00D541B4">
            <w:pPr>
              <w:numPr>
                <w:ilvl w:val="0"/>
                <w:numId w:val="2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measures to assist persons with disabilities</w:t>
            </w:r>
          </w:p>
          <w:p w:rsidR="00D541B4" w:rsidRPr="00974020" w:rsidRDefault="00D541B4" w:rsidP="00D541B4">
            <w:pPr>
              <w:numPr>
                <w:ilvl w:val="0"/>
                <w:numId w:val="2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Increased budget allocation for Assisted Medical Treatment Orders (AMTO)</w:t>
            </w:r>
          </w:p>
          <w:p w:rsidR="00D541B4" w:rsidRPr="00974020" w:rsidRDefault="00D541B4" w:rsidP="00D541B4">
            <w:pPr>
              <w:pStyle w:val="Sansinterligne"/>
              <w:numPr>
                <w:ilvl w:val="0"/>
                <w:numId w:val="22"/>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Strengthen programmes to improve health care for the vulnerable</w:t>
            </w:r>
          </w:p>
          <w:p w:rsidR="00D541B4" w:rsidRPr="00974020" w:rsidRDefault="00D541B4" w:rsidP="00D541B4">
            <w:pPr>
              <w:pStyle w:val="Sansinterligne"/>
              <w:numPr>
                <w:ilvl w:val="0"/>
                <w:numId w:val="22"/>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Strengthen programmes designed to accelerate progress on MDG 4 and 5</w:t>
            </w:r>
          </w:p>
          <w:p w:rsidR="00D541B4" w:rsidRPr="00974020" w:rsidRDefault="00D541B4" w:rsidP="00D541B4">
            <w:pPr>
              <w:pStyle w:val="Sansinterligne"/>
              <w:numPr>
                <w:ilvl w:val="0"/>
                <w:numId w:val="22"/>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Strengthen funding system</w:t>
            </w:r>
          </w:p>
          <w:p w:rsidR="00484D36" w:rsidRDefault="00484D36" w:rsidP="00250423">
            <w:pPr>
              <w:suppressAutoHyphens w:val="0"/>
              <w:spacing w:after="0" w:line="240" w:lineRule="auto"/>
              <w:jc w:val="both"/>
              <w:rPr>
                <w:rFonts w:ascii="Times New Roman" w:eastAsia="Cambria" w:hAnsi="Times New Roman" w:cs="Times New Roman"/>
                <w:sz w:val="20"/>
                <w:szCs w:val="20"/>
              </w:rPr>
            </w:pPr>
          </w:p>
          <w:p w:rsidR="00692C51" w:rsidRDefault="00692C51" w:rsidP="00250423">
            <w:pPr>
              <w:suppressAutoHyphens w:val="0"/>
              <w:spacing w:after="0" w:line="240" w:lineRule="auto"/>
              <w:jc w:val="both"/>
              <w:rPr>
                <w:rFonts w:ascii="Times New Roman" w:eastAsia="Cambria" w:hAnsi="Times New Roman" w:cs="Times New Roman"/>
                <w:sz w:val="20"/>
                <w:szCs w:val="20"/>
              </w:rPr>
            </w:pPr>
          </w:p>
          <w:p w:rsidR="0070715A" w:rsidRDefault="0070715A" w:rsidP="0070715A">
            <w:pPr>
              <w:spacing w:after="0" w:line="240" w:lineRule="auto"/>
              <w:jc w:val="both"/>
              <w:rPr>
                <w:rFonts w:ascii="Cambria" w:eastAsia="Cambria" w:hAnsi="Cambria"/>
                <w:sz w:val="19"/>
                <w:szCs w:val="19"/>
              </w:rPr>
            </w:pPr>
          </w:p>
          <w:p w:rsidR="001156DC" w:rsidRPr="00974020" w:rsidRDefault="001156DC" w:rsidP="0070715A">
            <w:pPr>
              <w:spacing w:after="0" w:line="240" w:lineRule="auto"/>
              <w:jc w:val="both"/>
              <w:rPr>
                <w:rFonts w:ascii="Cambria" w:eastAsia="Cambria" w:hAnsi="Cambria"/>
                <w:sz w:val="19"/>
                <w:szCs w:val="19"/>
              </w:rPr>
            </w:pPr>
          </w:p>
          <w:p w:rsidR="00D541B4" w:rsidRPr="00974020" w:rsidRDefault="00D541B4" w:rsidP="00D541B4">
            <w:pPr>
              <w:numPr>
                <w:ilvl w:val="0"/>
                <w:numId w:val="2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Ensure linkages between Government Ministries and Departments and with stakeholders </w:t>
            </w:r>
          </w:p>
          <w:p w:rsidR="004239D5" w:rsidRDefault="004239D5" w:rsidP="0070715A">
            <w:pPr>
              <w:spacing w:after="0" w:line="240" w:lineRule="auto"/>
              <w:jc w:val="both"/>
              <w:rPr>
                <w:rFonts w:ascii="Cambria" w:eastAsia="Cambria" w:hAnsi="Cambria"/>
                <w:sz w:val="19"/>
                <w:szCs w:val="19"/>
              </w:rPr>
            </w:pPr>
          </w:p>
          <w:p w:rsidR="00127E43" w:rsidRDefault="00127E43" w:rsidP="0070715A">
            <w:pPr>
              <w:spacing w:after="0" w:line="240" w:lineRule="auto"/>
              <w:jc w:val="both"/>
              <w:rPr>
                <w:rFonts w:ascii="Times New Roman" w:eastAsia="Cambria" w:hAnsi="Times New Roman" w:cs="Times New Roman"/>
                <w:sz w:val="20"/>
                <w:szCs w:val="20"/>
              </w:rPr>
            </w:pPr>
          </w:p>
          <w:p w:rsidR="001B16AA" w:rsidRDefault="001B16AA" w:rsidP="0070715A">
            <w:pPr>
              <w:spacing w:after="0" w:line="240" w:lineRule="auto"/>
              <w:jc w:val="both"/>
              <w:rPr>
                <w:rFonts w:ascii="Cambria" w:eastAsia="Cambria" w:hAnsi="Cambria"/>
                <w:sz w:val="19"/>
                <w:szCs w:val="19"/>
              </w:rPr>
            </w:pPr>
          </w:p>
          <w:p w:rsidR="00790038" w:rsidRDefault="00790038" w:rsidP="0070715A">
            <w:pPr>
              <w:spacing w:after="0" w:line="240" w:lineRule="auto"/>
              <w:jc w:val="both"/>
              <w:rPr>
                <w:rFonts w:ascii="Cambria" w:eastAsia="Cambria" w:hAnsi="Cambria"/>
                <w:sz w:val="19"/>
                <w:szCs w:val="19"/>
              </w:rPr>
            </w:pPr>
          </w:p>
          <w:p w:rsidR="00100AE2" w:rsidRPr="00B25BC4" w:rsidRDefault="0070715A" w:rsidP="00B25BC4">
            <w:pPr>
              <w:suppressAutoHyphens w:val="0"/>
              <w:spacing w:after="0" w:line="240" w:lineRule="auto"/>
              <w:jc w:val="both"/>
              <w:rPr>
                <w:rFonts w:ascii="Times New Roman" w:eastAsia="Cambria" w:hAnsi="Times New Roman" w:cs="Times New Roman"/>
                <w:sz w:val="20"/>
                <w:szCs w:val="20"/>
              </w:rPr>
            </w:pPr>
            <w:r w:rsidRPr="00B25BC4">
              <w:rPr>
                <w:rFonts w:ascii="Times New Roman" w:eastAsia="Cambria" w:hAnsi="Times New Roman" w:cs="Times New Roman"/>
                <w:sz w:val="20"/>
                <w:szCs w:val="20"/>
              </w:rPr>
              <w:t>Implement school nutrition gardens</w:t>
            </w:r>
          </w:p>
          <w:p w:rsidR="0070715A" w:rsidRPr="00974020" w:rsidRDefault="0070715A" w:rsidP="00E246E5">
            <w:pPr>
              <w:numPr>
                <w:ilvl w:val="0"/>
                <w:numId w:val="2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Increase food security </w:t>
            </w:r>
          </w:p>
          <w:p w:rsidR="0070715A" w:rsidRPr="00974020" w:rsidRDefault="0070715A" w:rsidP="00E246E5">
            <w:pPr>
              <w:numPr>
                <w:ilvl w:val="0"/>
                <w:numId w:val="2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feeding schemes</w:t>
            </w:r>
          </w:p>
          <w:p w:rsidR="00367916" w:rsidRPr="00974020" w:rsidRDefault="00367916" w:rsidP="00320DF9">
            <w:pPr>
              <w:spacing w:after="0" w:line="240" w:lineRule="auto"/>
              <w:jc w:val="both"/>
              <w:rPr>
                <w:rFonts w:ascii="Cambria" w:eastAsia="Cambria" w:hAnsi="Cambria"/>
                <w:sz w:val="19"/>
                <w:szCs w:val="19"/>
              </w:rPr>
            </w:pPr>
          </w:p>
          <w:p w:rsidR="009E44AF" w:rsidRDefault="009E44AF" w:rsidP="009E44AF">
            <w:pPr>
              <w:pStyle w:val="Sansinterligne"/>
              <w:ind w:left="286"/>
              <w:jc w:val="both"/>
              <w:rPr>
                <w:rFonts w:ascii="Times New Roman" w:hAnsi="Times New Roman"/>
                <w:sz w:val="20"/>
                <w:szCs w:val="20"/>
                <w:lang w:val="en-GB"/>
              </w:rPr>
            </w:pPr>
          </w:p>
          <w:p w:rsidR="009E44AF" w:rsidRDefault="009E44AF" w:rsidP="009E44AF">
            <w:pPr>
              <w:pStyle w:val="ListParagraph"/>
              <w:rPr>
                <w:rFonts w:ascii="Times New Roman" w:hAnsi="Times New Roman"/>
                <w:sz w:val="20"/>
                <w:szCs w:val="20"/>
              </w:rPr>
            </w:pPr>
          </w:p>
          <w:p w:rsidR="0070715A" w:rsidRPr="00974020" w:rsidRDefault="0070715A" w:rsidP="00E246E5">
            <w:pPr>
              <w:pStyle w:val="Sansinterligne"/>
              <w:numPr>
                <w:ilvl w:val="0"/>
                <w:numId w:val="23"/>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 xml:space="preserve">Re-engage the West to remove sanctions </w:t>
            </w:r>
          </w:p>
          <w:p w:rsidR="0070715A" w:rsidRPr="00974020" w:rsidRDefault="0070715A" w:rsidP="00E246E5">
            <w:pPr>
              <w:pStyle w:val="Sansinterligne"/>
              <w:numPr>
                <w:ilvl w:val="0"/>
                <w:numId w:val="23"/>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Engage the international community for cooperation</w:t>
            </w:r>
          </w:p>
          <w:p w:rsidR="0070715A" w:rsidRPr="00974020" w:rsidRDefault="0070715A" w:rsidP="0070715A">
            <w:pPr>
              <w:pStyle w:val="Sansinterligne"/>
              <w:ind w:left="286"/>
              <w:jc w:val="both"/>
              <w:rPr>
                <w:rFonts w:ascii="Times New Roman" w:hAnsi="Times New Roman"/>
                <w:sz w:val="20"/>
                <w:szCs w:val="20"/>
                <w:lang w:val="en-GB"/>
              </w:rPr>
            </w:pPr>
          </w:p>
          <w:p w:rsidR="0070715A" w:rsidRPr="00974020" w:rsidRDefault="0070715A" w:rsidP="0070715A">
            <w:pPr>
              <w:spacing w:after="0" w:line="240" w:lineRule="auto"/>
              <w:jc w:val="both"/>
              <w:rPr>
                <w:rFonts w:ascii="Times New Roman" w:eastAsia="Cambria" w:hAnsi="Times New Roman" w:cs="Times New Roman"/>
                <w:b/>
                <w:color w:val="0070C0"/>
                <w:sz w:val="20"/>
                <w:szCs w:val="20"/>
              </w:rPr>
            </w:pPr>
          </w:p>
          <w:p w:rsidR="0070715A" w:rsidRPr="00974020" w:rsidRDefault="0070715A" w:rsidP="00E246E5">
            <w:pPr>
              <w:numPr>
                <w:ilvl w:val="0"/>
                <w:numId w:val="24"/>
              </w:numPr>
              <w:suppressAutoHyphens w:val="0"/>
              <w:spacing w:after="0" w:line="240" w:lineRule="auto"/>
              <w:ind w:left="248" w:hanging="22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Review and amend the National Policy on Domestic Water Supply and Sanitation in line with international principles on safe drinking water and sanitation </w:t>
            </w:r>
          </w:p>
          <w:p w:rsidR="0070715A" w:rsidRPr="00974020" w:rsidRDefault="0070715A" w:rsidP="0070715A">
            <w:pPr>
              <w:suppressAutoHyphens w:val="0"/>
              <w:spacing w:after="0" w:line="240" w:lineRule="auto"/>
              <w:ind w:left="106"/>
              <w:jc w:val="both"/>
              <w:rPr>
                <w:rFonts w:ascii="Times New Roman" w:eastAsia="Cambria" w:hAnsi="Times New Roman" w:cs="Times New Roman"/>
                <w:sz w:val="20"/>
                <w:szCs w:val="20"/>
              </w:rPr>
            </w:pPr>
          </w:p>
        </w:tc>
        <w:tc>
          <w:tcPr>
            <w:tcW w:w="8140" w:type="dxa"/>
          </w:tcPr>
          <w:p w:rsidR="0070715A" w:rsidRPr="00974020" w:rsidRDefault="0070715A" w:rsidP="008B74AC">
            <w:pPr>
              <w:spacing w:after="0" w:line="240" w:lineRule="auto"/>
              <w:jc w:val="both"/>
              <w:rPr>
                <w:rFonts w:ascii="Times New Roman" w:hAnsi="Times New Roman" w:cs="Times New Roman"/>
                <w:sz w:val="20"/>
                <w:szCs w:val="20"/>
              </w:rPr>
            </w:pPr>
          </w:p>
          <w:p w:rsidR="00915EAE" w:rsidRPr="004239D5" w:rsidRDefault="00915EAE" w:rsidP="00915EAE">
            <w:pPr>
              <w:suppressAutoHyphens w:val="0"/>
              <w:spacing w:after="0" w:line="240" w:lineRule="auto"/>
              <w:jc w:val="both"/>
              <w:rPr>
                <w:rFonts w:ascii="Times New Roman" w:hAnsi="Times New Roman" w:cs="Times New Roman"/>
                <w:sz w:val="20"/>
                <w:szCs w:val="20"/>
              </w:rPr>
            </w:pPr>
            <w:r w:rsidRPr="004239D5">
              <w:rPr>
                <w:rFonts w:ascii="Times New Roman" w:hAnsi="Times New Roman" w:cs="Times New Roman"/>
                <w:sz w:val="20"/>
                <w:szCs w:val="20"/>
              </w:rPr>
              <w:t>Government has developed and adopted the Zimbabwe Agenda for Sustainable Socio-Economic Transformation (ZIMASSET) for the period October 2013 to December 2018, an economic blue print that is meant to achieve sustainable economic development propelled by the judicious utilisation of the country’s human and natural resources. ZIMASSET is built around four strategic clusters namely:</w:t>
            </w:r>
          </w:p>
          <w:p w:rsidR="00915EAE" w:rsidRPr="004239D5" w:rsidRDefault="00915EAE" w:rsidP="00915EAE">
            <w:pPr>
              <w:numPr>
                <w:ilvl w:val="0"/>
                <w:numId w:val="37"/>
              </w:numPr>
              <w:suppressAutoHyphens w:val="0"/>
              <w:spacing w:after="0" w:line="240" w:lineRule="auto"/>
              <w:ind w:left="442" w:hanging="220"/>
              <w:jc w:val="both"/>
              <w:rPr>
                <w:rFonts w:ascii="Times New Roman" w:hAnsi="Times New Roman" w:cs="Times New Roman"/>
                <w:sz w:val="20"/>
                <w:szCs w:val="20"/>
              </w:rPr>
            </w:pPr>
            <w:r w:rsidRPr="004239D5">
              <w:rPr>
                <w:rFonts w:ascii="Times New Roman" w:hAnsi="Times New Roman" w:cs="Times New Roman"/>
                <w:sz w:val="20"/>
                <w:szCs w:val="20"/>
              </w:rPr>
              <w:t>food security and nutrition;</w:t>
            </w:r>
          </w:p>
          <w:p w:rsidR="00915EAE" w:rsidRPr="004239D5" w:rsidRDefault="00915EAE" w:rsidP="00915EAE">
            <w:pPr>
              <w:numPr>
                <w:ilvl w:val="0"/>
                <w:numId w:val="37"/>
              </w:numPr>
              <w:suppressAutoHyphens w:val="0"/>
              <w:spacing w:after="0" w:line="240" w:lineRule="auto"/>
              <w:ind w:left="442" w:hanging="220"/>
              <w:jc w:val="both"/>
              <w:rPr>
                <w:rFonts w:ascii="Times New Roman" w:hAnsi="Times New Roman" w:cs="Times New Roman"/>
                <w:sz w:val="20"/>
                <w:szCs w:val="20"/>
              </w:rPr>
            </w:pPr>
            <w:r w:rsidRPr="004239D5">
              <w:rPr>
                <w:rFonts w:ascii="Times New Roman" w:hAnsi="Times New Roman" w:cs="Times New Roman"/>
                <w:sz w:val="20"/>
                <w:szCs w:val="20"/>
              </w:rPr>
              <w:t xml:space="preserve">social services and poverty eradication; </w:t>
            </w:r>
          </w:p>
          <w:p w:rsidR="00915EAE" w:rsidRPr="004239D5" w:rsidRDefault="00915EAE" w:rsidP="00915EAE">
            <w:pPr>
              <w:numPr>
                <w:ilvl w:val="0"/>
                <w:numId w:val="37"/>
              </w:numPr>
              <w:suppressAutoHyphens w:val="0"/>
              <w:spacing w:after="0" w:line="240" w:lineRule="auto"/>
              <w:ind w:left="442" w:hanging="220"/>
              <w:jc w:val="both"/>
              <w:rPr>
                <w:rFonts w:ascii="Times New Roman" w:hAnsi="Times New Roman" w:cs="Times New Roman"/>
                <w:sz w:val="20"/>
                <w:szCs w:val="20"/>
              </w:rPr>
            </w:pPr>
            <w:r w:rsidRPr="004239D5">
              <w:rPr>
                <w:rFonts w:ascii="Times New Roman" w:hAnsi="Times New Roman" w:cs="Times New Roman"/>
                <w:sz w:val="20"/>
                <w:szCs w:val="20"/>
              </w:rPr>
              <w:t>infrastructure and utilities; and</w:t>
            </w:r>
          </w:p>
          <w:p w:rsidR="00915EAE" w:rsidRPr="004239D5" w:rsidRDefault="00915EAE" w:rsidP="00915EAE">
            <w:pPr>
              <w:numPr>
                <w:ilvl w:val="0"/>
                <w:numId w:val="37"/>
              </w:numPr>
              <w:suppressAutoHyphens w:val="0"/>
              <w:spacing w:after="0" w:line="240" w:lineRule="auto"/>
              <w:ind w:left="442" w:hanging="220"/>
              <w:jc w:val="both"/>
              <w:rPr>
                <w:rFonts w:ascii="Times New Roman" w:hAnsi="Times New Roman" w:cs="Times New Roman"/>
                <w:sz w:val="20"/>
                <w:szCs w:val="20"/>
              </w:rPr>
            </w:pPr>
            <w:r w:rsidRPr="004239D5">
              <w:rPr>
                <w:rFonts w:ascii="Times New Roman" w:hAnsi="Times New Roman" w:cs="Times New Roman"/>
                <w:sz w:val="20"/>
                <w:szCs w:val="20"/>
              </w:rPr>
              <w:t xml:space="preserve">value addition and beneficiation. </w:t>
            </w:r>
          </w:p>
          <w:p w:rsidR="00346236" w:rsidRPr="00974020" w:rsidRDefault="00346236" w:rsidP="00346236">
            <w:pPr>
              <w:spacing w:after="0" w:line="240" w:lineRule="auto"/>
              <w:jc w:val="both"/>
              <w:rPr>
                <w:rFonts w:ascii="Times New Roman" w:hAnsi="Times New Roman" w:cs="Times New Roman"/>
                <w:sz w:val="20"/>
                <w:szCs w:val="20"/>
              </w:rPr>
            </w:pPr>
          </w:p>
          <w:p w:rsidR="00C33CAE" w:rsidRPr="00974020" w:rsidRDefault="00346236" w:rsidP="00346236">
            <w:pPr>
              <w:suppressAutoHyphens w:val="0"/>
              <w:spacing w:after="0" w:line="240" w:lineRule="auto"/>
              <w:rPr>
                <w:rFonts w:ascii="Times New Roman" w:hAnsi="Times New Roman" w:cs="Times New Roman"/>
                <w:sz w:val="20"/>
                <w:szCs w:val="20"/>
              </w:rPr>
            </w:pPr>
            <w:r w:rsidRPr="00974020">
              <w:rPr>
                <w:rFonts w:ascii="Times New Roman" w:hAnsi="Times New Roman" w:cs="Times New Roman"/>
                <w:sz w:val="20"/>
                <w:szCs w:val="20"/>
              </w:rPr>
              <w:t>G</w:t>
            </w:r>
            <w:r w:rsidR="00484D36">
              <w:rPr>
                <w:rFonts w:ascii="Times New Roman" w:hAnsi="Times New Roman" w:cs="Times New Roman"/>
                <w:sz w:val="20"/>
                <w:szCs w:val="20"/>
              </w:rPr>
              <w:t>overnment has</w:t>
            </w:r>
            <w:r w:rsidRPr="00974020">
              <w:rPr>
                <w:rFonts w:ascii="Times New Roman" w:hAnsi="Times New Roman" w:cs="Times New Roman"/>
                <w:sz w:val="20"/>
                <w:szCs w:val="20"/>
              </w:rPr>
              <w:t xml:space="preserve"> </w:t>
            </w:r>
            <w:r w:rsidR="00BC1DD2">
              <w:rPr>
                <w:rFonts w:ascii="Times New Roman" w:hAnsi="Times New Roman" w:cs="Times New Roman"/>
                <w:sz w:val="20"/>
                <w:szCs w:val="20"/>
              </w:rPr>
              <w:t>registered</w:t>
            </w:r>
            <w:r w:rsidR="00A72934">
              <w:rPr>
                <w:rFonts w:ascii="Times New Roman" w:hAnsi="Times New Roman" w:cs="Times New Roman"/>
                <w:sz w:val="20"/>
                <w:szCs w:val="20"/>
              </w:rPr>
              <w:t xml:space="preserve"> </w:t>
            </w:r>
            <w:r w:rsidR="00484D36">
              <w:rPr>
                <w:rFonts w:ascii="Times New Roman" w:hAnsi="Times New Roman" w:cs="Times New Roman"/>
                <w:sz w:val="20"/>
                <w:szCs w:val="20"/>
              </w:rPr>
              <w:t>new</w:t>
            </w:r>
            <w:r>
              <w:rPr>
                <w:rFonts w:ascii="Times New Roman" w:hAnsi="Times New Roman" w:cs="Times New Roman"/>
                <w:sz w:val="20"/>
                <w:szCs w:val="20"/>
              </w:rPr>
              <w:t xml:space="preserve"> Schools</w:t>
            </w:r>
            <w:r w:rsidR="00484D36">
              <w:rPr>
                <w:rFonts w:ascii="Times New Roman" w:hAnsi="Times New Roman" w:cs="Times New Roman"/>
                <w:sz w:val="20"/>
                <w:szCs w:val="20"/>
              </w:rPr>
              <w:t xml:space="preserve"> from 2012.</w:t>
            </w:r>
            <w:r w:rsidRPr="00974020">
              <w:rPr>
                <w:rFonts w:ascii="Times New Roman" w:hAnsi="Times New Roman" w:cs="Times New Roman"/>
                <w:sz w:val="20"/>
                <w:szCs w:val="20"/>
              </w:rPr>
              <w:t xml:space="preserve">  Early Childhood Developm</w:t>
            </w:r>
            <w:r w:rsidR="00484D36">
              <w:rPr>
                <w:rFonts w:ascii="Times New Roman" w:hAnsi="Times New Roman" w:cs="Times New Roman"/>
                <w:sz w:val="20"/>
                <w:szCs w:val="20"/>
              </w:rPr>
              <w:t>ent classes</w:t>
            </w:r>
            <w:r w:rsidRPr="00974020">
              <w:rPr>
                <w:rFonts w:ascii="Times New Roman" w:hAnsi="Times New Roman" w:cs="Times New Roman"/>
                <w:sz w:val="20"/>
                <w:szCs w:val="20"/>
              </w:rPr>
              <w:t xml:space="preserve"> have </w:t>
            </w:r>
            <w:r w:rsidRPr="00974020">
              <w:rPr>
                <w:rFonts w:ascii="Times New Roman" w:hAnsi="Times New Roman" w:cs="Times New Roman"/>
                <w:sz w:val="20"/>
                <w:szCs w:val="20"/>
              </w:rPr>
              <w:lastRenderedPageBreak/>
              <w:t>been established</w:t>
            </w:r>
            <w:r w:rsidR="00484D36">
              <w:rPr>
                <w:rFonts w:ascii="Times New Roman" w:hAnsi="Times New Roman" w:cs="Times New Roman"/>
                <w:sz w:val="20"/>
                <w:szCs w:val="20"/>
              </w:rPr>
              <w:t xml:space="preserve"> in</w:t>
            </w:r>
            <w:r w:rsidR="00A72934">
              <w:rPr>
                <w:rFonts w:ascii="Times New Roman" w:hAnsi="Times New Roman" w:cs="Times New Roman"/>
                <w:sz w:val="20"/>
                <w:szCs w:val="20"/>
              </w:rPr>
              <w:t xml:space="preserve"> more </w:t>
            </w:r>
            <w:r w:rsidR="00EC458C">
              <w:rPr>
                <w:rFonts w:ascii="Times New Roman" w:hAnsi="Times New Roman" w:cs="Times New Roman"/>
                <w:sz w:val="20"/>
                <w:szCs w:val="20"/>
              </w:rPr>
              <w:t>than</w:t>
            </w:r>
            <w:r w:rsidR="00484D36">
              <w:rPr>
                <w:rFonts w:ascii="Times New Roman" w:hAnsi="Times New Roman" w:cs="Times New Roman"/>
                <w:sz w:val="20"/>
                <w:szCs w:val="20"/>
              </w:rPr>
              <w:t xml:space="preserve"> 95% of</w:t>
            </w:r>
            <w:r w:rsidR="00A72934">
              <w:rPr>
                <w:rFonts w:ascii="Times New Roman" w:hAnsi="Times New Roman" w:cs="Times New Roman"/>
                <w:sz w:val="20"/>
                <w:szCs w:val="20"/>
              </w:rPr>
              <w:t xml:space="preserve"> Primary</w:t>
            </w:r>
            <w:r w:rsidR="00484D36">
              <w:rPr>
                <w:rFonts w:ascii="Times New Roman" w:hAnsi="Times New Roman" w:cs="Times New Roman"/>
                <w:sz w:val="20"/>
                <w:szCs w:val="20"/>
              </w:rPr>
              <w:t xml:space="preserve"> schools</w:t>
            </w:r>
            <w:r w:rsidRPr="00974020">
              <w:rPr>
                <w:rFonts w:ascii="Times New Roman" w:hAnsi="Times New Roman" w:cs="Times New Roman"/>
                <w:sz w:val="20"/>
                <w:szCs w:val="20"/>
              </w:rPr>
              <w:t>. Government, through its own resources and with assistance from development partners, has increased funding for BEAM for the benefit of children from vulnerable families. Working with development partners</w:t>
            </w:r>
            <w:r>
              <w:rPr>
                <w:rFonts w:ascii="Times New Roman" w:hAnsi="Times New Roman" w:cs="Times New Roman"/>
                <w:sz w:val="20"/>
                <w:szCs w:val="20"/>
              </w:rPr>
              <w:t>, through the Education Development Fund (EDF),</w:t>
            </w:r>
            <w:r w:rsidRPr="00974020">
              <w:rPr>
                <w:rFonts w:ascii="Times New Roman" w:hAnsi="Times New Roman" w:cs="Times New Roman"/>
                <w:sz w:val="20"/>
                <w:szCs w:val="20"/>
              </w:rPr>
              <w:t xml:space="preserve"> Government has managed to </w:t>
            </w:r>
            <w:r w:rsidR="00484D36">
              <w:rPr>
                <w:rFonts w:ascii="Times New Roman" w:hAnsi="Times New Roman" w:cs="Times New Roman"/>
                <w:sz w:val="20"/>
                <w:szCs w:val="20"/>
              </w:rPr>
              <w:t xml:space="preserve">significantly improve the textbook-pupil </w:t>
            </w:r>
            <w:r w:rsidRPr="00974020">
              <w:rPr>
                <w:rFonts w:ascii="Times New Roman" w:hAnsi="Times New Roman" w:cs="Times New Roman"/>
                <w:sz w:val="20"/>
                <w:szCs w:val="20"/>
              </w:rPr>
              <w:t>ratio</w:t>
            </w:r>
            <w:r w:rsidR="00A72934">
              <w:rPr>
                <w:rFonts w:ascii="Times New Roman" w:hAnsi="Times New Roman" w:cs="Times New Roman"/>
                <w:sz w:val="20"/>
                <w:szCs w:val="20"/>
              </w:rPr>
              <w:t xml:space="preserve"> which is now 1:1</w:t>
            </w:r>
            <w:r w:rsidR="00EC458C" w:rsidRPr="00974020">
              <w:rPr>
                <w:rFonts w:ascii="Times New Roman" w:hAnsi="Times New Roman" w:cs="Times New Roman"/>
                <w:sz w:val="20"/>
                <w:szCs w:val="20"/>
              </w:rPr>
              <w:t>.</w:t>
            </w:r>
            <w:r w:rsidRPr="00974020">
              <w:rPr>
                <w:rFonts w:ascii="Times New Roman" w:hAnsi="Times New Roman" w:cs="Times New Roman"/>
                <w:sz w:val="20"/>
                <w:szCs w:val="20"/>
              </w:rPr>
              <w:t xml:space="preserve"> </w:t>
            </w:r>
            <w:r>
              <w:rPr>
                <w:rFonts w:ascii="Times New Roman" w:hAnsi="Times New Roman" w:cs="Times New Roman"/>
                <w:sz w:val="20"/>
                <w:szCs w:val="20"/>
              </w:rPr>
              <w:t>S</w:t>
            </w:r>
            <w:r w:rsidRPr="00974020">
              <w:rPr>
                <w:rFonts w:ascii="Times New Roman" w:hAnsi="Times New Roman" w:cs="Times New Roman"/>
                <w:sz w:val="20"/>
                <w:szCs w:val="20"/>
              </w:rPr>
              <w:t xml:space="preserve">taff development of education </w:t>
            </w:r>
            <w:r>
              <w:rPr>
                <w:rFonts w:ascii="Times New Roman" w:hAnsi="Times New Roman" w:cs="Times New Roman"/>
                <w:sz w:val="20"/>
                <w:szCs w:val="20"/>
              </w:rPr>
              <w:t xml:space="preserve">personnel at all levels is </w:t>
            </w:r>
            <w:r w:rsidRPr="00974020">
              <w:rPr>
                <w:rFonts w:ascii="Times New Roman" w:hAnsi="Times New Roman" w:cs="Times New Roman"/>
                <w:sz w:val="20"/>
                <w:szCs w:val="20"/>
              </w:rPr>
              <w:t>on-going</w:t>
            </w:r>
            <w:r>
              <w:rPr>
                <w:rFonts w:ascii="Times New Roman" w:hAnsi="Times New Roman" w:cs="Times New Roman"/>
                <w:sz w:val="20"/>
                <w:szCs w:val="20"/>
              </w:rPr>
              <w:t xml:space="preserve">. . A </w:t>
            </w:r>
            <w:r w:rsidR="00915EAE">
              <w:rPr>
                <w:rFonts w:ascii="Times New Roman" w:hAnsi="Times New Roman" w:cs="Times New Roman"/>
                <w:sz w:val="20"/>
                <w:szCs w:val="20"/>
              </w:rPr>
              <w:t>N</w:t>
            </w:r>
            <w:r>
              <w:rPr>
                <w:rFonts w:ascii="Times New Roman" w:hAnsi="Times New Roman" w:cs="Times New Roman"/>
                <w:sz w:val="20"/>
                <w:szCs w:val="20"/>
              </w:rPr>
              <w:t>on-</w:t>
            </w:r>
            <w:r w:rsidR="00915EAE">
              <w:rPr>
                <w:rFonts w:ascii="Times New Roman" w:hAnsi="Times New Roman" w:cs="Times New Roman"/>
                <w:sz w:val="20"/>
                <w:szCs w:val="20"/>
              </w:rPr>
              <w:t>F</w:t>
            </w:r>
            <w:r>
              <w:rPr>
                <w:rFonts w:ascii="Times New Roman" w:hAnsi="Times New Roman" w:cs="Times New Roman"/>
                <w:sz w:val="20"/>
                <w:szCs w:val="20"/>
              </w:rPr>
              <w:t xml:space="preserve">ormal </w:t>
            </w:r>
            <w:r w:rsidR="00915EAE">
              <w:rPr>
                <w:rFonts w:ascii="Times New Roman" w:hAnsi="Times New Roman" w:cs="Times New Roman"/>
                <w:sz w:val="20"/>
                <w:szCs w:val="20"/>
              </w:rPr>
              <w:t>E</w:t>
            </w:r>
            <w:r>
              <w:rPr>
                <w:rFonts w:ascii="Times New Roman" w:hAnsi="Times New Roman" w:cs="Times New Roman"/>
                <w:sz w:val="20"/>
                <w:szCs w:val="20"/>
              </w:rPr>
              <w:t xml:space="preserve">ducation </w:t>
            </w:r>
            <w:r w:rsidR="00915EAE">
              <w:rPr>
                <w:rFonts w:ascii="Times New Roman" w:hAnsi="Times New Roman" w:cs="Times New Roman"/>
                <w:sz w:val="20"/>
                <w:szCs w:val="20"/>
              </w:rPr>
              <w:t>P</w:t>
            </w:r>
            <w:r>
              <w:rPr>
                <w:rFonts w:ascii="Times New Roman" w:hAnsi="Times New Roman" w:cs="Times New Roman"/>
                <w:sz w:val="20"/>
                <w:szCs w:val="20"/>
              </w:rPr>
              <w:t>olicy</w:t>
            </w:r>
            <w:r w:rsidR="00C61C65">
              <w:rPr>
                <w:rFonts w:ascii="Times New Roman" w:hAnsi="Times New Roman" w:cs="Times New Roman"/>
                <w:sz w:val="20"/>
                <w:szCs w:val="20"/>
              </w:rPr>
              <w:t xml:space="preserve"> which promotes alternative pathways to increase access to education</w:t>
            </w:r>
            <w:r>
              <w:rPr>
                <w:rFonts w:ascii="Times New Roman" w:hAnsi="Times New Roman" w:cs="Times New Roman"/>
                <w:sz w:val="20"/>
                <w:szCs w:val="20"/>
              </w:rPr>
              <w:t xml:space="preserve"> is currently being de</w:t>
            </w:r>
            <w:r w:rsidR="002D490A">
              <w:rPr>
                <w:rFonts w:ascii="Times New Roman" w:hAnsi="Times New Roman" w:cs="Times New Roman"/>
                <w:sz w:val="20"/>
                <w:szCs w:val="20"/>
              </w:rPr>
              <w:t>veloped</w:t>
            </w:r>
            <w:r>
              <w:rPr>
                <w:rFonts w:ascii="Times New Roman" w:hAnsi="Times New Roman" w:cs="Times New Roman"/>
                <w:sz w:val="20"/>
                <w:szCs w:val="20"/>
              </w:rPr>
              <w:t xml:space="preserve">. </w:t>
            </w:r>
          </w:p>
          <w:p w:rsidR="00346236" w:rsidRDefault="00346236" w:rsidP="004239D5">
            <w:pPr>
              <w:suppressAutoHyphens w:val="0"/>
              <w:spacing w:after="0" w:line="240" w:lineRule="auto"/>
              <w:jc w:val="both"/>
              <w:rPr>
                <w:rFonts w:ascii="Times New Roman" w:hAnsi="Times New Roman" w:cs="Times New Roman"/>
                <w:sz w:val="20"/>
                <w:szCs w:val="20"/>
              </w:rPr>
            </w:pPr>
          </w:p>
          <w:p w:rsidR="00346236" w:rsidRDefault="00346236" w:rsidP="004239D5">
            <w:pPr>
              <w:suppressAutoHyphens w:val="0"/>
              <w:spacing w:after="0" w:line="240" w:lineRule="auto"/>
              <w:jc w:val="both"/>
              <w:rPr>
                <w:rFonts w:ascii="Times New Roman" w:hAnsi="Times New Roman" w:cs="Times New Roman"/>
                <w:sz w:val="20"/>
                <w:szCs w:val="20"/>
              </w:rPr>
            </w:pPr>
          </w:p>
          <w:p w:rsidR="00346236" w:rsidRDefault="00346236" w:rsidP="004239D5">
            <w:pPr>
              <w:suppressAutoHyphens w:val="0"/>
              <w:spacing w:after="0" w:line="240" w:lineRule="auto"/>
              <w:jc w:val="both"/>
              <w:rPr>
                <w:rFonts w:ascii="Times New Roman" w:hAnsi="Times New Roman" w:cs="Times New Roman"/>
                <w:sz w:val="20"/>
                <w:szCs w:val="20"/>
              </w:rPr>
            </w:pPr>
          </w:p>
          <w:p w:rsidR="00346236" w:rsidRDefault="00346236" w:rsidP="004239D5">
            <w:pPr>
              <w:suppressAutoHyphens w:val="0"/>
              <w:spacing w:after="0" w:line="240" w:lineRule="auto"/>
              <w:jc w:val="both"/>
              <w:rPr>
                <w:rFonts w:ascii="Times New Roman" w:hAnsi="Times New Roman" w:cs="Times New Roman"/>
                <w:sz w:val="20"/>
                <w:szCs w:val="20"/>
              </w:rPr>
            </w:pPr>
          </w:p>
          <w:p w:rsidR="00250423" w:rsidRDefault="00250423" w:rsidP="00484D36">
            <w:pPr>
              <w:spacing w:after="0" w:line="240" w:lineRule="auto"/>
              <w:jc w:val="both"/>
              <w:rPr>
                <w:rFonts w:ascii="Times New Roman" w:hAnsi="Times New Roman" w:cs="Times New Roman"/>
                <w:sz w:val="20"/>
                <w:szCs w:val="20"/>
              </w:rPr>
            </w:pPr>
          </w:p>
          <w:p w:rsidR="00250423" w:rsidRDefault="00250423" w:rsidP="00484D36">
            <w:pPr>
              <w:spacing w:after="0" w:line="240" w:lineRule="auto"/>
              <w:jc w:val="both"/>
              <w:rPr>
                <w:rFonts w:ascii="Times New Roman" w:hAnsi="Times New Roman" w:cs="Times New Roman"/>
                <w:sz w:val="20"/>
                <w:szCs w:val="20"/>
              </w:rPr>
            </w:pPr>
          </w:p>
          <w:p w:rsidR="004A3080" w:rsidRDefault="004A3080" w:rsidP="004A3080">
            <w:pPr>
              <w:spacing w:after="0" w:line="240" w:lineRule="auto"/>
              <w:jc w:val="both"/>
              <w:rPr>
                <w:rFonts w:ascii="Times New Roman" w:hAnsi="Times New Roman" w:cs="Times New Roman"/>
                <w:strike/>
                <w:sz w:val="20"/>
                <w:szCs w:val="20"/>
              </w:rPr>
            </w:pPr>
            <w:r w:rsidRPr="00974020">
              <w:rPr>
                <w:rFonts w:ascii="Times New Roman" w:hAnsi="Times New Roman" w:cs="Times New Roman"/>
                <w:sz w:val="20"/>
                <w:szCs w:val="20"/>
              </w:rPr>
              <w:t xml:space="preserve">In the area of health, Government has increased the budgetary allocation for </w:t>
            </w:r>
            <w:r>
              <w:rPr>
                <w:rFonts w:ascii="Times New Roman" w:hAnsi="Times New Roman" w:cs="Times New Roman"/>
                <w:sz w:val="20"/>
                <w:szCs w:val="20"/>
              </w:rPr>
              <w:t>Assisted Medical Treatment Orders (</w:t>
            </w:r>
            <w:r w:rsidRPr="00974020">
              <w:rPr>
                <w:rFonts w:ascii="Times New Roman" w:hAnsi="Times New Roman" w:cs="Times New Roman"/>
                <w:sz w:val="20"/>
                <w:szCs w:val="20"/>
              </w:rPr>
              <w:t>AMTO</w:t>
            </w:r>
            <w:r>
              <w:rPr>
                <w:rFonts w:ascii="Times New Roman" w:hAnsi="Times New Roman" w:cs="Times New Roman"/>
                <w:sz w:val="20"/>
                <w:szCs w:val="20"/>
              </w:rPr>
              <w:t>)</w:t>
            </w:r>
            <w:r w:rsidRPr="00974020">
              <w:rPr>
                <w:rFonts w:ascii="Times New Roman" w:hAnsi="Times New Roman" w:cs="Times New Roman"/>
                <w:sz w:val="20"/>
                <w:szCs w:val="20"/>
              </w:rPr>
              <w:t>, which provides financial assistance to vulnerable groups to access health care. The National Action Plan II for Orphans and Vulnerable Children</w:t>
            </w:r>
            <w:r>
              <w:rPr>
                <w:rFonts w:ascii="Times New Roman" w:hAnsi="Times New Roman" w:cs="Times New Roman"/>
                <w:sz w:val="20"/>
                <w:szCs w:val="20"/>
              </w:rPr>
              <w:t xml:space="preserve"> funding mechanism</w:t>
            </w:r>
            <w:r w:rsidRPr="00974020">
              <w:rPr>
                <w:rFonts w:ascii="Times New Roman" w:hAnsi="Times New Roman" w:cs="Times New Roman"/>
                <w:sz w:val="20"/>
                <w:szCs w:val="20"/>
              </w:rPr>
              <w:t xml:space="preserve"> has also been providing assistance to vulnerable children to access, health care. </w:t>
            </w:r>
          </w:p>
          <w:p w:rsidR="004A3080" w:rsidRPr="00974020" w:rsidRDefault="004A3080" w:rsidP="004A3080">
            <w:pPr>
              <w:spacing w:after="0" w:line="240" w:lineRule="auto"/>
              <w:jc w:val="both"/>
              <w:rPr>
                <w:rFonts w:ascii="Times New Roman" w:hAnsi="Times New Roman" w:cs="Times New Roman"/>
                <w:sz w:val="20"/>
                <w:szCs w:val="20"/>
              </w:rPr>
            </w:pPr>
          </w:p>
          <w:p w:rsidR="004A3080" w:rsidRPr="00974020" w:rsidRDefault="004A3080" w:rsidP="004A3080">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Efforts to strengthen measures to assist persons with disabilities are on-going. The new Constitution recognises the rights of</w:t>
            </w:r>
            <w:r>
              <w:rPr>
                <w:rFonts w:ascii="Times New Roman" w:hAnsi="Times New Roman" w:cs="Times New Roman"/>
                <w:sz w:val="20"/>
                <w:szCs w:val="20"/>
              </w:rPr>
              <w:t xml:space="preserve"> people living with </w:t>
            </w:r>
            <w:r w:rsidRPr="00974020">
              <w:rPr>
                <w:rFonts w:ascii="Times New Roman" w:hAnsi="Times New Roman" w:cs="Times New Roman"/>
                <w:sz w:val="20"/>
                <w:szCs w:val="20"/>
              </w:rPr>
              <w:t>disabilities and Zimbabwe recently ratified the Convention on the Rights of Persons with Disabilities and its Protocol. The Disabled Persons Act is now being reviewed to bring it in line with the Constitution and to domesticate the Convention.</w:t>
            </w:r>
          </w:p>
          <w:p w:rsidR="00346236" w:rsidRDefault="00346236" w:rsidP="004239D5">
            <w:pPr>
              <w:suppressAutoHyphens w:val="0"/>
              <w:spacing w:after="0" w:line="240" w:lineRule="auto"/>
              <w:jc w:val="both"/>
              <w:rPr>
                <w:rFonts w:ascii="Times New Roman" w:hAnsi="Times New Roman" w:cs="Times New Roman"/>
                <w:sz w:val="20"/>
                <w:szCs w:val="20"/>
              </w:rPr>
            </w:pPr>
          </w:p>
          <w:p w:rsidR="00346236" w:rsidRDefault="00346236" w:rsidP="004239D5">
            <w:pPr>
              <w:suppressAutoHyphens w:val="0"/>
              <w:spacing w:after="0" w:line="240" w:lineRule="auto"/>
              <w:jc w:val="both"/>
              <w:rPr>
                <w:rFonts w:ascii="Times New Roman" w:hAnsi="Times New Roman" w:cs="Times New Roman"/>
                <w:sz w:val="20"/>
                <w:szCs w:val="20"/>
              </w:rPr>
            </w:pPr>
          </w:p>
          <w:p w:rsidR="00346236" w:rsidRDefault="00346236" w:rsidP="004239D5">
            <w:pPr>
              <w:suppressAutoHyphens w:val="0"/>
              <w:spacing w:after="0" w:line="240" w:lineRule="auto"/>
              <w:jc w:val="both"/>
              <w:rPr>
                <w:rFonts w:ascii="Times New Roman" w:hAnsi="Times New Roman" w:cs="Times New Roman"/>
                <w:sz w:val="20"/>
                <w:szCs w:val="20"/>
              </w:rPr>
            </w:pPr>
          </w:p>
          <w:p w:rsidR="00484D36" w:rsidRDefault="00484D36" w:rsidP="004239D5">
            <w:pPr>
              <w:suppressAutoHyphens w:val="0"/>
              <w:spacing w:after="0" w:line="240" w:lineRule="auto"/>
              <w:jc w:val="both"/>
              <w:rPr>
                <w:rFonts w:ascii="Times New Roman" w:hAnsi="Times New Roman" w:cs="Times New Roman"/>
                <w:sz w:val="20"/>
                <w:szCs w:val="20"/>
              </w:rPr>
            </w:pPr>
          </w:p>
          <w:p w:rsidR="00367916" w:rsidRPr="004239D5" w:rsidRDefault="004239D5" w:rsidP="008B74AC">
            <w:pPr>
              <w:spacing w:after="0" w:line="240" w:lineRule="auto"/>
              <w:jc w:val="both"/>
              <w:rPr>
                <w:rFonts w:ascii="Times New Roman" w:hAnsi="Times New Roman" w:cs="Times New Roman"/>
                <w:sz w:val="20"/>
                <w:szCs w:val="20"/>
              </w:rPr>
            </w:pPr>
            <w:r w:rsidRPr="004239D5">
              <w:rPr>
                <w:rFonts w:ascii="Times New Roman" w:hAnsi="Times New Roman" w:cs="Times New Roman"/>
                <w:sz w:val="20"/>
                <w:szCs w:val="20"/>
              </w:rPr>
              <w:t>.</w:t>
            </w:r>
          </w:p>
          <w:p w:rsidR="005C5F94" w:rsidRPr="005123BC" w:rsidRDefault="005C5F94" w:rsidP="005C5F94">
            <w:pPr>
              <w:suppressAutoHyphens w:val="0"/>
              <w:spacing w:after="0" w:line="240" w:lineRule="auto"/>
              <w:jc w:val="both"/>
              <w:rPr>
                <w:rFonts w:ascii="Times New Roman" w:eastAsia="Cambria" w:hAnsi="Times New Roman" w:cs="Times New Roman"/>
                <w:sz w:val="20"/>
                <w:szCs w:val="20"/>
              </w:rPr>
            </w:pPr>
            <w:r w:rsidRPr="005123BC">
              <w:rPr>
                <w:rFonts w:ascii="Times New Roman" w:eastAsia="Cambria" w:hAnsi="Times New Roman" w:cs="Times New Roman"/>
                <w:sz w:val="20"/>
                <w:szCs w:val="20"/>
              </w:rPr>
              <w:t>Government continues to strengthen linkages between Government Ministries and Departments, particularly through inter-ministerial committees and with stakeholders, for example through the Inter-Ministerial Committee on Human Rights</w:t>
            </w:r>
            <w:r w:rsidR="00915EAE">
              <w:rPr>
                <w:rFonts w:ascii="Times New Roman" w:eastAsia="Cambria" w:hAnsi="Times New Roman" w:cs="Times New Roman"/>
                <w:sz w:val="20"/>
                <w:szCs w:val="20"/>
              </w:rPr>
              <w:t xml:space="preserve"> and International Humani</w:t>
            </w:r>
            <w:r w:rsidR="00320DF9">
              <w:rPr>
                <w:rFonts w:ascii="Times New Roman" w:eastAsia="Cambria" w:hAnsi="Times New Roman" w:cs="Times New Roman"/>
                <w:sz w:val="20"/>
                <w:szCs w:val="20"/>
              </w:rPr>
              <w:t>ta</w:t>
            </w:r>
            <w:r w:rsidR="00915EAE">
              <w:rPr>
                <w:rFonts w:ascii="Times New Roman" w:eastAsia="Cambria" w:hAnsi="Times New Roman" w:cs="Times New Roman"/>
                <w:sz w:val="20"/>
                <w:szCs w:val="20"/>
              </w:rPr>
              <w:t>rian Law (IMC)</w:t>
            </w:r>
            <w:r w:rsidRPr="005123BC">
              <w:rPr>
                <w:rFonts w:ascii="Times New Roman" w:eastAsia="Cambria" w:hAnsi="Times New Roman" w:cs="Times New Roman"/>
                <w:sz w:val="20"/>
                <w:szCs w:val="20"/>
              </w:rPr>
              <w:t>, the Justice, Law and Order Sector</w:t>
            </w:r>
            <w:r w:rsidR="00915EAE">
              <w:rPr>
                <w:rFonts w:ascii="Times New Roman" w:eastAsia="Cambria" w:hAnsi="Times New Roman" w:cs="Times New Roman"/>
                <w:sz w:val="20"/>
                <w:szCs w:val="20"/>
              </w:rPr>
              <w:t xml:space="preserve"> (JLOS)</w:t>
            </w:r>
            <w:r w:rsidRPr="005123BC">
              <w:rPr>
                <w:rFonts w:ascii="Times New Roman" w:eastAsia="Cambria" w:hAnsi="Times New Roman" w:cs="Times New Roman"/>
                <w:sz w:val="20"/>
                <w:szCs w:val="20"/>
              </w:rPr>
              <w:t xml:space="preserve"> programme and the UPR national process which provide a platform for Government to consult and cooperat</w:t>
            </w:r>
            <w:r w:rsidR="004239D5">
              <w:rPr>
                <w:rFonts w:ascii="Times New Roman" w:eastAsia="Cambria" w:hAnsi="Times New Roman" w:cs="Times New Roman"/>
                <w:sz w:val="20"/>
                <w:szCs w:val="20"/>
              </w:rPr>
              <w:t>e</w:t>
            </w:r>
            <w:r w:rsidRPr="005123BC">
              <w:rPr>
                <w:rFonts w:ascii="Times New Roman" w:eastAsia="Cambria" w:hAnsi="Times New Roman" w:cs="Times New Roman"/>
                <w:sz w:val="20"/>
                <w:szCs w:val="20"/>
              </w:rPr>
              <w:t xml:space="preserve"> with stakeholders. </w:t>
            </w:r>
          </w:p>
          <w:p w:rsidR="008024DF" w:rsidRPr="00974020" w:rsidRDefault="008024DF" w:rsidP="005C5F94">
            <w:pPr>
              <w:suppressAutoHyphens w:val="0"/>
              <w:spacing w:after="0" w:line="240" w:lineRule="auto"/>
              <w:jc w:val="both"/>
              <w:rPr>
                <w:rFonts w:ascii="Cambria" w:eastAsia="Cambria" w:hAnsi="Cambria"/>
                <w:sz w:val="19"/>
                <w:szCs w:val="19"/>
              </w:rPr>
            </w:pPr>
          </w:p>
          <w:p w:rsidR="004A3080" w:rsidRDefault="004A3080" w:rsidP="00127E43">
            <w:pPr>
              <w:pStyle w:val="Sansinterligne"/>
              <w:ind w:left="2"/>
              <w:jc w:val="both"/>
              <w:rPr>
                <w:rFonts w:ascii="Times New Roman" w:hAnsi="Times New Roman"/>
                <w:sz w:val="20"/>
                <w:szCs w:val="20"/>
                <w:lang w:val="en-GB"/>
              </w:rPr>
            </w:pPr>
          </w:p>
          <w:p w:rsidR="001156DC" w:rsidRDefault="001156DC" w:rsidP="00127E43">
            <w:pPr>
              <w:pStyle w:val="Sansinterligne"/>
              <w:ind w:left="2"/>
              <w:jc w:val="both"/>
              <w:rPr>
                <w:rFonts w:ascii="Times New Roman" w:hAnsi="Times New Roman"/>
                <w:sz w:val="20"/>
                <w:szCs w:val="20"/>
                <w:lang w:val="en-GB"/>
              </w:rPr>
            </w:pPr>
          </w:p>
          <w:p w:rsidR="00127E43" w:rsidRPr="00974020" w:rsidRDefault="00F64B0A" w:rsidP="00127E43">
            <w:pPr>
              <w:pStyle w:val="Sansinterligne"/>
              <w:ind w:left="2"/>
              <w:jc w:val="both"/>
              <w:rPr>
                <w:rFonts w:ascii="Times New Roman" w:hAnsi="Times New Roman"/>
                <w:sz w:val="20"/>
                <w:szCs w:val="20"/>
                <w:lang w:val="en-GB"/>
              </w:rPr>
            </w:pPr>
            <w:r>
              <w:rPr>
                <w:rFonts w:ascii="Times New Roman" w:hAnsi="Times New Roman"/>
                <w:sz w:val="20"/>
                <w:szCs w:val="20"/>
                <w:lang w:val="en-GB"/>
              </w:rPr>
              <w:t xml:space="preserve">Government continues </w:t>
            </w:r>
            <w:r w:rsidR="00127E43">
              <w:rPr>
                <w:rFonts w:ascii="Times New Roman" w:hAnsi="Times New Roman"/>
                <w:sz w:val="20"/>
                <w:szCs w:val="20"/>
                <w:lang w:val="en-GB"/>
              </w:rPr>
              <w:t>to strengthen the school feeding programme</w:t>
            </w:r>
          </w:p>
          <w:p w:rsidR="008024DF" w:rsidRPr="00974020" w:rsidRDefault="008024DF" w:rsidP="008024DF">
            <w:pPr>
              <w:pStyle w:val="Sansinterligne"/>
              <w:ind w:left="2"/>
              <w:jc w:val="both"/>
              <w:rPr>
                <w:rFonts w:ascii="Times New Roman" w:hAnsi="Times New Roman"/>
                <w:sz w:val="20"/>
                <w:szCs w:val="20"/>
                <w:lang w:val="en-GB"/>
              </w:rPr>
            </w:pPr>
          </w:p>
          <w:p w:rsidR="004A3080" w:rsidRDefault="004A3080" w:rsidP="00C54D24">
            <w:pPr>
              <w:suppressAutoHyphens w:val="0"/>
              <w:spacing w:after="0" w:line="240" w:lineRule="auto"/>
              <w:jc w:val="both"/>
              <w:rPr>
                <w:rFonts w:ascii="Times New Roman" w:hAnsi="Times New Roman" w:cs="Times New Roman"/>
                <w:sz w:val="20"/>
                <w:szCs w:val="20"/>
              </w:rPr>
            </w:pPr>
          </w:p>
          <w:p w:rsidR="004A3080" w:rsidRDefault="004A3080" w:rsidP="00C54D24">
            <w:pPr>
              <w:suppressAutoHyphens w:val="0"/>
              <w:spacing w:after="0" w:line="240" w:lineRule="auto"/>
              <w:jc w:val="both"/>
              <w:rPr>
                <w:rFonts w:ascii="Times New Roman" w:hAnsi="Times New Roman" w:cs="Times New Roman"/>
                <w:sz w:val="20"/>
                <w:szCs w:val="20"/>
              </w:rPr>
            </w:pPr>
          </w:p>
          <w:p w:rsidR="009E44AF" w:rsidRDefault="009E44AF" w:rsidP="00C54D24">
            <w:pPr>
              <w:suppressAutoHyphens w:val="0"/>
              <w:spacing w:after="0" w:line="240" w:lineRule="auto"/>
              <w:jc w:val="both"/>
              <w:rPr>
                <w:rFonts w:ascii="Times New Roman" w:hAnsi="Times New Roman" w:cs="Times New Roman"/>
                <w:sz w:val="20"/>
                <w:szCs w:val="20"/>
              </w:rPr>
            </w:pPr>
          </w:p>
          <w:p w:rsidR="009E44AF" w:rsidRDefault="009E44AF" w:rsidP="00C54D24">
            <w:pPr>
              <w:suppressAutoHyphens w:val="0"/>
              <w:spacing w:after="0" w:line="240" w:lineRule="auto"/>
              <w:jc w:val="both"/>
              <w:rPr>
                <w:rFonts w:ascii="Times New Roman" w:hAnsi="Times New Roman" w:cs="Times New Roman"/>
                <w:sz w:val="20"/>
                <w:szCs w:val="20"/>
              </w:rPr>
            </w:pPr>
          </w:p>
          <w:p w:rsidR="009E44AF" w:rsidRDefault="009E44AF" w:rsidP="00C54D24">
            <w:pPr>
              <w:suppressAutoHyphens w:val="0"/>
              <w:spacing w:after="0" w:line="240" w:lineRule="auto"/>
              <w:jc w:val="both"/>
              <w:rPr>
                <w:rFonts w:ascii="Times New Roman" w:hAnsi="Times New Roman" w:cs="Times New Roman"/>
                <w:sz w:val="20"/>
                <w:szCs w:val="20"/>
              </w:rPr>
            </w:pPr>
          </w:p>
          <w:p w:rsidR="00C54D24" w:rsidRPr="00974020" w:rsidRDefault="00C54D24" w:rsidP="00C54D24">
            <w:pPr>
              <w:suppressAutoHyphens w:val="0"/>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Efforts to re-engage the West to remove economic sanctions are on-going. </w:t>
            </w:r>
            <w:r w:rsidR="00210E93" w:rsidRPr="00974020">
              <w:rPr>
                <w:rFonts w:ascii="Times New Roman" w:hAnsi="Times New Roman" w:cs="Times New Roman"/>
                <w:sz w:val="20"/>
                <w:szCs w:val="20"/>
              </w:rPr>
              <w:t xml:space="preserve">Engagement of the international community and international financial institutions for cooperation is also on-going </w:t>
            </w:r>
          </w:p>
          <w:p w:rsidR="00AF68B0" w:rsidRPr="00974020" w:rsidRDefault="00AF68B0" w:rsidP="00C54D24">
            <w:pPr>
              <w:suppressAutoHyphens w:val="0"/>
              <w:spacing w:after="0" w:line="240" w:lineRule="auto"/>
              <w:jc w:val="both"/>
              <w:rPr>
                <w:rFonts w:ascii="Times New Roman" w:hAnsi="Times New Roman" w:cs="Times New Roman"/>
                <w:sz w:val="20"/>
                <w:szCs w:val="20"/>
              </w:rPr>
            </w:pPr>
          </w:p>
          <w:p w:rsidR="004A3080" w:rsidRDefault="004A3080" w:rsidP="00C54D24">
            <w:pPr>
              <w:suppressAutoHyphens w:val="0"/>
              <w:spacing w:after="0" w:line="240" w:lineRule="auto"/>
              <w:jc w:val="both"/>
              <w:rPr>
                <w:rFonts w:ascii="Times New Roman" w:hAnsi="Times New Roman" w:cs="Times New Roman"/>
                <w:sz w:val="20"/>
                <w:szCs w:val="20"/>
              </w:rPr>
            </w:pPr>
          </w:p>
          <w:p w:rsidR="004A3080" w:rsidRDefault="004A3080" w:rsidP="00C54D24">
            <w:pPr>
              <w:suppressAutoHyphens w:val="0"/>
              <w:spacing w:after="0" w:line="240" w:lineRule="auto"/>
              <w:jc w:val="both"/>
              <w:rPr>
                <w:rFonts w:ascii="Times New Roman" w:hAnsi="Times New Roman" w:cs="Times New Roman"/>
                <w:sz w:val="20"/>
                <w:szCs w:val="20"/>
              </w:rPr>
            </w:pPr>
          </w:p>
          <w:p w:rsidR="00AF68B0" w:rsidRDefault="00F64B0A" w:rsidP="00C54D24">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Information </w:t>
            </w:r>
            <w:r w:rsidR="001D0D06">
              <w:rPr>
                <w:rFonts w:ascii="Times New Roman" w:hAnsi="Times New Roman" w:cs="Times New Roman"/>
                <w:sz w:val="20"/>
                <w:szCs w:val="20"/>
              </w:rPr>
              <w:t xml:space="preserve"> on</w:t>
            </w:r>
            <w:r>
              <w:rPr>
                <w:rFonts w:ascii="Times New Roman" w:hAnsi="Times New Roman" w:cs="Times New Roman"/>
                <w:sz w:val="20"/>
                <w:szCs w:val="20"/>
              </w:rPr>
              <w:t xml:space="preserve"> the National </w:t>
            </w:r>
            <w:r w:rsidR="001D0D06">
              <w:rPr>
                <w:rFonts w:ascii="Times New Roman" w:hAnsi="Times New Roman" w:cs="Times New Roman"/>
                <w:sz w:val="20"/>
                <w:szCs w:val="20"/>
              </w:rPr>
              <w:t>Policy on Domestic Water Supply and Sanitation</w:t>
            </w:r>
            <w:r>
              <w:rPr>
                <w:rFonts w:ascii="Times New Roman" w:hAnsi="Times New Roman" w:cs="Times New Roman"/>
                <w:sz w:val="20"/>
                <w:szCs w:val="20"/>
              </w:rPr>
              <w:t xml:space="preserve"> has been discussed under the recommendation for the General Measures to Implement Human Rights</w:t>
            </w:r>
          </w:p>
          <w:p w:rsidR="0069456D" w:rsidRPr="00974020" w:rsidRDefault="0069456D" w:rsidP="00C54D24">
            <w:pPr>
              <w:suppressAutoHyphens w:val="0"/>
              <w:spacing w:after="0" w:line="240" w:lineRule="auto"/>
              <w:jc w:val="both"/>
              <w:rPr>
                <w:rFonts w:ascii="Times New Roman" w:hAnsi="Times New Roman" w:cs="Times New Roman"/>
                <w:sz w:val="20"/>
                <w:szCs w:val="20"/>
              </w:rPr>
            </w:pPr>
          </w:p>
          <w:p w:rsidR="00320DF9" w:rsidRDefault="00320DF9" w:rsidP="00C54D24">
            <w:pPr>
              <w:spacing w:after="0" w:line="240" w:lineRule="auto"/>
              <w:jc w:val="both"/>
              <w:rPr>
                <w:rFonts w:ascii="Times New Roman" w:hAnsi="Times New Roman" w:cs="Times New Roman"/>
                <w:b/>
                <w:i/>
                <w:sz w:val="20"/>
                <w:szCs w:val="20"/>
              </w:rPr>
            </w:pPr>
          </w:p>
          <w:p w:rsidR="00320DF9" w:rsidRDefault="00320DF9" w:rsidP="00C54D24">
            <w:pPr>
              <w:spacing w:after="0" w:line="240" w:lineRule="auto"/>
              <w:jc w:val="both"/>
              <w:rPr>
                <w:rFonts w:ascii="Times New Roman" w:hAnsi="Times New Roman" w:cs="Times New Roman"/>
                <w:b/>
                <w:i/>
                <w:sz w:val="20"/>
                <w:szCs w:val="20"/>
              </w:rPr>
            </w:pPr>
          </w:p>
          <w:p w:rsidR="00320DF9" w:rsidRDefault="00320DF9" w:rsidP="00C54D24">
            <w:pPr>
              <w:spacing w:after="0" w:line="240" w:lineRule="auto"/>
              <w:jc w:val="both"/>
              <w:rPr>
                <w:rFonts w:ascii="Times New Roman" w:hAnsi="Times New Roman" w:cs="Times New Roman"/>
                <w:b/>
                <w:i/>
                <w:sz w:val="20"/>
                <w:szCs w:val="20"/>
              </w:rPr>
            </w:pPr>
          </w:p>
          <w:p w:rsidR="00320DF9" w:rsidRDefault="00320DF9" w:rsidP="00C54D24">
            <w:pPr>
              <w:spacing w:after="0" w:line="240" w:lineRule="auto"/>
              <w:jc w:val="both"/>
              <w:rPr>
                <w:rFonts w:ascii="Times New Roman" w:hAnsi="Times New Roman" w:cs="Times New Roman"/>
                <w:b/>
                <w:i/>
                <w:sz w:val="20"/>
                <w:szCs w:val="20"/>
              </w:rPr>
            </w:pPr>
          </w:p>
          <w:p w:rsidR="00320DF9" w:rsidRDefault="00320DF9" w:rsidP="00C54D24">
            <w:pPr>
              <w:spacing w:after="0" w:line="240" w:lineRule="auto"/>
              <w:jc w:val="both"/>
              <w:rPr>
                <w:rFonts w:ascii="Times New Roman" w:hAnsi="Times New Roman" w:cs="Times New Roman"/>
                <w:b/>
                <w:i/>
                <w:sz w:val="20"/>
                <w:szCs w:val="20"/>
              </w:rPr>
            </w:pPr>
          </w:p>
          <w:p w:rsidR="0069456D" w:rsidRDefault="00E752D5" w:rsidP="00C54D24">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Resource constraints</w:t>
            </w:r>
            <w:r w:rsidR="0018447B">
              <w:rPr>
                <w:rFonts w:ascii="Times New Roman" w:hAnsi="Times New Roman" w:cs="Times New Roman"/>
                <w:sz w:val="20"/>
                <w:szCs w:val="20"/>
              </w:rPr>
              <w:t xml:space="preserve"> </w:t>
            </w:r>
          </w:p>
          <w:p w:rsidR="0069456D" w:rsidRDefault="0069456D" w:rsidP="00C54D24">
            <w:pPr>
              <w:spacing w:after="0" w:line="240" w:lineRule="auto"/>
              <w:jc w:val="both"/>
              <w:rPr>
                <w:rFonts w:ascii="Times New Roman" w:hAnsi="Times New Roman" w:cs="Times New Roman"/>
                <w:sz w:val="20"/>
                <w:szCs w:val="20"/>
              </w:rPr>
            </w:pPr>
          </w:p>
          <w:p w:rsidR="00C54D24" w:rsidRPr="00974020" w:rsidRDefault="00C54D24" w:rsidP="00C54D24">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Government will take the following measures:</w:t>
            </w:r>
          </w:p>
          <w:p w:rsidR="00C54D24" w:rsidRPr="00974020" w:rsidRDefault="00C54D24" w:rsidP="00E246E5">
            <w:pPr>
              <w:numPr>
                <w:ilvl w:val="0"/>
                <w:numId w:val="26"/>
              </w:numPr>
              <w:tabs>
                <w:tab w:val="clear" w:pos="720"/>
                <w:tab w:val="num" w:pos="332"/>
              </w:tabs>
              <w:spacing w:after="0" w:line="240" w:lineRule="auto"/>
              <w:ind w:left="33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Continue strengthening </w:t>
            </w:r>
            <w:r w:rsidR="000409E9">
              <w:rPr>
                <w:rFonts w:ascii="Times New Roman" w:hAnsi="Times New Roman" w:cs="Times New Roman"/>
                <w:sz w:val="20"/>
                <w:szCs w:val="20"/>
              </w:rPr>
              <w:t>N</w:t>
            </w:r>
            <w:r w:rsidRPr="00974020">
              <w:rPr>
                <w:rFonts w:ascii="Times New Roman" w:hAnsi="Times New Roman" w:cs="Times New Roman"/>
                <w:sz w:val="20"/>
                <w:szCs w:val="20"/>
              </w:rPr>
              <w:t xml:space="preserve">ational </w:t>
            </w:r>
            <w:r w:rsidR="000409E9">
              <w:rPr>
                <w:rFonts w:ascii="Times New Roman" w:hAnsi="Times New Roman" w:cs="Times New Roman"/>
                <w:sz w:val="20"/>
                <w:szCs w:val="20"/>
              </w:rPr>
              <w:t>L</w:t>
            </w:r>
            <w:r w:rsidRPr="00974020">
              <w:rPr>
                <w:rFonts w:ascii="Times New Roman" w:hAnsi="Times New Roman" w:cs="Times New Roman"/>
                <w:sz w:val="20"/>
                <w:szCs w:val="20"/>
              </w:rPr>
              <w:t xml:space="preserve">ibrary and </w:t>
            </w:r>
            <w:r w:rsidR="000409E9">
              <w:rPr>
                <w:rFonts w:ascii="Times New Roman" w:hAnsi="Times New Roman" w:cs="Times New Roman"/>
                <w:sz w:val="20"/>
                <w:szCs w:val="20"/>
              </w:rPr>
              <w:t>D</w:t>
            </w:r>
            <w:r w:rsidRPr="00974020">
              <w:rPr>
                <w:rFonts w:ascii="Times New Roman" w:hAnsi="Times New Roman" w:cs="Times New Roman"/>
                <w:sz w:val="20"/>
                <w:szCs w:val="20"/>
              </w:rPr>
              <w:t xml:space="preserve">ocumentation </w:t>
            </w:r>
            <w:r w:rsidR="000409E9">
              <w:rPr>
                <w:rFonts w:ascii="Times New Roman" w:hAnsi="Times New Roman" w:cs="Times New Roman"/>
                <w:sz w:val="20"/>
                <w:szCs w:val="20"/>
              </w:rPr>
              <w:t>S</w:t>
            </w:r>
            <w:r w:rsidRPr="00974020">
              <w:rPr>
                <w:rFonts w:ascii="Times New Roman" w:hAnsi="Times New Roman" w:cs="Times New Roman"/>
                <w:sz w:val="20"/>
                <w:szCs w:val="20"/>
              </w:rPr>
              <w:t>ervices</w:t>
            </w:r>
            <w:r w:rsidR="00093E1C">
              <w:rPr>
                <w:rFonts w:ascii="Times New Roman" w:hAnsi="Times New Roman" w:cs="Times New Roman"/>
                <w:sz w:val="20"/>
                <w:szCs w:val="20"/>
              </w:rPr>
              <w:t xml:space="preserve"> to enable </w:t>
            </w:r>
            <w:r w:rsidR="00D82F22">
              <w:rPr>
                <w:rFonts w:ascii="Times New Roman" w:hAnsi="Times New Roman" w:cs="Times New Roman"/>
                <w:sz w:val="20"/>
                <w:szCs w:val="20"/>
              </w:rPr>
              <w:t>marginalized</w:t>
            </w:r>
            <w:r w:rsidR="00093E1C">
              <w:rPr>
                <w:rFonts w:ascii="Times New Roman" w:hAnsi="Times New Roman" w:cs="Times New Roman"/>
                <w:sz w:val="20"/>
                <w:szCs w:val="20"/>
              </w:rPr>
              <w:t xml:space="preserve"> communities to access information on human rights</w:t>
            </w:r>
          </w:p>
          <w:p w:rsidR="00EC458C" w:rsidRDefault="00C54D24" w:rsidP="00C345AF">
            <w:pPr>
              <w:numPr>
                <w:ilvl w:val="0"/>
                <w:numId w:val="26"/>
              </w:numPr>
              <w:tabs>
                <w:tab w:val="clear" w:pos="720"/>
                <w:tab w:val="num" w:pos="332"/>
              </w:tabs>
              <w:spacing w:after="0" w:line="240" w:lineRule="auto"/>
              <w:ind w:left="33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Develop a </w:t>
            </w:r>
            <w:r w:rsidR="001D0D06">
              <w:rPr>
                <w:rFonts w:ascii="Times New Roman" w:hAnsi="Times New Roman" w:cs="Times New Roman"/>
                <w:sz w:val="20"/>
                <w:szCs w:val="20"/>
              </w:rPr>
              <w:t>N</w:t>
            </w:r>
            <w:r w:rsidRPr="00974020">
              <w:rPr>
                <w:rFonts w:ascii="Times New Roman" w:hAnsi="Times New Roman" w:cs="Times New Roman"/>
                <w:sz w:val="20"/>
                <w:szCs w:val="20"/>
              </w:rPr>
              <w:t xml:space="preserve">ational </w:t>
            </w:r>
            <w:r w:rsidR="001D0D06">
              <w:rPr>
                <w:rFonts w:ascii="Times New Roman" w:hAnsi="Times New Roman" w:cs="Times New Roman"/>
                <w:sz w:val="20"/>
                <w:szCs w:val="20"/>
              </w:rPr>
              <w:t>C</w:t>
            </w:r>
            <w:r w:rsidRPr="00974020">
              <w:rPr>
                <w:rFonts w:ascii="Times New Roman" w:hAnsi="Times New Roman" w:cs="Times New Roman"/>
                <w:sz w:val="20"/>
                <w:szCs w:val="20"/>
              </w:rPr>
              <w:t xml:space="preserve">ulture </w:t>
            </w:r>
            <w:r w:rsidR="001D0D06">
              <w:rPr>
                <w:rFonts w:ascii="Times New Roman" w:hAnsi="Times New Roman" w:cs="Times New Roman"/>
                <w:sz w:val="20"/>
                <w:szCs w:val="20"/>
              </w:rPr>
              <w:t>P</w:t>
            </w:r>
            <w:r w:rsidRPr="00974020">
              <w:rPr>
                <w:rFonts w:ascii="Times New Roman" w:hAnsi="Times New Roman" w:cs="Times New Roman"/>
                <w:sz w:val="20"/>
                <w:szCs w:val="20"/>
              </w:rPr>
              <w:t>olicy</w:t>
            </w:r>
          </w:p>
          <w:p w:rsidR="008D3FDA" w:rsidRPr="00C345AF" w:rsidRDefault="00E752D5" w:rsidP="00C345AF">
            <w:pPr>
              <w:numPr>
                <w:ilvl w:val="0"/>
                <w:numId w:val="26"/>
              </w:numPr>
              <w:tabs>
                <w:tab w:val="clear" w:pos="720"/>
                <w:tab w:val="num" w:pos="332"/>
              </w:tabs>
              <w:spacing w:after="0" w:line="240" w:lineRule="auto"/>
              <w:ind w:left="332" w:hanging="220"/>
              <w:jc w:val="both"/>
              <w:rPr>
                <w:rFonts w:ascii="Times New Roman" w:hAnsi="Times New Roman" w:cs="Times New Roman"/>
                <w:sz w:val="20"/>
                <w:szCs w:val="20"/>
              </w:rPr>
            </w:pPr>
            <w:r w:rsidRPr="00C345AF">
              <w:rPr>
                <w:rFonts w:ascii="Times New Roman" w:hAnsi="Times New Roman" w:cs="Times New Roman"/>
                <w:sz w:val="20"/>
                <w:szCs w:val="20"/>
              </w:rPr>
              <w:t>Strengthening</w:t>
            </w:r>
            <w:r w:rsidR="00093E1C" w:rsidRPr="00C345AF">
              <w:rPr>
                <w:rFonts w:ascii="Times New Roman" w:hAnsi="Times New Roman" w:cs="Times New Roman"/>
                <w:sz w:val="20"/>
                <w:szCs w:val="20"/>
              </w:rPr>
              <w:t xml:space="preserve"> </w:t>
            </w:r>
            <w:r w:rsidRPr="00C345AF">
              <w:rPr>
                <w:rFonts w:ascii="Times New Roman" w:hAnsi="Times New Roman" w:cs="Times New Roman"/>
                <w:sz w:val="20"/>
                <w:szCs w:val="20"/>
              </w:rPr>
              <w:t>public-private partnerships and improving relations with development partners</w:t>
            </w:r>
            <w:r w:rsidR="00915EAE" w:rsidRPr="00C345AF">
              <w:rPr>
                <w:rFonts w:ascii="Times New Roman" w:hAnsi="Times New Roman" w:cs="Times New Roman"/>
                <w:sz w:val="20"/>
                <w:szCs w:val="20"/>
              </w:rPr>
              <w:t>.</w:t>
            </w:r>
            <w:r w:rsidRPr="00C345AF">
              <w:rPr>
                <w:rFonts w:ascii="Times New Roman" w:hAnsi="Times New Roman" w:cs="Times New Roman"/>
                <w:sz w:val="20"/>
                <w:szCs w:val="20"/>
              </w:rPr>
              <w:t xml:space="preserve"> </w:t>
            </w:r>
          </w:p>
          <w:p w:rsidR="00B432F2" w:rsidRPr="00915EAE" w:rsidRDefault="00B432F2" w:rsidP="00B432F2">
            <w:pPr>
              <w:spacing w:after="0" w:line="240" w:lineRule="auto"/>
              <w:jc w:val="both"/>
              <w:rPr>
                <w:rFonts w:ascii="Times New Roman" w:hAnsi="Times New Roman" w:cs="Times New Roman"/>
                <w:sz w:val="20"/>
                <w:szCs w:val="20"/>
              </w:rPr>
            </w:pPr>
          </w:p>
        </w:tc>
      </w:tr>
      <w:tr w:rsidR="00E752D5" w:rsidRPr="00974020">
        <w:tc>
          <w:tcPr>
            <w:tcW w:w="2834" w:type="dxa"/>
          </w:tcPr>
          <w:p w:rsidR="00E752D5" w:rsidRPr="00915EAE" w:rsidRDefault="008D3FDA" w:rsidP="00E752D5">
            <w:pPr>
              <w:spacing w:after="0" w:line="240" w:lineRule="auto"/>
              <w:jc w:val="both"/>
              <w:rPr>
                <w:rFonts w:ascii="Times New Roman" w:eastAsia="Cambria" w:hAnsi="Times New Roman" w:cs="Times New Roman"/>
                <w:b/>
                <w:sz w:val="20"/>
                <w:szCs w:val="20"/>
              </w:rPr>
            </w:pPr>
            <w:r w:rsidRPr="008D3FDA">
              <w:rPr>
                <w:rFonts w:ascii="Times New Roman" w:eastAsia="Cambria" w:hAnsi="Times New Roman" w:cs="Times New Roman"/>
                <w:b/>
                <w:sz w:val="20"/>
                <w:szCs w:val="20"/>
              </w:rPr>
              <w:lastRenderedPageBreak/>
              <w:t>Right to Health</w:t>
            </w:r>
          </w:p>
          <w:p w:rsidR="00E752D5" w:rsidRPr="00974020" w:rsidRDefault="00E752D5" w:rsidP="00E752D5">
            <w:pPr>
              <w:spacing w:after="0" w:line="240" w:lineRule="auto"/>
              <w:jc w:val="both"/>
              <w:rPr>
                <w:rFonts w:ascii="Times New Roman" w:eastAsia="Cambria" w:hAnsi="Times New Roman" w:cs="Times New Roman"/>
                <w:sz w:val="20"/>
                <w:szCs w:val="20"/>
              </w:rPr>
            </w:pPr>
            <w:r w:rsidRPr="00915EAE">
              <w:rPr>
                <w:rFonts w:ascii="Times New Roman" w:eastAsia="Cambria" w:hAnsi="Times New Roman" w:cs="Times New Roman"/>
                <w:sz w:val="20"/>
                <w:szCs w:val="20"/>
              </w:rPr>
              <w:t>Continue efforts to reduce HIV/AIDS, malaria and tuberculosis with the assi</w:t>
            </w:r>
            <w:r w:rsidRPr="00974020">
              <w:rPr>
                <w:rFonts w:ascii="Times New Roman" w:eastAsia="Cambria" w:hAnsi="Times New Roman" w:cs="Times New Roman"/>
                <w:sz w:val="20"/>
                <w:szCs w:val="20"/>
              </w:rPr>
              <w:t xml:space="preserve">stance of WHO and to further reduce the mortality rate caused by the HIV/AIDS </w:t>
            </w: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sz w:val="20"/>
                <w:szCs w:val="20"/>
              </w:rPr>
            </w:pPr>
          </w:p>
          <w:p w:rsidR="00C27870" w:rsidRDefault="00C27870" w:rsidP="00E752D5">
            <w:pPr>
              <w:spacing w:after="0" w:line="240" w:lineRule="auto"/>
              <w:jc w:val="both"/>
              <w:rPr>
                <w:rFonts w:ascii="Times New Roman" w:eastAsia="Cambria" w:hAnsi="Times New Roman" w:cs="Times New Roman"/>
                <w:sz w:val="20"/>
                <w:szCs w:val="20"/>
              </w:rPr>
            </w:pPr>
          </w:p>
          <w:p w:rsidR="00173B63" w:rsidRPr="00974020" w:rsidRDefault="00173B63" w:rsidP="00E752D5">
            <w:pPr>
              <w:spacing w:after="0" w:line="240" w:lineRule="auto"/>
              <w:jc w:val="both"/>
              <w:rPr>
                <w:rFonts w:ascii="Times New Roman" w:eastAsia="Cambria" w:hAnsi="Times New Roman" w:cs="Times New Roman"/>
                <w:sz w:val="20"/>
                <w:szCs w:val="20"/>
              </w:rPr>
            </w:pPr>
          </w:p>
          <w:p w:rsidR="00E752D5" w:rsidRPr="00974020" w:rsidRDefault="00E752D5" w:rsidP="00E752D5">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sz w:val="20"/>
                <w:szCs w:val="20"/>
              </w:rPr>
              <w:t>Develop a financing mechanism for the health system that is designed to help the underprivileged</w:t>
            </w:r>
          </w:p>
        </w:tc>
        <w:tc>
          <w:tcPr>
            <w:tcW w:w="3876" w:type="dxa"/>
          </w:tcPr>
          <w:p w:rsidR="00E752D5" w:rsidRPr="00974020" w:rsidRDefault="00E752D5" w:rsidP="00E752D5">
            <w:pPr>
              <w:suppressAutoHyphens w:val="0"/>
              <w:spacing w:after="0" w:line="240" w:lineRule="auto"/>
              <w:ind w:left="106"/>
              <w:jc w:val="both"/>
              <w:rPr>
                <w:rFonts w:ascii="Cambria" w:eastAsia="Cambria" w:hAnsi="Cambria"/>
                <w:sz w:val="19"/>
                <w:szCs w:val="19"/>
              </w:rPr>
            </w:pP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Ensure that all health centres run by local authorities are fully functional</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Facilitate relevant training of health personnel in health centres run by  local government</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Establish linkages to ensure increased access to health care systems</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Prevent and control HIV and STI transmission</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Archive universal access to malaria prevention and personal protection</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Effectively prevent, control and manage multi-drug resistant TB</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Improve the access to skilled attendance </w:t>
            </w:r>
            <w:r w:rsidRPr="00974020">
              <w:rPr>
                <w:rFonts w:ascii="Times New Roman" w:eastAsia="Cambria" w:hAnsi="Times New Roman" w:cs="Times New Roman"/>
                <w:sz w:val="20"/>
                <w:szCs w:val="20"/>
              </w:rPr>
              <w:lastRenderedPageBreak/>
              <w:t xml:space="preserve">at delivery </w:t>
            </w:r>
          </w:p>
          <w:p w:rsidR="009E44AF" w:rsidRDefault="009E44AF" w:rsidP="009E44AF">
            <w:pPr>
              <w:suppressAutoHyphens w:val="0"/>
              <w:spacing w:after="0" w:line="240" w:lineRule="auto"/>
              <w:ind w:left="106"/>
              <w:jc w:val="both"/>
              <w:rPr>
                <w:rFonts w:ascii="Times New Roman" w:eastAsia="Cambria" w:hAnsi="Times New Roman" w:cs="Times New Roman"/>
                <w:sz w:val="20"/>
                <w:szCs w:val="20"/>
              </w:rPr>
            </w:pP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Scale up high impact child survival interventions </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color w:val="FF0000"/>
                <w:sz w:val="20"/>
                <w:szCs w:val="20"/>
              </w:rPr>
            </w:pPr>
            <w:r w:rsidRPr="00974020">
              <w:rPr>
                <w:rFonts w:ascii="Times New Roman" w:eastAsia="Cambria" w:hAnsi="Times New Roman" w:cs="Times New Roman"/>
                <w:sz w:val="20"/>
                <w:szCs w:val="20"/>
              </w:rPr>
              <w:t>Lobby for inclusion of health rights in Constitution</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Establish public-private partnerships</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Intensify preventive strategies</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Implement the Health Policy</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Continuation of AIDS Levy, conduct audit of AIDS Levy Fund and ensure appropriate use of funds</w:t>
            </w:r>
          </w:p>
          <w:p w:rsidR="00C75BD5" w:rsidRDefault="00C75BD5" w:rsidP="00C75BD5">
            <w:pPr>
              <w:spacing w:after="0" w:line="240" w:lineRule="auto"/>
              <w:jc w:val="both"/>
              <w:rPr>
                <w:rFonts w:ascii="Times New Roman" w:eastAsia="Cambria" w:hAnsi="Times New Roman" w:cs="Times New Roman"/>
                <w:sz w:val="20"/>
                <w:szCs w:val="20"/>
              </w:rPr>
            </w:pPr>
          </w:p>
          <w:p w:rsidR="00F0360E" w:rsidRDefault="00F0360E" w:rsidP="00F0360E">
            <w:pPr>
              <w:suppressAutoHyphens w:val="0"/>
              <w:spacing w:after="0" w:line="240" w:lineRule="auto"/>
              <w:ind w:left="286"/>
              <w:jc w:val="both"/>
              <w:rPr>
                <w:rFonts w:ascii="Times New Roman" w:eastAsia="Cambria" w:hAnsi="Times New Roman" w:cs="Times New Roman"/>
                <w:sz w:val="20"/>
                <w:szCs w:val="20"/>
              </w:rPr>
            </w:pPr>
          </w:p>
          <w:p w:rsidR="00F0360E" w:rsidRDefault="00F0360E" w:rsidP="00F0360E">
            <w:pPr>
              <w:pStyle w:val="ListParagraph"/>
              <w:rPr>
                <w:rFonts w:ascii="Times New Roman" w:eastAsia="Cambria" w:hAnsi="Times New Roman" w:cs="Times New Roman"/>
                <w:sz w:val="20"/>
                <w:szCs w:val="20"/>
              </w:rPr>
            </w:pPr>
          </w:p>
          <w:p w:rsidR="00E752D5" w:rsidRPr="00F0360E" w:rsidRDefault="00E752D5" w:rsidP="00F0360E">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F0360E">
              <w:rPr>
                <w:rFonts w:ascii="Times New Roman" w:eastAsia="Cambria" w:hAnsi="Times New Roman" w:cs="Times New Roman"/>
                <w:sz w:val="20"/>
                <w:szCs w:val="20"/>
              </w:rPr>
              <w:t>Support continuation free medical health care for pregnant women and children under five, at Government institutions</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Enhance AMTO, for the benefit of other under privileged groups </w:t>
            </w:r>
          </w:p>
          <w:p w:rsidR="00E752D5" w:rsidRPr="00974020" w:rsidRDefault="00E752D5" w:rsidP="00E246E5">
            <w:pPr>
              <w:numPr>
                <w:ilvl w:val="0"/>
                <w:numId w:val="2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Provision of free medical services for the elderly  i.e. over 65 years of age in Government institutions</w:t>
            </w:r>
          </w:p>
          <w:p w:rsidR="00E752D5" w:rsidRPr="00974020" w:rsidRDefault="00E752D5" w:rsidP="00367916">
            <w:pPr>
              <w:suppressAutoHyphens w:val="0"/>
              <w:spacing w:after="0" w:line="240" w:lineRule="auto"/>
              <w:ind w:left="106"/>
              <w:jc w:val="both"/>
              <w:rPr>
                <w:rFonts w:ascii="Times New Roman" w:eastAsia="Cambria" w:hAnsi="Times New Roman" w:cs="Times New Roman"/>
                <w:sz w:val="20"/>
                <w:szCs w:val="20"/>
              </w:rPr>
            </w:pPr>
          </w:p>
        </w:tc>
        <w:tc>
          <w:tcPr>
            <w:tcW w:w="8140" w:type="dxa"/>
          </w:tcPr>
          <w:p w:rsidR="00E752D5" w:rsidRPr="00974020" w:rsidRDefault="00E752D5" w:rsidP="008B74AC">
            <w:pPr>
              <w:spacing w:after="0" w:line="240" w:lineRule="auto"/>
              <w:jc w:val="both"/>
              <w:rPr>
                <w:rFonts w:ascii="Times New Roman" w:hAnsi="Times New Roman" w:cs="Times New Roman"/>
                <w:sz w:val="20"/>
                <w:szCs w:val="20"/>
              </w:rPr>
            </w:pPr>
          </w:p>
          <w:p w:rsidR="00C46FF3" w:rsidRPr="00974020" w:rsidRDefault="00C46FF3" w:rsidP="00C46FF3">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The new Constitution makes specific provision for the right to health care. The right includes the right of every person living with a chronic illness to have access to basic healthcare services for the illness and the requirement that no person may be refused emergency medical treatment in any health-care institution.</w:t>
            </w:r>
          </w:p>
          <w:p w:rsidR="00C46FF3" w:rsidRPr="00974020" w:rsidRDefault="00C46FF3" w:rsidP="00E30F28">
            <w:pPr>
              <w:pStyle w:val="Sansinterligne"/>
              <w:jc w:val="both"/>
              <w:rPr>
                <w:rFonts w:ascii="Times New Roman" w:hAnsi="Times New Roman"/>
                <w:sz w:val="20"/>
                <w:szCs w:val="20"/>
                <w:lang w:val="en-GB"/>
              </w:rPr>
            </w:pPr>
          </w:p>
          <w:p w:rsidR="00196A9B" w:rsidRPr="00974020" w:rsidRDefault="004C6978" w:rsidP="00196A9B">
            <w:pPr>
              <w:pStyle w:val="ColorfulList-Accent11"/>
              <w:suppressAutoHyphens w:val="0"/>
              <w:spacing w:after="0" w:line="240" w:lineRule="auto"/>
              <w:ind w:left="0"/>
              <w:contextualSpacing/>
              <w:jc w:val="both"/>
              <w:rPr>
                <w:rFonts w:ascii="Times New Roman" w:hAnsi="Times New Roman" w:cs="Times New Roman"/>
                <w:sz w:val="20"/>
                <w:szCs w:val="20"/>
              </w:rPr>
            </w:pPr>
            <w:r>
              <w:rPr>
                <w:rFonts w:ascii="Times New Roman" w:hAnsi="Times New Roman"/>
                <w:sz w:val="20"/>
                <w:szCs w:val="20"/>
              </w:rPr>
              <w:t>More h</w:t>
            </w:r>
            <w:r w:rsidR="00E30F28" w:rsidRPr="00974020">
              <w:rPr>
                <w:rFonts w:ascii="Times New Roman" w:hAnsi="Times New Roman"/>
                <w:sz w:val="20"/>
                <w:szCs w:val="20"/>
              </w:rPr>
              <w:t>ealth institutions</w:t>
            </w:r>
            <w:r>
              <w:rPr>
                <w:rFonts w:ascii="Times New Roman" w:hAnsi="Times New Roman"/>
                <w:sz w:val="20"/>
                <w:szCs w:val="20"/>
              </w:rPr>
              <w:t xml:space="preserve"> have been created to ensure that the majority of the population is </w:t>
            </w:r>
            <w:r w:rsidR="00BC1DD2">
              <w:rPr>
                <w:rFonts w:ascii="Times New Roman" w:hAnsi="Times New Roman"/>
                <w:sz w:val="20"/>
                <w:szCs w:val="20"/>
              </w:rPr>
              <w:t>within</w:t>
            </w:r>
            <w:r>
              <w:rPr>
                <w:rFonts w:ascii="Times New Roman" w:hAnsi="Times New Roman"/>
                <w:sz w:val="20"/>
                <w:szCs w:val="20"/>
              </w:rPr>
              <w:t xml:space="preserve"> a 10 kilometre radius of a health centre</w:t>
            </w:r>
            <w:r w:rsidR="00BC1DD2">
              <w:rPr>
                <w:rFonts w:ascii="Times New Roman" w:hAnsi="Times New Roman"/>
                <w:sz w:val="20"/>
                <w:szCs w:val="20"/>
              </w:rPr>
              <w:t>.</w:t>
            </w:r>
            <w:r w:rsidR="00E30F28" w:rsidRPr="00974020">
              <w:rPr>
                <w:rFonts w:ascii="Times New Roman" w:hAnsi="Times New Roman"/>
                <w:sz w:val="20"/>
                <w:szCs w:val="20"/>
              </w:rPr>
              <w:t xml:space="preserve"> This is the country’s set standard </w:t>
            </w:r>
            <w:r w:rsidR="00A869A2" w:rsidRPr="00974020">
              <w:rPr>
                <w:rFonts w:ascii="Times New Roman" w:hAnsi="Times New Roman"/>
                <w:sz w:val="20"/>
                <w:szCs w:val="20"/>
              </w:rPr>
              <w:t>withi</w:t>
            </w:r>
            <w:r w:rsidR="00A869A2">
              <w:rPr>
                <w:rFonts w:ascii="Times New Roman" w:hAnsi="Times New Roman"/>
                <w:sz w:val="20"/>
                <w:szCs w:val="20"/>
              </w:rPr>
              <w:t>n</w:t>
            </w:r>
            <w:r w:rsidR="00E30F28" w:rsidRPr="00974020">
              <w:rPr>
                <w:rFonts w:ascii="Times New Roman" w:hAnsi="Times New Roman"/>
                <w:sz w:val="20"/>
                <w:szCs w:val="20"/>
              </w:rPr>
              <w:t xml:space="preserve"> </w:t>
            </w:r>
            <w:r w:rsidR="00C61C65">
              <w:rPr>
                <w:rFonts w:ascii="Times New Roman" w:hAnsi="Times New Roman"/>
                <w:sz w:val="20"/>
                <w:szCs w:val="20"/>
              </w:rPr>
              <w:t>t</w:t>
            </w:r>
            <w:r w:rsidR="00E30F28" w:rsidRPr="00974020">
              <w:rPr>
                <w:rFonts w:ascii="Times New Roman" w:hAnsi="Times New Roman"/>
                <w:sz w:val="20"/>
                <w:szCs w:val="20"/>
              </w:rPr>
              <w:t>he Primary Health Care Approach</w:t>
            </w:r>
            <w:r>
              <w:rPr>
                <w:rFonts w:ascii="Times New Roman" w:hAnsi="Times New Roman"/>
                <w:sz w:val="20"/>
                <w:szCs w:val="20"/>
              </w:rPr>
              <w:t xml:space="preserve"> whic</w:t>
            </w:r>
            <w:r w:rsidR="007C752D">
              <w:rPr>
                <w:rFonts w:ascii="Times New Roman" w:hAnsi="Times New Roman"/>
                <w:sz w:val="20"/>
                <w:szCs w:val="20"/>
              </w:rPr>
              <w:t>h</w:t>
            </w:r>
            <w:r w:rsidR="00E30F28" w:rsidRPr="00974020">
              <w:rPr>
                <w:rFonts w:ascii="Times New Roman" w:hAnsi="Times New Roman"/>
                <w:sz w:val="20"/>
                <w:szCs w:val="20"/>
              </w:rPr>
              <w:t xml:space="preserve"> was adopted when Zimbabwe signed the</w:t>
            </w:r>
            <w:r w:rsidR="00A72934">
              <w:rPr>
                <w:rFonts w:ascii="Times New Roman" w:hAnsi="Times New Roman"/>
                <w:sz w:val="20"/>
                <w:szCs w:val="20"/>
              </w:rPr>
              <w:t xml:space="preserve"> 2008</w:t>
            </w:r>
            <w:r w:rsidR="00E30F28" w:rsidRPr="00974020">
              <w:rPr>
                <w:rFonts w:ascii="Times New Roman" w:hAnsi="Times New Roman"/>
                <w:sz w:val="20"/>
                <w:szCs w:val="20"/>
              </w:rPr>
              <w:t xml:space="preserve"> Ouagadougou Declaration</w:t>
            </w:r>
            <w:r w:rsidR="0021408C">
              <w:rPr>
                <w:rFonts w:ascii="Times New Roman" w:hAnsi="Times New Roman"/>
                <w:sz w:val="20"/>
                <w:szCs w:val="20"/>
              </w:rPr>
              <w:t xml:space="preserve"> on Primary Healthcare and Health Systems in Africa</w:t>
            </w:r>
            <w:r w:rsidR="00E30F28" w:rsidRPr="00974020">
              <w:rPr>
                <w:rFonts w:ascii="Times New Roman" w:hAnsi="Times New Roman"/>
                <w:sz w:val="20"/>
                <w:szCs w:val="20"/>
              </w:rPr>
              <w:t>. Following this, priority has been placed on revitalising the health care delivery system to ensure an effective and efficient referral system and emergency services.</w:t>
            </w:r>
            <w:r w:rsidR="00196A9B" w:rsidRPr="00974020">
              <w:rPr>
                <w:rFonts w:ascii="Times New Roman" w:hAnsi="Times New Roman"/>
                <w:sz w:val="20"/>
                <w:szCs w:val="20"/>
              </w:rPr>
              <w:t xml:space="preserve"> </w:t>
            </w:r>
            <w:r w:rsidR="00196A9B" w:rsidRPr="00974020">
              <w:rPr>
                <w:rFonts w:ascii="Times New Roman" w:hAnsi="Times New Roman" w:cs="Times New Roman"/>
                <w:sz w:val="20"/>
                <w:szCs w:val="20"/>
              </w:rPr>
              <w:t>Most primary care facilities are functional as they continue to benefit from both Government and donor resources.</w:t>
            </w:r>
          </w:p>
          <w:p w:rsidR="00E30F28" w:rsidRPr="00974020" w:rsidRDefault="00E30F28" w:rsidP="008B74AC">
            <w:pPr>
              <w:spacing w:after="0" w:line="240" w:lineRule="auto"/>
              <w:jc w:val="both"/>
              <w:rPr>
                <w:rFonts w:ascii="Times New Roman" w:hAnsi="Times New Roman" w:cs="Times New Roman"/>
                <w:sz w:val="20"/>
                <w:szCs w:val="20"/>
              </w:rPr>
            </w:pPr>
          </w:p>
          <w:p w:rsidR="00D25F09" w:rsidRPr="00974020" w:rsidRDefault="00D25F09" w:rsidP="00D25F09">
            <w:pPr>
              <w:pStyle w:val="ColorfulList-Accent11"/>
              <w:suppressAutoHyphens w:val="0"/>
              <w:spacing w:after="0" w:line="240" w:lineRule="auto"/>
              <w:ind w:left="0"/>
              <w:contextualSpacing/>
              <w:jc w:val="both"/>
              <w:rPr>
                <w:rFonts w:ascii="Times New Roman" w:hAnsi="Times New Roman" w:cs="Times New Roman"/>
                <w:sz w:val="20"/>
                <w:szCs w:val="20"/>
              </w:rPr>
            </w:pPr>
            <w:r w:rsidRPr="00974020">
              <w:rPr>
                <w:rFonts w:ascii="Times New Roman" w:hAnsi="Times New Roman" w:cs="Times New Roman"/>
                <w:sz w:val="20"/>
                <w:szCs w:val="20"/>
              </w:rPr>
              <w:t xml:space="preserve">The availability of vital medicines at institutions by the end of 2013 was 66.6%. With development partner support, which is targeted at the communities, 87.2% of primary health care </w:t>
            </w:r>
            <w:r w:rsidRPr="00974020">
              <w:rPr>
                <w:rFonts w:ascii="Times New Roman" w:hAnsi="Times New Roman" w:cs="Times New Roman"/>
                <w:sz w:val="20"/>
                <w:szCs w:val="20"/>
              </w:rPr>
              <w:lastRenderedPageBreak/>
              <w:t xml:space="preserve">facilities have at least 80% of selected essential medicines. </w:t>
            </w:r>
          </w:p>
          <w:p w:rsidR="00D25F09" w:rsidRPr="00974020" w:rsidRDefault="00D25F09" w:rsidP="008B74AC">
            <w:pPr>
              <w:spacing w:after="0" w:line="240" w:lineRule="auto"/>
              <w:jc w:val="both"/>
              <w:rPr>
                <w:rFonts w:ascii="Times New Roman" w:hAnsi="Times New Roman" w:cs="Times New Roman"/>
                <w:sz w:val="20"/>
                <w:szCs w:val="20"/>
              </w:rPr>
            </w:pPr>
          </w:p>
          <w:p w:rsidR="00663DB1" w:rsidRPr="00974020" w:rsidRDefault="00663DB1" w:rsidP="00663DB1">
            <w:pPr>
              <w:pStyle w:val="Sansinterligne"/>
              <w:ind w:left="2"/>
              <w:jc w:val="both"/>
              <w:rPr>
                <w:rFonts w:ascii="Times New Roman" w:hAnsi="Times New Roman"/>
                <w:sz w:val="20"/>
                <w:szCs w:val="20"/>
                <w:lang w:val="en-GB"/>
              </w:rPr>
            </w:pPr>
            <w:r w:rsidRPr="00974020">
              <w:rPr>
                <w:rFonts w:ascii="Times New Roman" w:hAnsi="Times New Roman"/>
                <w:sz w:val="20"/>
                <w:szCs w:val="20"/>
                <w:lang w:val="en-GB"/>
              </w:rPr>
              <w:t>Government is scaling up Anti-Retroviral Therapy (ART) services to reduce morbidity and mortality due to HIV and AIDS through :</w:t>
            </w:r>
          </w:p>
          <w:p w:rsidR="00663DB1" w:rsidRPr="00974020" w:rsidRDefault="00DF511A"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making  drugs available and accessible;</w:t>
            </w:r>
          </w:p>
          <w:p w:rsidR="00663DB1" w:rsidRPr="00974020" w:rsidRDefault="00663DB1"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offering patients ARVs free of charge</w:t>
            </w:r>
            <w:r w:rsidR="00DF511A" w:rsidRPr="00974020">
              <w:rPr>
                <w:rFonts w:ascii="Times New Roman" w:hAnsi="Times New Roman"/>
                <w:sz w:val="20"/>
                <w:szCs w:val="20"/>
                <w:lang w:val="en-GB"/>
              </w:rPr>
              <w:t>;</w:t>
            </w:r>
          </w:p>
          <w:p w:rsidR="00663DB1" w:rsidRPr="00974020" w:rsidRDefault="00DF511A"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training p</w:t>
            </w:r>
            <w:r w:rsidR="00663DB1" w:rsidRPr="00974020">
              <w:rPr>
                <w:rFonts w:ascii="Times New Roman" w:hAnsi="Times New Roman"/>
                <w:sz w:val="20"/>
                <w:szCs w:val="20"/>
                <w:lang w:val="en-GB"/>
              </w:rPr>
              <w:t>rimary counsellors in rapid HIV testing</w:t>
            </w:r>
            <w:r w:rsidRPr="00974020">
              <w:rPr>
                <w:rFonts w:ascii="Times New Roman" w:hAnsi="Times New Roman"/>
                <w:sz w:val="20"/>
                <w:szCs w:val="20"/>
                <w:lang w:val="en-GB"/>
              </w:rPr>
              <w:t>;</w:t>
            </w:r>
          </w:p>
          <w:p w:rsidR="00663DB1" w:rsidRPr="00974020" w:rsidRDefault="00DF511A"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e</w:t>
            </w:r>
            <w:r w:rsidR="00663DB1" w:rsidRPr="00974020">
              <w:rPr>
                <w:rFonts w:ascii="Times New Roman" w:hAnsi="Times New Roman"/>
                <w:sz w:val="20"/>
                <w:szCs w:val="20"/>
                <w:lang w:val="en-GB"/>
              </w:rPr>
              <w:t>stablishment of sites offering ART services</w:t>
            </w:r>
            <w:r w:rsidRPr="00974020">
              <w:rPr>
                <w:rFonts w:ascii="Times New Roman" w:hAnsi="Times New Roman"/>
                <w:sz w:val="20"/>
                <w:szCs w:val="20"/>
                <w:lang w:val="en-GB"/>
              </w:rPr>
              <w:t>;</w:t>
            </w:r>
            <w:r w:rsidR="00663DB1" w:rsidRPr="00974020">
              <w:rPr>
                <w:rFonts w:ascii="Times New Roman" w:hAnsi="Times New Roman"/>
                <w:sz w:val="20"/>
                <w:szCs w:val="20"/>
                <w:lang w:val="en-GB"/>
              </w:rPr>
              <w:t xml:space="preserve"> </w:t>
            </w:r>
            <w:r w:rsidRPr="00974020">
              <w:rPr>
                <w:rFonts w:ascii="Times New Roman" w:hAnsi="Times New Roman"/>
                <w:sz w:val="20"/>
                <w:szCs w:val="20"/>
                <w:lang w:val="en-GB"/>
              </w:rPr>
              <w:t>and</w:t>
            </w:r>
          </w:p>
          <w:p w:rsidR="00663DB1" w:rsidRPr="00974020" w:rsidRDefault="00DF511A"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 xml:space="preserve">mobilising </w:t>
            </w:r>
            <w:r w:rsidR="00663DB1" w:rsidRPr="00974020">
              <w:rPr>
                <w:rFonts w:ascii="Times New Roman" w:hAnsi="Times New Roman"/>
                <w:sz w:val="20"/>
                <w:szCs w:val="20"/>
                <w:lang w:val="en-GB"/>
              </w:rPr>
              <w:t>and empowering communities to support improved access to care and support</w:t>
            </w:r>
            <w:r w:rsidRPr="00974020">
              <w:rPr>
                <w:rFonts w:ascii="Times New Roman" w:hAnsi="Times New Roman"/>
                <w:sz w:val="20"/>
                <w:szCs w:val="20"/>
                <w:lang w:val="en-GB"/>
              </w:rPr>
              <w:t>.</w:t>
            </w:r>
            <w:r w:rsidR="00663DB1" w:rsidRPr="00974020">
              <w:rPr>
                <w:rFonts w:ascii="Times New Roman" w:hAnsi="Times New Roman"/>
                <w:sz w:val="20"/>
                <w:szCs w:val="20"/>
                <w:lang w:val="en-GB"/>
              </w:rPr>
              <w:t xml:space="preserve"> </w:t>
            </w:r>
          </w:p>
          <w:p w:rsidR="00663DB1" w:rsidRPr="00974020" w:rsidRDefault="00663DB1" w:rsidP="008B74AC">
            <w:pPr>
              <w:spacing w:after="0" w:line="240" w:lineRule="auto"/>
              <w:jc w:val="both"/>
              <w:rPr>
                <w:rFonts w:ascii="Times New Roman" w:hAnsi="Times New Roman" w:cs="Times New Roman"/>
                <w:sz w:val="20"/>
                <w:szCs w:val="20"/>
              </w:rPr>
            </w:pPr>
          </w:p>
          <w:p w:rsidR="00DF511A" w:rsidRPr="00974020" w:rsidRDefault="00DF511A" w:rsidP="008B74AC">
            <w:pPr>
              <w:spacing w:after="0" w:line="240" w:lineRule="auto"/>
              <w:jc w:val="both"/>
              <w:rPr>
                <w:rFonts w:ascii="Times New Roman" w:hAnsi="Times New Roman" w:cs="Times New Roman"/>
                <w:sz w:val="20"/>
                <w:szCs w:val="20"/>
              </w:rPr>
            </w:pPr>
          </w:p>
          <w:p w:rsidR="00692C51" w:rsidRDefault="00692C51" w:rsidP="008B74AC">
            <w:pPr>
              <w:spacing w:after="0" w:line="240" w:lineRule="auto"/>
              <w:jc w:val="both"/>
              <w:rPr>
                <w:rFonts w:ascii="Times New Roman" w:hAnsi="Times New Roman" w:cs="Times New Roman"/>
                <w:sz w:val="20"/>
                <w:szCs w:val="20"/>
              </w:rPr>
            </w:pPr>
          </w:p>
          <w:p w:rsidR="009E44AF" w:rsidRDefault="009E44AF" w:rsidP="008B74AC">
            <w:pPr>
              <w:spacing w:after="0" w:line="240" w:lineRule="auto"/>
              <w:jc w:val="both"/>
              <w:rPr>
                <w:rFonts w:ascii="Times New Roman" w:hAnsi="Times New Roman" w:cs="Times New Roman"/>
                <w:sz w:val="20"/>
                <w:szCs w:val="20"/>
              </w:rPr>
            </w:pPr>
          </w:p>
          <w:p w:rsidR="00F0360E" w:rsidRDefault="00F0360E" w:rsidP="008B74AC">
            <w:pPr>
              <w:spacing w:after="0" w:line="240" w:lineRule="auto"/>
              <w:jc w:val="both"/>
              <w:rPr>
                <w:rFonts w:ascii="Times New Roman" w:hAnsi="Times New Roman" w:cs="Times New Roman"/>
                <w:sz w:val="20"/>
                <w:szCs w:val="20"/>
              </w:rPr>
            </w:pPr>
          </w:p>
          <w:p w:rsidR="00F0360E" w:rsidRDefault="00F0360E" w:rsidP="008B74AC">
            <w:pPr>
              <w:spacing w:after="0" w:line="240" w:lineRule="auto"/>
              <w:jc w:val="both"/>
              <w:rPr>
                <w:rFonts w:ascii="Times New Roman" w:hAnsi="Times New Roman" w:cs="Times New Roman"/>
                <w:sz w:val="20"/>
                <w:szCs w:val="20"/>
              </w:rPr>
            </w:pPr>
          </w:p>
          <w:p w:rsidR="00F0360E" w:rsidRDefault="00F0360E" w:rsidP="008B74AC">
            <w:pPr>
              <w:spacing w:after="0" w:line="240" w:lineRule="auto"/>
              <w:jc w:val="both"/>
              <w:rPr>
                <w:rFonts w:ascii="Times New Roman" w:hAnsi="Times New Roman" w:cs="Times New Roman"/>
                <w:sz w:val="20"/>
                <w:szCs w:val="20"/>
              </w:rPr>
            </w:pPr>
          </w:p>
          <w:p w:rsidR="00105E33" w:rsidRPr="00974020" w:rsidRDefault="0021408C"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w:t>
            </w:r>
            <w:r w:rsidR="00105E33" w:rsidRPr="00974020">
              <w:rPr>
                <w:rFonts w:ascii="Times New Roman" w:hAnsi="Times New Roman" w:cs="Times New Roman"/>
                <w:sz w:val="20"/>
                <w:szCs w:val="20"/>
              </w:rPr>
              <w:t xml:space="preserve"> measures taken by Government to implement the right to adequate health and progress made include the following;</w:t>
            </w:r>
          </w:p>
          <w:p w:rsidR="00A705D7" w:rsidRPr="00974020" w:rsidRDefault="00915EAE" w:rsidP="00E246E5">
            <w:pPr>
              <w:pStyle w:val="Sansinterligne"/>
              <w:numPr>
                <w:ilvl w:val="0"/>
                <w:numId w:val="29"/>
              </w:numPr>
              <w:tabs>
                <w:tab w:val="clear" w:pos="720"/>
                <w:tab w:val="num" w:pos="222"/>
              </w:tabs>
              <w:ind w:left="222" w:hanging="220"/>
              <w:jc w:val="both"/>
              <w:rPr>
                <w:rFonts w:ascii="Times New Roman" w:hAnsi="Times New Roman"/>
                <w:sz w:val="20"/>
                <w:szCs w:val="20"/>
                <w:lang w:val="en-GB"/>
              </w:rPr>
            </w:pPr>
            <w:r>
              <w:rPr>
                <w:rFonts w:ascii="Times New Roman" w:hAnsi="Times New Roman"/>
                <w:sz w:val="20"/>
                <w:szCs w:val="20"/>
                <w:lang w:val="en-GB"/>
              </w:rPr>
              <w:t xml:space="preserve">95.5% </w:t>
            </w:r>
            <w:r w:rsidR="00A705D7" w:rsidRPr="00974020">
              <w:rPr>
                <w:rFonts w:ascii="Times New Roman" w:hAnsi="Times New Roman"/>
                <w:sz w:val="20"/>
                <w:szCs w:val="20"/>
                <w:lang w:val="en-GB"/>
              </w:rPr>
              <w:t xml:space="preserve"> health facilities are functional to provide comprehensive health services</w:t>
            </w:r>
            <w:r w:rsidR="00105E33" w:rsidRPr="00974020">
              <w:rPr>
                <w:rFonts w:ascii="Times New Roman" w:hAnsi="Times New Roman"/>
                <w:sz w:val="20"/>
                <w:szCs w:val="20"/>
                <w:lang w:val="en-GB"/>
              </w:rPr>
              <w:t>,</w:t>
            </w:r>
            <w:r w:rsidR="00A705D7" w:rsidRPr="00974020">
              <w:rPr>
                <w:rFonts w:ascii="Times New Roman" w:hAnsi="Times New Roman"/>
                <w:sz w:val="20"/>
                <w:szCs w:val="20"/>
                <w:lang w:val="en-GB"/>
              </w:rPr>
              <w:t xml:space="preserve"> including basic and comprehensive emergency obstetric and neo-natal c</w:t>
            </w:r>
            <w:r w:rsidR="00105E33" w:rsidRPr="00974020">
              <w:rPr>
                <w:rFonts w:ascii="Times New Roman" w:hAnsi="Times New Roman"/>
                <w:sz w:val="20"/>
                <w:szCs w:val="20"/>
                <w:lang w:val="en-GB"/>
              </w:rPr>
              <w:t>are</w:t>
            </w:r>
          </w:p>
          <w:p w:rsidR="005050C0" w:rsidRPr="00974020" w:rsidRDefault="005050C0" w:rsidP="00E246E5">
            <w:pPr>
              <w:pStyle w:val="Sansinterligne"/>
              <w:numPr>
                <w:ilvl w:val="0"/>
                <w:numId w:val="29"/>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w:t>
            </w:r>
            <w:r w:rsidR="001D0D06">
              <w:rPr>
                <w:rFonts w:ascii="Times New Roman" w:hAnsi="Times New Roman"/>
                <w:sz w:val="20"/>
                <w:szCs w:val="20"/>
                <w:lang w:val="en-GB"/>
              </w:rPr>
              <w:t xml:space="preserve"> All pregnant women receive free ante-natal and post-natal care in rural health centres.</w:t>
            </w:r>
          </w:p>
          <w:p w:rsidR="00105E33" w:rsidRPr="00974020" w:rsidRDefault="00105E33"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974020">
              <w:rPr>
                <w:rFonts w:ascii="Times New Roman" w:hAnsi="Times New Roman"/>
                <w:sz w:val="20"/>
                <w:szCs w:val="20"/>
                <w:lang w:val="en-GB"/>
              </w:rPr>
              <w:t>1</w:t>
            </w:r>
            <w:r w:rsidR="008024DF" w:rsidRPr="00974020">
              <w:rPr>
                <w:rFonts w:ascii="Times New Roman" w:hAnsi="Times New Roman"/>
                <w:sz w:val="20"/>
                <w:szCs w:val="20"/>
                <w:lang w:val="en-GB"/>
              </w:rPr>
              <w:t xml:space="preserve"> </w:t>
            </w:r>
            <w:r w:rsidRPr="00974020">
              <w:rPr>
                <w:rFonts w:ascii="Times New Roman" w:hAnsi="Times New Roman"/>
                <w:sz w:val="20"/>
                <w:szCs w:val="20"/>
                <w:lang w:val="en-GB"/>
              </w:rPr>
              <w:t>459 comprehensive HIV testing and counselling sites are in operation</w:t>
            </w:r>
          </w:p>
          <w:p w:rsidR="008D3FDA" w:rsidRDefault="00105E33" w:rsidP="008D3FDA">
            <w:pPr>
              <w:pStyle w:val="Sansinterligne"/>
              <w:numPr>
                <w:ilvl w:val="0"/>
                <w:numId w:val="28"/>
              </w:numPr>
              <w:tabs>
                <w:tab w:val="clear" w:pos="720"/>
                <w:tab w:val="num" w:pos="222"/>
              </w:tabs>
              <w:spacing w:before="240"/>
              <w:ind w:left="222" w:hanging="220"/>
              <w:jc w:val="both"/>
              <w:rPr>
                <w:rFonts w:ascii="Times New Roman" w:hAnsi="Times New Roman" w:cs="font44"/>
                <w:kern w:val="1"/>
                <w:sz w:val="20"/>
                <w:szCs w:val="20"/>
                <w:lang w:val="en-GB"/>
              </w:rPr>
            </w:pPr>
            <w:r w:rsidRPr="00974020">
              <w:rPr>
                <w:rFonts w:ascii="Times New Roman" w:hAnsi="Times New Roman"/>
                <w:sz w:val="20"/>
                <w:szCs w:val="20"/>
                <w:lang w:val="en-GB"/>
              </w:rPr>
              <w:t>4</w:t>
            </w:r>
            <w:r w:rsidR="00C345AF">
              <w:rPr>
                <w:rFonts w:ascii="Times New Roman" w:hAnsi="Times New Roman"/>
                <w:sz w:val="20"/>
                <w:szCs w:val="20"/>
                <w:lang w:val="en-GB"/>
              </w:rPr>
              <w:t>6</w:t>
            </w:r>
            <w:r w:rsidRPr="00974020">
              <w:rPr>
                <w:rFonts w:ascii="Times New Roman" w:hAnsi="Times New Roman"/>
                <w:sz w:val="20"/>
                <w:szCs w:val="20"/>
                <w:lang w:val="en-GB"/>
              </w:rPr>
              <w:t xml:space="preserve">% of children </w:t>
            </w:r>
            <w:r w:rsidR="008024DF" w:rsidRPr="00974020">
              <w:rPr>
                <w:rFonts w:ascii="Times New Roman" w:hAnsi="Times New Roman"/>
                <w:sz w:val="20"/>
                <w:szCs w:val="20"/>
                <w:lang w:val="en-GB"/>
              </w:rPr>
              <w:t>and 7</w:t>
            </w:r>
            <w:r w:rsidR="00C345AF">
              <w:rPr>
                <w:rFonts w:ascii="Times New Roman" w:hAnsi="Times New Roman"/>
                <w:sz w:val="20"/>
                <w:szCs w:val="20"/>
                <w:lang w:val="en-GB"/>
              </w:rPr>
              <w:t>7</w:t>
            </w:r>
            <w:r w:rsidR="008024DF" w:rsidRPr="00974020">
              <w:rPr>
                <w:rFonts w:ascii="Times New Roman" w:hAnsi="Times New Roman"/>
                <w:sz w:val="20"/>
                <w:szCs w:val="20"/>
                <w:lang w:val="en-GB"/>
              </w:rPr>
              <w:t xml:space="preserve">% of adults </w:t>
            </w:r>
            <w:r w:rsidRPr="00974020">
              <w:rPr>
                <w:rFonts w:ascii="Times New Roman" w:hAnsi="Times New Roman"/>
                <w:sz w:val="20"/>
                <w:szCs w:val="20"/>
                <w:lang w:val="en-GB"/>
              </w:rPr>
              <w:t xml:space="preserve">in need </w:t>
            </w:r>
            <w:r w:rsidR="00EC458C">
              <w:rPr>
                <w:rFonts w:ascii="Times New Roman" w:hAnsi="Times New Roman"/>
                <w:sz w:val="20"/>
                <w:szCs w:val="20"/>
                <w:lang w:val="en-GB"/>
              </w:rPr>
              <w:t>of ART</w:t>
            </w:r>
            <w:r w:rsidRPr="00974020">
              <w:rPr>
                <w:rFonts w:ascii="Times New Roman" w:hAnsi="Times New Roman"/>
                <w:sz w:val="20"/>
                <w:szCs w:val="20"/>
                <w:lang w:val="en-GB"/>
              </w:rPr>
              <w:t xml:space="preserve"> </w:t>
            </w:r>
            <w:r w:rsidR="008024DF" w:rsidRPr="00974020">
              <w:rPr>
                <w:rFonts w:ascii="Times New Roman" w:hAnsi="Times New Roman"/>
                <w:sz w:val="20"/>
                <w:szCs w:val="20"/>
                <w:lang w:val="en-GB"/>
              </w:rPr>
              <w:t xml:space="preserve">were </w:t>
            </w:r>
            <w:r w:rsidRPr="00974020">
              <w:rPr>
                <w:rFonts w:ascii="Times New Roman" w:hAnsi="Times New Roman"/>
                <w:sz w:val="20"/>
                <w:szCs w:val="20"/>
                <w:lang w:val="en-GB"/>
              </w:rPr>
              <w:t>receiving</w:t>
            </w:r>
            <w:r w:rsidR="006325A3">
              <w:rPr>
                <w:rFonts w:ascii="Times New Roman" w:hAnsi="Times New Roman"/>
                <w:sz w:val="20"/>
                <w:szCs w:val="20"/>
                <w:lang w:val="en-GB"/>
              </w:rPr>
              <w:t xml:space="preserve"> treatment</w:t>
            </w:r>
            <w:r w:rsidRPr="00974020">
              <w:rPr>
                <w:rFonts w:ascii="Times New Roman" w:hAnsi="Times New Roman"/>
                <w:sz w:val="20"/>
                <w:szCs w:val="20"/>
                <w:lang w:val="en-GB"/>
              </w:rPr>
              <w:t xml:space="preserve"> as of December 2013</w:t>
            </w:r>
            <w:r w:rsidR="001D0D06">
              <w:rPr>
                <w:rFonts w:ascii="Times New Roman" w:hAnsi="Times New Roman"/>
                <w:sz w:val="20"/>
                <w:szCs w:val="20"/>
                <w:lang w:val="en-GB"/>
              </w:rPr>
              <w:t>. 93% of HIV positive pregnant women receive ART (2013) for PMTCT</w:t>
            </w:r>
          </w:p>
          <w:p w:rsidR="00915EAE" w:rsidRPr="007F4117" w:rsidRDefault="00915EAE"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Pr>
                <w:rFonts w:ascii="Times New Roman" w:hAnsi="Times New Roman"/>
                <w:sz w:val="20"/>
                <w:szCs w:val="20"/>
                <w:lang w:val="en-GB"/>
              </w:rPr>
              <w:t xml:space="preserve">All immunizations are </w:t>
            </w:r>
            <w:r w:rsidR="00C345AF">
              <w:rPr>
                <w:rFonts w:ascii="Times New Roman" w:hAnsi="Times New Roman"/>
                <w:sz w:val="20"/>
                <w:szCs w:val="20"/>
                <w:lang w:val="en-GB"/>
              </w:rPr>
              <w:t>administered</w:t>
            </w:r>
            <w:r>
              <w:rPr>
                <w:rFonts w:ascii="Times New Roman" w:hAnsi="Times New Roman"/>
                <w:sz w:val="20"/>
                <w:szCs w:val="20"/>
                <w:lang w:val="en-GB"/>
              </w:rPr>
              <w:t xml:space="preserve"> free of charge to children under five years.</w:t>
            </w:r>
          </w:p>
          <w:p w:rsidR="00105E33" w:rsidRPr="007F4117" w:rsidRDefault="00105E33" w:rsidP="00E246E5">
            <w:pPr>
              <w:pStyle w:val="Sansinterligne"/>
              <w:numPr>
                <w:ilvl w:val="0"/>
                <w:numId w:val="28"/>
              </w:numPr>
              <w:tabs>
                <w:tab w:val="clear" w:pos="720"/>
                <w:tab w:val="num" w:pos="222"/>
              </w:tabs>
              <w:ind w:left="222" w:hanging="220"/>
              <w:jc w:val="both"/>
              <w:rPr>
                <w:rFonts w:ascii="Times New Roman" w:hAnsi="Times New Roman"/>
                <w:sz w:val="20"/>
                <w:szCs w:val="20"/>
                <w:lang w:val="en-GB"/>
              </w:rPr>
            </w:pPr>
            <w:r w:rsidRPr="007F4117">
              <w:rPr>
                <w:rFonts w:ascii="Times New Roman" w:hAnsi="Times New Roman"/>
                <w:sz w:val="20"/>
                <w:szCs w:val="20"/>
                <w:lang w:val="en-GB"/>
              </w:rPr>
              <w:t xml:space="preserve">377 408 babies received </w:t>
            </w:r>
            <w:proofErr w:type="spellStart"/>
            <w:r w:rsidRPr="007F4117">
              <w:rPr>
                <w:rFonts w:ascii="Times New Roman" w:hAnsi="Times New Roman"/>
                <w:sz w:val="20"/>
                <w:szCs w:val="20"/>
                <w:lang w:val="en-GB"/>
              </w:rPr>
              <w:t>Pent</w:t>
            </w:r>
            <w:r w:rsidR="001D0D06">
              <w:rPr>
                <w:rFonts w:ascii="Times New Roman" w:hAnsi="Times New Roman"/>
                <w:sz w:val="20"/>
                <w:szCs w:val="20"/>
                <w:lang w:val="en-GB"/>
              </w:rPr>
              <w:t>avalent</w:t>
            </w:r>
            <w:proofErr w:type="spellEnd"/>
            <w:r w:rsidRPr="007F4117">
              <w:rPr>
                <w:rFonts w:ascii="Times New Roman" w:hAnsi="Times New Roman"/>
                <w:sz w:val="20"/>
                <w:szCs w:val="20"/>
                <w:lang w:val="en-GB"/>
              </w:rPr>
              <w:t xml:space="preserve"> 3 and 379 499 babies </w:t>
            </w:r>
            <w:r w:rsidR="008024DF" w:rsidRPr="007F4117">
              <w:rPr>
                <w:rFonts w:ascii="Times New Roman" w:hAnsi="Times New Roman"/>
                <w:sz w:val="20"/>
                <w:szCs w:val="20"/>
                <w:lang w:val="en-GB"/>
              </w:rPr>
              <w:t xml:space="preserve">had </w:t>
            </w:r>
            <w:r w:rsidRPr="007F4117">
              <w:rPr>
                <w:rFonts w:ascii="Times New Roman" w:hAnsi="Times New Roman"/>
                <w:sz w:val="20"/>
                <w:szCs w:val="20"/>
                <w:lang w:val="en-GB"/>
              </w:rPr>
              <w:t>received measl</w:t>
            </w:r>
            <w:r w:rsidR="008024DF" w:rsidRPr="007F4117">
              <w:rPr>
                <w:rFonts w:ascii="Times New Roman" w:hAnsi="Times New Roman"/>
                <w:sz w:val="20"/>
                <w:szCs w:val="20"/>
                <w:lang w:val="en-GB"/>
              </w:rPr>
              <w:t>es vaccination by December 2013</w:t>
            </w:r>
          </w:p>
          <w:p w:rsidR="00196A9B" w:rsidRPr="007F4117" w:rsidRDefault="0064189D" w:rsidP="00E246E5">
            <w:pPr>
              <w:pStyle w:val="Sansinterligne"/>
              <w:numPr>
                <w:ilvl w:val="0"/>
                <w:numId w:val="28"/>
              </w:numPr>
              <w:tabs>
                <w:tab w:val="clear" w:pos="720"/>
                <w:tab w:val="num" w:pos="222"/>
              </w:tabs>
              <w:suppressAutoHyphens/>
              <w:spacing w:after="200" w:line="276" w:lineRule="auto"/>
              <w:ind w:left="222" w:hanging="220"/>
              <w:jc w:val="both"/>
              <w:rPr>
                <w:rFonts w:ascii="Times New Roman" w:hAnsi="Times New Roman"/>
                <w:sz w:val="20"/>
                <w:szCs w:val="20"/>
                <w:lang w:val="en-GB"/>
              </w:rPr>
            </w:pPr>
            <w:r>
              <w:rPr>
                <w:rFonts w:ascii="Times New Roman" w:hAnsi="Times New Roman"/>
                <w:sz w:val="20"/>
                <w:szCs w:val="20"/>
                <w:lang w:val="en-GB"/>
              </w:rPr>
              <w:t xml:space="preserve"> </w:t>
            </w:r>
            <w:r w:rsidR="001D0D06">
              <w:rPr>
                <w:rFonts w:ascii="Times New Roman" w:hAnsi="Times New Roman"/>
                <w:sz w:val="20"/>
                <w:szCs w:val="20"/>
                <w:lang w:val="en-GB"/>
              </w:rPr>
              <w:t xml:space="preserve">Deliveries at health facilities increased from 61.8% in 2012 to 75% in 2013. </w:t>
            </w:r>
            <w:r>
              <w:rPr>
                <w:rFonts w:ascii="Times New Roman" w:hAnsi="Times New Roman"/>
                <w:sz w:val="20"/>
                <w:szCs w:val="20"/>
                <w:lang w:val="en-GB"/>
              </w:rPr>
              <w:t>(20 mothers waiting homes have been completed countrywide and 25 sites are being worked on</w:t>
            </w:r>
          </w:p>
          <w:p w:rsidR="00D91705" w:rsidRPr="007F4117" w:rsidRDefault="0064189D" w:rsidP="00E246E5">
            <w:pPr>
              <w:pStyle w:val="ColorfulList-Accent11"/>
              <w:numPr>
                <w:ilvl w:val="0"/>
                <w:numId w:val="28"/>
              </w:numPr>
              <w:tabs>
                <w:tab w:val="clear" w:pos="720"/>
                <w:tab w:val="num" w:pos="222"/>
              </w:tabs>
              <w:suppressAutoHyphens w:val="0"/>
              <w:spacing w:after="0" w:line="240" w:lineRule="auto"/>
              <w:ind w:left="222" w:hanging="220"/>
              <w:contextualSpacing/>
              <w:jc w:val="both"/>
              <w:rPr>
                <w:rFonts w:ascii="Times New Roman" w:hAnsi="Times New Roman" w:cs="Times New Roman"/>
                <w:sz w:val="20"/>
                <w:szCs w:val="20"/>
              </w:rPr>
            </w:pPr>
            <w:r>
              <w:rPr>
                <w:rFonts w:ascii="Times New Roman" w:hAnsi="Times New Roman" w:cs="Times New Roman"/>
                <w:sz w:val="20"/>
                <w:szCs w:val="20"/>
              </w:rPr>
              <w:t>421 099 babies received BCG in 2013 and 37 011 babies received the same in January 2014</w:t>
            </w:r>
          </w:p>
          <w:p w:rsidR="00D91705" w:rsidRDefault="0064189D" w:rsidP="00E246E5">
            <w:pPr>
              <w:pStyle w:val="ColorfulList-Accent11"/>
              <w:numPr>
                <w:ilvl w:val="0"/>
                <w:numId w:val="28"/>
              </w:numPr>
              <w:tabs>
                <w:tab w:val="clear" w:pos="720"/>
                <w:tab w:val="num" w:pos="222"/>
              </w:tabs>
              <w:suppressAutoHyphens w:val="0"/>
              <w:spacing w:after="0" w:line="240" w:lineRule="auto"/>
              <w:ind w:left="222" w:hanging="220"/>
              <w:contextualSpacing/>
              <w:jc w:val="both"/>
              <w:rPr>
                <w:rFonts w:ascii="Times New Roman" w:hAnsi="Times New Roman" w:cs="Times New Roman"/>
                <w:sz w:val="20"/>
                <w:szCs w:val="20"/>
              </w:rPr>
            </w:pPr>
            <w:r>
              <w:rPr>
                <w:rFonts w:ascii="Times New Roman" w:hAnsi="Times New Roman" w:cs="Times New Roman"/>
                <w:sz w:val="20"/>
                <w:szCs w:val="20"/>
              </w:rPr>
              <w:t>there were 393 444 visits for the 4</w:t>
            </w:r>
            <w:r w:rsidR="00C25C81" w:rsidRPr="00C25C81">
              <w:rPr>
                <w:rFonts w:ascii="Times New Roman" w:hAnsi="Times New Roman" w:cs="Times New Roman"/>
                <w:sz w:val="20"/>
                <w:szCs w:val="20"/>
                <w:vertAlign w:val="superscript"/>
              </w:rPr>
              <w:t>th</w:t>
            </w:r>
            <w:r w:rsidR="00C25C81" w:rsidRPr="00C25C81">
              <w:rPr>
                <w:rFonts w:ascii="Times New Roman" w:hAnsi="Times New Roman" w:cs="Times New Roman"/>
                <w:sz w:val="20"/>
                <w:szCs w:val="20"/>
              </w:rPr>
              <w:t xml:space="preserve"> antenatal care visit</w:t>
            </w:r>
            <w:r w:rsidR="00D91705" w:rsidRPr="007F4117">
              <w:rPr>
                <w:rFonts w:ascii="Times New Roman" w:hAnsi="Times New Roman" w:cs="Times New Roman"/>
                <w:sz w:val="20"/>
                <w:szCs w:val="20"/>
              </w:rPr>
              <w:t xml:space="preserve"> in 2013 and 33 878 visits </w:t>
            </w:r>
            <w:r w:rsidR="00D25F09" w:rsidRPr="007F4117">
              <w:rPr>
                <w:rFonts w:ascii="Times New Roman" w:hAnsi="Times New Roman" w:cs="Times New Roman"/>
                <w:sz w:val="20"/>
                <w:szCs w:val="20"/>
              </w:rPr>
              <w:t>were recorded for January 2014</w:t>
            </w:r>
          </w:p>
          <w:p w:rsidR="00915EAE" w:rsidRDefault="00915EAE" w:rsidP="00E246E5">
            <w:pPr>
              <w:pStyle w:val="ColorfulList-Accent11"/>
              <w:numPr>
                <w:ilvl w:val="0"/>
                <w:numId w:val="28"/>
              </w:numPr>
              <w:tabs>
                <w:tab w:val="clear" w:pos="720"/>
                <w:tab w:val="num" w:pos="222"/>
              </w:tabs>
              <w:suppressAutoHyphens w:val="0"/>
              <w:spacing w:after="0" w:line="240" w:lineRule="auto"/>
              <w:ind w:left="222" w:hanging="220"/>
              <w:contextualSpacing/>
              <w:jc w:val="both"/>
              <w:rPr>
                <w:rFonts w:ascii="Times New Roman" w:hAnsi="Times New Roman" w:cs="Times New Roman"/>
                <w:sz w:val="20"/>
                <w:szCs w:val="20"/>
              </w:rPr>
            </w:pPr>
            <w:r>
              <w:rPr>
                <w:rFonts w:ascii="Times New Roman" w:hAnsi="Times New Roman" w:cs="Times New Roman"/>
                <w:sz w:val="20"/>
                <w:szCs w:val="20"/>
              </w:rPr>
              <w:t>Government continues to provide free medical services to the elderly</w:t>
            </w:r>
          </w:p>
          <w:p w:rsidR="005050C0" w:rsidRPr="00974020" w:rsidRDefault="005050C0" w:rsidP="008B74AC">
            <w:pPr>
              <w:spacing w:after="0" w:line="240" w:lineRule="auto"/>
              <w:jc w:val="both"/>
              <w:rPr>
                <w:rFonts w:ascii="Times New Roman" w:hAnsi="Times New Roman" w:cs="Times New Roman"/>
                <w:sz w:val="20"/>
                <w:szCs w:val="20"/>
              </w:rPr>
            </w:pPr>
          </w:p>
          <w:p w:rsidR="005050C0" w:rsidRPr="00974020" w:rsidRDefault="005050C0"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w:t>
            </w:r>
            <w:r w:rsidR="003E1209">
              <w:rPr>
                <w:rFonts w:ascii="Times New Roman" w:hAnsi="Times New Roman" w:cs="Times New Roman"/>
                <w:sz w:val="20"/>
                <w:szCs w:val="20"/>
              </w:rPr>
              <w:t xml:space="preserve"> </w:t>
            </w:r>
          </w:p>
          <w:p w:rsidR="0021408C" w:rsidRPr="00974020" w:rsidRDefault="00A72934" w:rsidP="0021408C">
            <w:pPr>
              <w:pStyle w:val="ColorfulList-Accent11"/>
              <w:suppressAutoHyphens w:val="0"/>
              <w:spacing w:after="0" w:line="240" w:lineRule="auto"/>
              <w:ind w:left="0"/>
              <w:contextualSpacing/>
              <w:jc w:val="both"/>
              <w:rPr>
                <w:rFonts w:ascii="Times New Roman" w:hAnsi="Times New Roman" w:cs="Times New Roman"/>
                <w:sz w:val="20"/>
                <w:szCs w:val="20"/>
              </w:rPr>
            </w:pPr>
            <w:r>
              <w:rPr>
                <w:rFonts w:ascii="Times New Roman" w:hAnsi="Times New Roman" w:cs="Times New Roman"/>
                <w:sz w:val="20"/>
                <w:szCs w:val="20"/>
              </w:rPr>
              <w:t>Resource constraints</w:t>
            </w:r>
          </w:p>
          <w:p w:rsidR="005050C0" w:rsidRPr="00974020" w:rsidRDefault="005050C0" w:rsidP="008B74AC">
            <w:pPr>
              <w:spacing w:after="0" w:line="240" w:lineRule="auto"/>
              <w:jc w:val="both"/>
              <w:rPr>
                <w:rFonts w:ascii="Times New Roman" w:hAnsi="Times New Roman" w:cs="Times New Roman"/>
                <w:sz w:val="20"/>
                <w:szCs w:val="20"/>
              </w:rPr>
            </w:pPr>
          </w:p>
          <w:p w:rsidR="008D3FDA" w:rsidRDefault="005050C0">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lastRenderedPageBreak/>
              <w:t>Way Forward</w:t>
            </w:r>
            <w:r w:rsidRPr="00974020">
              <w:rPr>
                <w:rFonts w:ascii="Times New Roman" w:hAnsi="Times New Roman" w:cs="Times New Roman"/>
                <w:sz w:val="20"/>
                <w:szCs w:val="20"/>
              </w:rPr>
              <w:t>:</w:t>
            </w:r>
            <w:r w:rsidR="00D77789" w:rsidRPr="00974020">
              <w:rPr>
                <w:rFonts w:ascii="Times New Roman" w:hAnsi="Times New Roman" w:cs="Times New Roman"/>
                <w:sz w:val="20"/>
                <w:szCs w:val="20"/>
              </w:rPr>
              <w:t xml:space="preserve"> </w:t>
            </w:r>
            <w:r w:rsidR="00915EAE">
              <w:rPr>
                <w:rFonts w:ascii="Times New Roman" w:hAnsi="Times New Roman" w:cs="Times New Roman"/>
                <w:sz w:val="20"/>
                <w:szCs w:val="20"/>
              </w:rPr>
              <w:t>Increase Government funding in the Health Sector</w:t>
            </w:r>
          </w:p>
          <w:p w:rsidR="008D3FDA" w:rsidRDefault="00915E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Increase focus on the health needs of persons living with disabilities</w:t>
            </w:r>
          </w:p>
          <w:p w:rsidR="008D3FDA" w:rsidRDefault="001D0D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Government considers stron</w:t>
            </w:r>
            <w:r w:rsidR="0076225B">
              <w:rPr>
                <w:rFonts w:ascii="Times New Roman" w:hAnsi="Times New Roman" w:cs="Times New Roman"/>
                <w:sz w:val="20"/>
                <w:szCs w:val="20"/>
              </w:rPr>
              <w:t>g</w:t>
            </w:r>
            <w:r>
              <w:rPr>
                <w:rFonts w:ascii="Times New Roman" w:hAnsi="Times New Roman" w:cs="Times New Roman"/>
                <w:sz w:val="20"/>
                <w:szCs w:val="20"/>
              </w:rPr>
              <w:t xml:space="preserve"> steps to be taken to link HIV exposed children to health services</w:t>
            </w:r>
          </w:p>
          <w:p w:rsidR="009E44AF" w:rsidRDefault="009E44AF">
            <w:pPr>
              <w:spacing w:after="0" w:line="240" w:lineRule="auto"/>
              <w:jc w:val="both"/>
              <w:rPr>
                <w:rFonts w:ascii="Times New Roman" w:hAnsi="Times New Roman" w:cs="Times New Roman"/>
                <w:sz w:val="20"/>
                <w:szCs w:val="20"/>
              </w:rPr>
            </w:pPr>
          </w:p>
        </w:tc>
      </w:tr>
      <w:tr w:rsidR="00A27F48" w:rsidRPr="00974020">
        <w:tc>
          <w:tcPr>
            <w:tcW w:w="2834" w:type="dxa"/>
          </w:tcPr>
          <w:p w:rsidR="00A27F48" w:rsidRPr="00974020" w:rsidRDefault="00A27F48" w:rsidP="00A27F48">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b/>
                <w:sz w:val="20"/>
                <w:szCs w:val="20"/>
              </w:rPr>
              <w:lastRenderedPageBreak/>
              <w:t>Right to Education</w:t>
            </w:r>
          </w:p>
          <w:p w:rsidR="00A27F48" w:rsidRPr="00974020" w:rsidRDefault="00A27F48" w:rsidP="00A27F48">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Invest in education to provide education for all, continue free access to education, notably for girls and vulnerable children, reprioritise resources to increase the budget for basic education, including the provision of additional tuition assistance to orphans and vulnerable children and    continue to invest heavily in education at all levels </w:t>
            </w:r>
          </w:p>
          <w:p w:rsidR="00A27F48" w:rsidRPr="00974020" w:rsidRDefault="00A27F48" w:rsidP="00A27F48">
            <w:pPr>
              <w:spacing w:after="0" w:line="240" w:lineRule="auto"/>
              <w:jc w:val="both"/>
              <w:rPr>
                <w:rFonts w:ascii="Times New Roman" w:eastAsia="Cambria" w:hAnsi="Times New Roman" w:cs="Times New Roman"/>
                <w:sz w:val="20"/>
                <w:szCs w:val="20"/>
              </w:rPr>
            </w:pPr>
          </w:p>
          <w:p w:rsidR="00A27F48" w:rsidRPr="00974020" w:rsidRDefault="00A27F48" w:rsidP="00A27F48">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Request necessary technical assistance in the education sector, particularly when it comes to teaching tools and technological and scientific material </w:t>
            </w:r>
          </w:p>
          <w:p w:rsidR="00A27F48" w:rsidRPr="00974020" w:rsidRDefault="00A27F48" w:rsidP="00E752D5">
            <w:pPr>
              <w:spacing w:after="0" w:line="240" w:lineRule="auto"/>
              <w:jc w:val="both"/>
              <w:rPr>
                <w:rFonts w:ascii="Cambria" w:eastAsia="Cambria" w:hAnsi="Cambria"/>
                <w:sz w:val="19"/>
                <w:szCs w:val="19"/>
              </w:rPr>
            </w:pPr>
          </w:p>
        </w:tc>
        <w:tc>
          <w:tcPr>
            <w:tcW w:w="3876" w:type="dxa"/>
          </w:tcPr>
          <w:p w:rsidR="00A27F48" w:rsidRPr="00974020" w:rsidRDefault="00A27F48" w:rsidP="00A27F48">
            <w:pPr>
              <w:suppressAutoHyphens w:val="0"/>
              <w:spacing w:after="0" w:line="240" w:lineRule="auto"/>
              <w:ind w:left="106"/>
              <w:jc w:val="both"/>
              <w:rPr>
                <w:rFonts w:ascii="Times New Roman" w:eastAsia="Cambria" w:hAnsi="Times New Roman" w:cs="Times New Roman"/>
                <w:sz w:val="20"/>
                <w:szCs w:val="20"/>
              </w:rPr>
            </w:pPr>
          </w:p>
          <w:p w:rsidR="00A27F48" w:rsidRPr="00974020" w:rsidRDefault="00A27F48" w:rsidP="00E246E5">
            <w:pPr>
              <w:numPr>
                <w:ilvl w:val="0"/>
                <w:numId w:val="3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Increase budget allocation for education, including </w:t>
            </w:r>
            <w:r w:rsidR="00FD3149">
              <w:rPr>
                <w:rFonts w:ascii="Times New Roman" w:eastAsia="Cambria" w:hAnsi="Times New Roman" w:cs="Times New Roman"/>
                <w:sz w:val="20"/>
                <w:szCs w:val="20"/>
              </w:rPr>
              <w:t>the Basic Education Assistance Module (</w:t>
            </w:r>
            <w:r w:rsidRPr="00974020">
              <w:rPr>
                <w:rFonts w:ascii="Times New Roman" w:eastAsia="Cambria" w:hAnsi="Times New Roman" w:cs="Times New Roman"/>
                <w:sz w:val="20"/>
                <w:szCs w:val="20"/>
              </w:rPr>
              <w:t>BEAM</w:t>
            </w:r>
            <w:r w:rsidR="00FD3149">
              <w:rPr>
                <w:rFonts w:ascii="Times New Roman" w:eastAsia="Cambria" w:hAnsi="Times New Roman" w:cs="Times New Roman"/>
                <w:sz w:val="20"/>
                <w:szCs w:val="20"/>
              </w:rPr>
              <w:t>)</w:t>
            </w:r>
          </w:p>
          <w:p w:rsidR="00A27F48" w:rsidRPr="00974020" w:rsidRDefault="00A27F48" w:rsidP="00E246E5">
            <w:pPr>
              <w:numPr>
                <w:ilvl w:val="0"/>
                <w:numId w:val="3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scholarships for vulnerable children</w:t>
            </w:r>
          </w:p>
          <w:p w:rsidR="00A27F48" w:rsidRPr="00974020" w:rsidRDefault="00A27F48" w:rsidP="00E246E5">
            <w:pPr>
              <w:numPr>
                <w:ilvl w:val="0"/>
                <w:numId w:val="3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Monitor the level of tuition fees</w:t>
            </w:r>
          </w:p>
          <w:p w:rsidR="00A27F48" w:rsidRPr="00974020" w:rsidRDefault="00A27F48" w:rsidP="00E246E5">
            <w:pPr>
              <w:numPr>
                <w:ilvl w:val="0"/>
                <w:numId w:val="31"/>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Implement programmes focusing on the girl child and vulnerable group</w:t>
            </w:r>
            <w:r w:rsidR="00234377" w:rsidRPr="00974020">
              <w:rPr>
                <w:rFonts w:ascii="Times New Roman" w:eastAsia="Cambria" w:hAnsi="Times New Roman" w:cs="Times New Roman"/>
                <w:sz w:val="20"/>
                <w:szCs w:val="20"/>
              </w:rPr>
              <w:t>s</w:t>
            </w:r>
          </w:p>
          <w:p w:rsidR="00A27F48" w:rsidRPr="00974020" w:rsidRDefault="00A27F48" w:rsidP="00A27F48">
            <w:pPr>
              <w:spacing w:after="0" w:line="240" w:lineRule="auto"/>
              <w:ind w:left="106"/>
              <w:jc w:val="both"/>
              <w:rPr>
                <w:rFonts w:ascii="Times New Roman" w:eastAsia="Cambria" w:hAnsi="Times New Roman" w:cs="Times New Roman"/>
                <w:sz w:val="20"/>
                <w:szCs w:val="20"/>
              </w:rPr>
            </w:pPr>
          </w:p>
          <w:p w:rsidR="00A27F48" w:rsidRPr="00974020" w:rsidRDefault="00A27F48" w:rsidP="00A27F48">
            <w:pPr>
              <w:spacing w:after="0" w:line="240" w:lineRule="auto"/>
              <w:ind w:left="106"/>
              <w:jc w:val="both"/>
              <w:rPr>
                <w:rFonts w:ascii="Times New Roman" w:eastAsia="Cambria" w:hAnsi="Times New Roman" w:cs="Times New Roman"/>
                <w:sz w:val="20"/>
                <w:szCs w:val="20"/>
              </w:rPr>
            </w:pPr>
          </w:p>
          <w:p w:rsidR="001F6975" w:rsidRPr="00974020" w:rsidRDefault="001F6975" w:rsidP="00A27F48">
            <w:pPr>
              <w:spacing w:after="0" w:line="240" w:lineRule="auto"/>
              <w:ind w:left="106"/>
              <w:jc w:val="both"/>
              <w:rPr>
                <w:rFonts w:ascii="Times New Roman" w:eastAsia="Cambria" w:hAnsi="Times New Roman" w:cs="Times New Roman"/>
                <w:sz w:val="20"/>
                <w:szCs w:val="20"/>
              </w:rPr>
            </w:pPr>
          </w:p>
          <w:p w:rsidR="00CC32A5" w:rsidRDefault="00CC32A5" w:rsidP="00C75BD5">
            <w:pPr>
              <w:spacing w:after="0" w:line="240" w:lineRule="auto"/>
              <w:jc w:val="both"/>
              <w:rPr>
                <w:rFonts w:ascii="Times New Roman" w:eastAsia="Cambria" w:hAnsi="Times New Roman" w:cs="Times New Roman"/>
                <w:sz w:val="20"/>
                <w:szCs w:val="20"/>
              </w:rPr>
            </w:pPr>
          </w:p>
          <w:p w:rsidR="00CC32A5" w:rsidRDefault="00CC32A5" w:rsidP="00C75BD5">
            <w:pPr>
              <w:spacing w:after="0" w:line="240" w:lineRule="auto"/>
              <w:jc w:val="both"/>
              <w:rPr>
                <w:rFonts w:ascii="Times New Roman" w:eastAsia="Cambria" w:hAnsi="Times New Roman" w:cs="Times New Roman"/>
                <w:sz w:val="20"/>
                <w:szCs w:val="20"/>
              </w:rPr>
            </w:pPr>
          </w:p>
          <w:p w:rsidR="001B16AA" w:rsidRDefault="001B16AA" w:rsidP="00C75BD5">
            <w:pPr>
              <w:spacing w:after="0" w:line="240" w:lineRule="auto"/>
              <w:jc w:val="both"/>
              <w:rPr>
                <w:rFonts w:ascii="Times New Roman" w:eastAsia="Cambria" w:hAnsi="Times New Roman" w:cs="Times New Roman"/>
                <w:sz w:val="20"/>
                <w:szCs w:val="20"/>
              </w:rPr>
            </w:pPr>
          </w:p>
          <w:p w:rsidR="00A27F48" w:rsidRPr="00974020" w:rsidRDefault="00A27F48" w:rsidP="00E246E5">
            <w:pPr>
              <w:numPr>
                <w:ilvl w:val="0"/>
                <w:numId w:val="32"/>
              </w:numPr>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Form partnerships and learn from  institutions and schools with teaching tools and technological and scientific materials </w:t>
            </w:r>
          </w:p>
          <w:p w:rsidR="00A27F48" w:rsidRPr="00974020" w:rsidRDefault="00A27F48" w:rsidP="00E246E5">
            <w:pPr>
              <w:numPr>
                <w:ilvl w:val="0"/>
                <w:numId w:val="32"/>
              </w:numPr>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Increase education budget with support from development partners</w:t>
            </w:r>
          </w:p>
          <w:p w:rsidR="00A27F48" w:rsidRPr="00974020" w:rsidRDefault="00A27F48" w:rsidP="00E246E5">
            <w:pPr>
              <w:numPr>
                <w:ilvl w:val="0"/>
                <w:numId w:val="32"/>
              </w:numPr>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Continue supply of textbooks and computers to all schools</w:t>
            </w:r>
          </w:p>
          <w:p w:rsidR="00A27F48" w:rsidRPr="00974020" w:rsidRDefault="00A27F48" w:rsidP="00E752D5">
            <w:pPr>
              <w:suppressAutoHyphens w:val="0"/>
              <w:spacing w:after="0" w:line="240" w:lineRule="auto"/>
              <w:ind w:left="106"/>
              <w:jc w:val="both"/>
              <w:rPr>
                <w:rFonts w:ascii="Cambria" w:eastAsia="Cambria" w:hAnsi="Cambria"/>
                <w:sz w:val="19"/>
                <w:szCs w:val="19"/>
              </w:rPr>
            </w:pPr>
          </w:p>
        </w:tc>
        <w:tc>
          <w:tcPr>
            <w:tcW w:w="8140" w:type="dxa"/>
          </w:tcPr>
          <w:p w:rsidR="00234377" w:rsidRPr="00974020" w:rsidRDefault="00234377" w:rsidP="00234377">
            <w:pPr>
              <w:suppressAutoHyphens w:val="0"/>
              <w:spacing w:after="0" w:line="240" w:lineRule="auto"/>
              <w:jc w:val="both"/>
              <w:rPr>
                <w:rFonts w:ascii="Times New Roman" w:hAnsi="Times New Roman" w:cs="Times New Roman"/>
                <w:sz w:val="20"/>
                <w:szCs w:val="20"/>
              </w:rPr>
            </w:pPr>
          </w:p>
          <w:p w:rsidR="00A72934" w:rsidRPr="00320DF9" w:rsidRDefault="00C61C65" w:rsidP="00F00825">
            <w:pPr>
              <w:spacing w:after="0" w:line="240" w:lineRule="auto"/>
              <w:jc w:val="both"/>
              <w:rPr>
                <w:rFonts w:ascii="Times New Roman" w:eastAsia="Cambria" w:hAnsi="Times New Roman" w:cs="Times New Roman"/>
                <w:color w:val="000000"/>
                <w:sz w:val="20"/>
                <w:szCs w:val="20"/>
              </w:rPr>
            </w:pPr>
            <w:r>
              <w:rPr>
                <w:rFonts w:ascii="Times New Roman" w:hAnsi="Times New Roman" w:cs="Times New Roman"/>
                <w:sz w:val="20"/>
                <w:szCs w:val="20"/>
              </w:rPr>
              <w:t>Government continues to increase the budget allocation for education</w:t>
            </w:r>
            <w:r w:rsidR="00FD3149">
              <w:rPr>
                <w:rFonts w:ascii="Times New Roman" w:hAnsi="Times New Roman" w:cs="Times New Roman"/>
                <w:sz w:val="20"/>
                <w:szCs w:val="20"/>
              </w:rPr>
              <w:t xml:space="preserve">. </w:t>
            </w:r>
            <w:r w:rsidR="00234377" w:rsidRPr="00974020">
              <w:rPr>
                <w:rFonts w:ascii="Times New Roman" w:hAnsi="Times New Roman" w:cs="Times New Roman"/>
                <w:sz w:val="20"/>
                <w:szCs w:val="20"/>
              </w:rPr>
              <w:t xml:space="preserve">Government </w:t>
            </w:r>
            <w:r w:rsidR="005D797F" w:rsidRPr="00974020">
              <w:rPr>
                <w:rFonts w:ascii="Times New Roman" w:hAnsi="Times New Roman" w:cs="Times New Roman"/>
                <w:sz w:val="20"/>
                <w:szCs w:val="20"/>
              </w:rPr>
              <w:t>has continued efforts to raise more funds for BEAM</w:t>
            </w:r>
            <w:r w:rsidR="008C2908">
              <w:rPr>
                <w:rFonts w:ascii="Times New Roman" w:hAnsi="Times New Roman" w:cs="Times New Roman"/>
                <w:sz w:val="20"/>
                <w:szCs w:val="20"/>
              </w:rPr>
              <w:t xml:space="preserve"> by approaching development partners and other</w:t>
            </w:r>
            <w:r w:rsidR="005D797F" w:rsidRPr="00974020">
              <w:rPr>
                <w:rFonts w:ascii="Times New Roman" w:hAnsi="Times New Roman" w:cs="Times New Roman"/>
                <w:sz w:val="20"/>
                <w:szCs w:val="20"/>
              </w:rPr>
              <w:t xml:space="preserve"> stakeholders. It </w:t>
            </w:r>
            <w:r w:rsidR="00234377" w:rsidRPr="00974020">
              <w:rPr>
                <w:rFonts w:ascii="Times New Roman" w:hAnsi="Times New Roman" w:cs="Times New Roman"/>
                <w:sz w:val="20"/>
                <w:szCs w:val="20"/>
              </w:rPr>
              <w:t>continues to monitor and control tuition fees so that they remain affordable</w:t>
            </w:r>
            <w:r>
              <w:rPr>
                <w:rFonts w:ascii="Times New Roman" w:hAnsi="Times New Roman" w:cs="Times New Roman"/>
                <w:sz w:val="20"/>
                <w:szCs w:val="20"/>
              </w:rPr>
              <w:t xml:space="preserve"> to the majority of learners</w:t>
            </w:r>
            <w:r w:rsidR="00BC1DD2">
              <w:rPr>
                <w:rFonts w:ascii="Times New Roman" w:hAnsi="Times New Roman" w:cs="Times New Roman"/>
                <w:sz w:val="20"/>
                <w:szCs w:val="20"/>
              </w:rPr>
              <w:t>.</w:t>
            </w:r>
            <w:r w:rsidR="00234377" w:rsidRPr="00974020">
              <w:rPr>
                <w:rFonts w:ascii="Times New Roman" w:hAnsi="Times New Roman" w:cs="Times New Roman"/>
                <w:sz w:val="20"/>
                <w:szCs w:val="20"/>
              </w:rPr>
              <w:t xml:space="preserve"> Government is also implementing programmes focusing specifically on the girl child and vulnerable groups. </w:t>
            </w:r>
            <w:r w:rsidR="00FD3149" w:rsidRPr="00974020">
              <w:rPr>
                <w:rFonts w:ascii="Times New Roman" w:hAnsi="Times New Roman" w:cs="Times New Roman"/>
                <w:sz w:val="20"/>
                <w:szCs w:val="20"/>
              </w:rPr>
              <w:t xml:space="preserve">Government </w:t>
            </w:r>
            <w:r w:rsidR="00FD3149" w:rsidRPr="00320DF9">
              <w:rPr>
                <w:rFonts w:ascii="Times New Roman" w:hAnsi="Times New Roman" w:cs="Times New Roman"/>
                <w:sz w:val="20"/>
                <w:szCs w:val="20"/>
              </w:rPr>
              <w:t>c</w:t>
            </w:r>
            <w:r w:rsidR="00FD3149" w:rsidRPr="00320DF9">
              <w:rPr>
                <w:rFonts w:ascii="Times New Roman" w:eastAsia="Cambria" w:hAnsi="Times New Roman" w:cs="Times New Roman"/>
                <w:color w:val="000000"/>
                <w:sz w:val="20"/>
                <w:szCs w:val="20"/>
              </w:rPr>
              <w:t xml:space="preserve">ontinues to supply textbooks, computers and learning equipment to </w:t>
            </w:r>
            <w:r w:rsidR="00FD3149" w:rsidRPr="00320DF9">
              <w:rPr>
                <w:rFonts w:ascii="Times New Roman" w:eastAsia="Cambria" w:hAnsi="Times New Roman" w:cs="Times New Roman"/>
                <w:sz w:val="20"/>
                <w:szCs w:val="20"/>
              </w:rPr>
              <w:t xml:space="preserve">all </w:t>
            </w:r>
            <w:r w:rsidR="00FD3149" w:rsidRPr="00320DF9">
              <w:rPr>
                <w:rFonts w:ascii="Times New Roman" w:eastAsia="Cambria" w:hAnsi="Times New Roman" w:cs="Times New Roman"/>
                <w:color w:val="000000"/>
                <w:sz w:val="20"/>
                <w:szCs w:val="20"/>
              </w:rPr>
              <w:t>schools.</w:t>
            </w:r>
            <w:r w:rsidRPr="00320DF9">
              <w:rPr>
                <w:rFonts w:ascii="Times New Roman" w:eastAsia="Cambria" w:hAnsi="Times New Roman" w:cs="Times New Roman"/>
                <w:color w:val="000000"/>
                <w:sz w:val="20"/>
                <w:szCs w:val="20"/>
              </w:rPr>
              <w:t xml:space="preserve"> </w:t>
            </w:r>
            <w:r w:rsidR="00A72934" w:rsidRPr="00320DF9">
              <w:rPr>
                <w:rFonts w:ascii="Times New Roman" w:eastAsia="Cambria" w:hAnsi="Times New Roman" w:cs="Times New Roman"/>
                <w:color w:val="000000"/>
                <w:sz w:val="20"/>
                <w:szCs w:val="20"/>
              </w:rPr>
              <w:t>Government has put in place a policy that no child shal</w:t>
            </w:r>
            <w:r w:rsidR="00DC4659" w:rsidRPr="00320DF9">
              <w:rPr>
                <w:rFonts w:ascii="Times New Roman" w:eastAsia="Cambria" w:hAnsi="Times New Roman" w:cs="Times New Roman"/>
                <w:color w:val="000000"/>
                <w:sz w:val="20"/>
                <w:szCs w:val="20"/>
              </w:rPr>
              <w:t>l</w:t>
            </w:r>
            <w:r w:rsidR="00A72934" w:rsidRPr="00320DF9">
              <w:rPr>
                <w:rFonts w:ascii="Times New Roman" w:eastAsia="Cambria" w:hAnsi="Times New Roman" w:cs="Times New Roman"/>
                <w:color w:val="000000"/>
                <w:sz w:val="20"/>
                <w:szCs w:val="20"/>
              </w:rPr>
              <w:t xml:space="preserve"> be suspended from school for failure by the Guardians to pay school fees.</w:t>
            </w:r>
          </w:p>
          <w:p w:rsidR="0063181D" w:rsidRDefault="0063181D" w:rsidP="001F6975">
            <w:pPr>
              <w:suppressAutoHyphens w:val="0"/>
              <w:spacing w:after="0" w:line="240" w:lineRule="auto"/>
              <w:jc w:val="both"/>
              <w:rPr>
                <w:rFonts w:ascii="Times New Roman" w:hAnsi="Times New Roman" w:cs="Times New Roman"/>
                <w:sz w:val="20"/>
                <w:szCs w:val="20"/>
              </w:rPr>
            </w:pPr>
          </w:p>
          <w:p w:rsidR="00765F93" w:rsidRDefault="00765F93" w:rsidP="001F6975">
            <w:pPr>
              <w:suppressAutoHyphens w:val="0"/>
              <w:spacing w:after="0" w:line="240" w:lineRule="auto"/>
              <w:jc w:val="both"/>
              <w:rPr>
                <w:rFonts w:ascii="Times New Roman" w:hAnsi="Times New Roman" w:cs="Times New Roman"/>
                <w:sz w:val="20"/>
                <w:szCs w:val="20"/>
              </w:rPr>
            </w:pPr>
          </w:p>
          <w:p w:rsidR="001F6975" w:rsidRPr="00974020" w:rsidRDefault="001F6975" w:rsidP="001F6975">
            <w:pPr>
              <w:suppressAutoHyphens w:val="0"/>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Government has initiated public-private partnerships </w:t>
            </w:r>
            <w:r w:rsidR="008C2908">
              <w:rPr>
                <w:rFonts w:ascii="Times New Roman" w:hAnsi="Times New Roman" w:cs="Times New Roman"/>
                <w:sz w:val="20"/>
                <w:szCs w:val="20"/>
              </w:rPr>
              <w:t>to provide</w:t>
            </w:r>
            <w:r w:rsidRPr="00974020">
              <w:rPr>
                <w:rFonts w:ascii="Times New Roman" w:hAnsi="Times New Roman" w:cs="Times New Roman"/>
                <w:sz w:val="20"/>
                <w:szCs w:val="20"/>
              </w:rPr>
              <w:t xml:space="preserve"> technological and scientific materials</w:t>
            </w:r>
            <w:r w:rsidR="008C2908">
              <w:rPr>
                <w:rFonts w:ascii="Times New Roman" w:hAnsi="Times New Roman" w:cs="Times New Roman"/>
                <w:sz w:val="20"/>
                <w:szCs w:val="20"/>
              </w:rPr>
              <w:t xml:space="preserve"> for schools.</w:t>
            </w:r>
            <w:r w:rsidRPr="00974020">
              <w:rPr>
                <w:rFonts w:ascii="Times New Roman" w:hAnsi="Times New Roman" w:cs="Times New Roman"/>
                <w:sz w:val="20"/>
                <w:szCs w:val="20"/>
              </w:rPr>
              <w:t xml:space="preserve"> </w:t>
            </w:r>
          </w:p>
          <w:p w:rsidR="001F6975" w:rsidRPr="00974020" w:rsidRDefault="001F6975" w:rsidP="00234377">
            <w:pPr>
              <w:spacing w:after="0" w:line="240" w:lineRule="auto"/>
              <w:jc w:val="both"/>
              <w:rPr>
                <w:rFonts w:ascii="Times New Roman" w:hAnsi="Times New Roman" w:cs="Times New Roman"/>
                <w:sz w:val="20"/>
                <w:szCs w:val="20"/>
              </w:rPr>
            </w:pPr>
          </w:p>
          <w:p w:rsidR="00790038" w:rsidRPr="00320DF9" w:rsidRDefault="00790038" w:rsidP="00790038">
            <w:pPr>
              <w:spacing w:after="0" w:line="240" w:lineRule="auto"/>
              <w:jc w:val="both"/>
              <w:rPr>
                <w:rFonts w:ascii="Times New Roman" w:eastAsia="Cambria" w:hAnsi="Times New Roman" w:cs="Times New Roman"/>
                <w:color w:val="000000"/>
                <w:sz w:val="20"/>
                <w:szCs w:val="20"/>
              </w:rPr>
            </w:pPr>
            <w:r w:rsidRPr="00320DF9">
              <w:rPr>
                <w:rFonts w:ascii="Times New Roman" w:eastAsia="Cambria" w:hAnsi="Times New Roman" w:cs="Times New Roman"/>
                <w:color w:val="000000"/>
                <w:sz w:val="20"/>
                <w:szCs w:val="20"/>
              </w:rPr>
              <w:t xml:space="preserve">In 2013 all secondary schools received science kits to promote the teaching of science subjects.  </w:t>
            </w:r>
          </w:p>
          <w:p w:rsidR="00A27F48" w:rsidRDefault="00A27F48" w:rsidP="00234377">
            <w:pPr>
              <w:spacing w:after="0" w:line="240" w:lineRule="auto"/>
              <w:jc w:val="both"/>
              <w:rPr>
                <w:rFonts w:ascii="Times New Roman" w:hAnsi="Times New Roman" w:cs="Times New Roman"/>
                <w:color w:val="000000"/>
                <w:sz w:val="20"/>
                <w:szCs w:val="20"/>
              </w:rPr>
            </w:pPr>
          </w:p>
          <w:p w:rsidR="00915EAE" w:rsidRPr="00790D5C" w:rsidRDefault="00915EAE" w:rsidP="00234377">
            <w:pPr>
              <w:spacing w:after="0" w:line="240" w:lineRule="auto"/>
              <w:jc w:val="both"/>
              <w:rPr>
                <w:rFonts w:ascii="Times New Roman" w:hAnsi="Times New Roman" w:cs="Times New Roman"/>
                <w:color w:val="000000"/>
                <w:sz w:val="20"/>
                <w:szCs w:val="20"/>
              </w:rPr>
            </w:pPr>
          </w:p>
          <w:p w:rsidR="00915EAE" w:rsidRDefault="00915EAE" w:rsidP="00234377">
            <w:pPr>
              <w:spacing w:after="0" w:line="240" w:lineRule="auto"/>
              <w:jc w:val="both"/>
              <w:rPr>
                <w:rFonts w:ascii="Times New Roman" w:hAnsi="Times New Roman" w:cs="Times New Roman"/>
                <w:b/>
                <w:i/>
                <w:color w:val="000000"/>
                <w:sz w:val="20"/>
                <w:szCs w:val="20"/>
              </w:rPr>
            </w:pPr>
          </w:p>
          <w:p w:rsidR="00915EAE" w:rsidRDefault="00915EAE" w:rsidP="00234377">
            <w:pPr>
              <w:spacing w:after="0" w:line="240" w:lineRule="auto"/>
              <w:jc w:val="both"/>
              <w:rPr>
                <w:rFonts w:ascii="Times New Roman" w:hAnsi="Times New Roman" w:cs="Times New Roman"/>
                <w:b/>
                <w:i/>
                <w:color w:val="000000"/>
                <w:sz w:val="20"/>
                <w:szCs w:val="20"/>
              </w:rPr>
            </w:pPr>
          </w:p>
          <w:p w:rsidR="00915EAE" w:rsidRDefault="00915EAE" w:rsidP="00234377">
            <w:pPr>
              <w:spacing w:after="0" w:line="240" w:lineRule="auto"/>
              <w:jc w:val="both"/>
              <w:rPr>
                <w:rFonts w:ascii="Times New Roman" w:hAnsi="Times New Roman" w:cs="Times New Roman"/>
                <w:b/>
                <w:i/>
                <w:color w:val="000000"/>
                <w:sz w:val="20"/>
                <w:szCs w:val="20"/>
              </w:rPr>
            </w:pPr>
          </w:p>
          <w:p w:rsidR="00915EAE" w:rsidRDefault="00915EAE" w:rsidP="00234377">
            <w:pPr>
              <w:spacing w:after="0" w:line="240" w:lineRule="auto"/>
              <w:jc w:val="both"/>
              <w:rPr>
                <w:rFonts w:ascii="Times New Roman" w:hAnsi="Times New Roman" w:cs="Times New Roman"/>
                <w:b/>
                <w:i/>
                <w:color w:val="000000"/>
                <w:sz w:val="20"/>
                <w:szCs w:val="20"/>
              </w:rPr>
            </w:pPr>
          </w:p>
          <w:p w:rsidR="00915EAE" w:rsidRDefault="00915EAE" w:rsidP="00234377">
            <w:pPr>
              <w:spacing w:after="0" w:line="240" w:lineRule="auto"/>
              <w:jc w:val="both"/>
              <w:rPr>
                <w:rFonts w:ascii="Times New Roman" w:hAnsi="Times New Roman" w:cs="Times New Roman"/>
                <w:b/>
                <w:i/>
                <w:color w:val="000000"/>
                <w:sz w:val="20"/>
                <w:szCs w:val="20"/>
              </w:rPr>
            </w:pPr>
          </w:p>
          <w:p w:rsidR="00CC32A5" w:rsidRDefault="00CC32A5" w:rsidP="00234377">
            <w:pPr>
              <w:spacing w:after="0" w:line="240" w:lineRule="auto"/>
              <w:jc w:val="both"/>
              <w:rPr>
                <w:rFonts w:ascii="Times New Roman" w:hAnsi="Times New Roman" w:cs="Times New Roman"/>
                <w:b/>
                <w:i/>
                <w:color w:val="000000"/>
                <w:sz w:val="20"/>
                <w:szCs w:val="20"/>
              </w:rPr>
            </w:pPr>
          </w:p>
          <w:p w:rsidR="001B16AA" w:rsidRDefault="001B16AA" w:rsidP="00234377">
            <w:pPr>
              <w:spacing w:after="0" w:line="240" w:lineRule="auto"/>
              <w:jc w:val="both"/>
              <w:rPr>
                <w:rFonts w:ascii="Times New Roman" w:hAnsi="Times New Roman" w:cs="Times New Roman"/>
                <w:b/>
                <w:i/>
                <w:color w:val="000000"/>
                <w:sz w:val="20"/>
                <w:szCs w:val="20"/>
              </w:rPr>
            </w:pPr>
          </w:p>
          <w:p w:rsidR="001B16AA" w:rsidRDefault="001B16AA" w:rsidP="00234377">
            <w:pPr>
              <w:spacing w:after="0" w:line="240" w:lineRule="auto"/>
              <w:jc w:val="both"/>
              <w:rPr>
                <w:rFonts w:ascii="Times New Roman" w:hAnsi="Times New Roman" w:cs="Times New Roman"/>
                <w:b/>
                <w:i/>
                <w:color w:val="000000"/>
                <w:sz w:val="20"/>
                <w:szCs w:val="20"/>
              </w:rPr>
            </w:pPr>
          </w:p>
          <w:p w:rsidR="00790D5C" w:rsidRPr="00790D5C" w:rsidRDefault="00C25C81" w:rsidP="00234377">
            <w:pPr>
              <w:spacing w:after="0" w:line="240" w:lineRule="auto"/>
              <w:jc w:val="both"/>
              <w:rPr>
                <w:rFonts w:ascii="Times New Roman" w:hAnsi="Times New Roman" w:cs="Times New Roman"/>
                <w:color w:val="000000"/>
                <w:sz w:val="20"/>
                <w:szCs w:val="20"/>
              </w:rPr>
            </w:pPr>
            <w:r w:rsidRPr="00C25C81">
              <w:rPr>
                <w:rFonts w:ascii="Times New Roman" w:hAnsi="Times New Roman" w:cs="Times New Roman"/>
                <w:b/>
                <w:i/>
                <w:color w:val="000000"/>
                <w:sz w:val="20"/>
                <w:szCs w:val="20"/>
              </w:rPr>
              <w:t>Challenges</w:t>
            </w:r>
            <w:r w:rsidRPr="00C25C81">
              <w:rPr>
                <w:rFonts w:ascii="Times New Roman" w:hAnsi="Times New Roman" w:cs="Times New Roman"/>
                <w:color w:val="000000"/>
                <w:sz w:val="20"/>
                <w:szCs w:val="20"/>
              </w:rPr>
              <w:t>: Resource constraints and skills flight. Inadequate infrastructure.</w:t>
            </w:r>
          </w:p>
          <w:p w:rsidR="000D3C1F" w:rsidRPr="00790D5C" w:rsidRDefault="000D3C1F" w:rsidP="00234377">
            <w:pPr>
              <w:spacing w:after="0" w:line="240" w:lineRule="auto"/>
              <w:jc w:val="both"/>
              <w:rPr>
                <w:rFonts w:ascii="Times New Roman" w:hAnsi="Times New Roman" w:cs="Times New Roman"/>
                <w:color w:val="000000"/>
                <w:sz w:val="20"/>
                <w:szCs w:val="20"/>
              </w:rPr>
            </w:pPr>
          </w:p>
          <w:p w:rsidR="000D3C1F" w:rsidRPr="00790D5C" w:rsidRDefault="000D3C1F" w:rsidP="00234377">
            <w:pPr>
              <w:spacing w:after="0" w:line="240" w:lineRule="auto"/>
              <w:jc w:val="both"/>
              <w:rPr>
                <w:rFonts w:ascii="Times New Roman" w:hAnsi="Times New Roman" w:cs="Times New Roman"/>
                <w:color w:val="000000"/>
                <w:sz w:val="20"/>
                <w:szCs w:val="20"/>
              </w:rPr>
            </w:pPr>
          </w:p>
          <w:p w:rsidR="000D3C1F" w:rsidRPr="00790D5C" w:rsidRDefault="00C25C81" w:rsidP="00234377">
            <w:pPr>
              <w:spacing w:after="0" w:line="240" w:lineRule="auto"/>
              <w:jc w:val="both"/>
              <w:rPr>
                <w:rFonts w:ascii="Times New Roman" w:hAnsi="Times New Roman" w:cs="Times New Roman"/>
                <w:color w:val="000000"/>
                <w:sz w:val="20"/>
                <w:szCs w:val="20"/>
              </w:rPr>
            </w:pPr>
            <w:r w:rsidRPr="00C25C81">
              <w:rPr>
                <w:rFonts w:ascii="Times New Roman" w:hAnsi="Times New Roman" w:cs="Times New Roman"/>
                <w:b/>
                <w:i/>
                <w:color w:val="000000"/>
                <w:sz w:val="20"/>
                <w:szCs w:val="20"/>
              </w:rPr>
              <w:t>Way forward:</w:t>
            </w:r>
            <w:r w:rsidRPr="00C25C81">
              <w:rPr>
                <w:rFonts w:ascii="Times New Roman" w:hAnsi="Times New Roman" w:cs="Times New Roman"/>
                <w:color w:val="000000"/>
                <w:sz w:val="20"/>
                <w:szCs w:val="20"/>
              </w:rPr>
              <w:t xml:space="preserve"> </w:t>
            </w:r>
            <w:r w:rsidR="0063181D">
              <w:rPr>
                <w:rFonts w:ascii="Times New Roman" w:hAnsi="Times New Roman" w:cs="Times New Roman"/>
                <w:color w:val="000000"/>
                <w:sz w:val="20"/>
                <w:szCs w:val="20"/>
              </w:rPr>
              <w:t xml:space="preserve">intensify </w:t>
            </w:r>
            <w:r w:rsidRPr="00C25C81">
              <w:rPr>
                <w:rFonts w:ascii="Times New Roman" w:hAnsi="Times New Roman" w:cs="Times New Roman"/>
                <w:color w:val="000000"/>
                <w:sz w:val="20"/>
                <w:szCs w:val="20"/>
              </w:rPr>
              <w:t>resource mobilization efforts</w:t>
            </w:r>
          </w:p>
          <w:p w:rsidR="00A27F48" w:rsidRPr="00974020" w:rsidRDefault="00A27F48" w:rsidP="00234377">
            <w:pPr>
              <w:spacing w:after="0" w:line="240" w:lineRule="auto"/>
              <w:jc w:val="both"/>
              <w:rPr>
                <w:rFonts w:ascii="Times New Roman" w:hAnsi="Times New Roman" w:cs="Times New Roman"/>
                <w:sz w:val="20"/>
                <w:szCs w:val="20"/>
              </w:rPr>
            </w:pPr>
          </w:p>
        </w:tc>
      </w:tr>
      <w:tr w:rsidR="0043116B" w:rsidRPr="00974020">
        <w:tc>
          <w:tcPr>
            <w:tcW w:w="2834" w:type="dxa"/>
          </w:tcPr>
          <w:p w:rsidR="0043116B" w:rsidRPr="00974020" w:rsidRDefault="0043116B" w:rsidP="0043116B">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Women’s Rights</w:t>
            </w:r>
          </w:p>
          <w:p w:rsidR="0043116B" w:rsidRPr="00974020" w:rsidRDefault="0043116B" w:rsidP="0043116B">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Elaborate and implement where gaps exist, legislative and administrative measures to outlaw discrimination against women, intensify efforts to promote the status of women </w:t>
            </w:r>
            <w:r w:rsidRPr="00974020">
              <w:rPr>
                <w:rFonts w:ascii="Times New Roman" w:eastAsia="Cambria" w:hAnsi="Times New Roman" w:cs="Times New Roman"/>
                <w:sz w:val="20"/>
                <w:szCs w:val="20"/>
              </w:rPr>
              <w:lastRenderedPageBreak/>
              <w:t xml:space="preserve">and prevent marginalization and exclusion of women from the economic, social and political spheres of society  and strengthen the representation of women in decision-making process, including efforts to reach the quotas established by SADC </w:t>
            </w:r>
          </w:p>
          <w:p w:rsidR="0043116B" w:rsidRPr="00974020" w:rsidRDefault="0043116B" w:rsidP="0043116B">
            <w:pPr>
              <w:spacing w:after="0" w:line="240" w:lineRule="auto"/>
              <w:jc w:val="both"/>
              <w:rPr>
                <w:rFonts w:ascii="Times New Roman" w:eastAsia="Cambria" w:hAnsi="Times New Roman" w:cs="Times New Roman"/>
                <w:sz w:val="20"/>
                <w:szCs w:val="20"/>
              </w:rPr>
            </w:pPr>
          </w:p>
          <w:p w:rsidR="000A0611" w:rsidRPr="00974020" w:rsidRDefault="000A0611" w:rsidP="0043116B">
            <w:pPr>
              <w:spacing w:after="0" w:line="240" w:lineRule="auto"/>
              <w:jc w:val="both"/>
              <w:rPr>
                <w:rFonts w:ascii="Times New Roman" w:eastAsia="Cambria" w:hAnsi="Times New Roman" w:cs="Times New Roman"/>
                <w:sz w:val="20"/>
                <w:szCs w:val="20"/>
              </w:rPr>
            </w:pPr>
          </w:p>
          <w:p w:rsidR="000A0611" w:rsidRPr="00974020" w:rsidRDefault="000A0611" w:rsidP="0043116B">
            <w:pPr>
              <w:spacing w:after="0" w:line="240" w:lineRule="auto"/>
              <w:jc w:val="both"/>
              <w:rPr>
                <w:rFonts w:ascii="Times New Roman" w:eastAsia="Cambria" w:hAnsi="Times New Roman" w:cs="Times New Roman"/>
                <w:sz w:val="20"/>
                <w:szCs w:val="20"/>
              </w:rPr>
            </w:pPr>
          </w:p>
          <w:p w:rsidR="002B324A" w:rsidRPr="00974020" w:rsidRDefault="002B324A" w:rsidP="0043116B">
            <w:pPr>
              <w:spacing w:after="0" w:line="240" w:lineRule="auto"/>
              <w:jc w:val="both"/>
              <w:rPr>
                <w:rFonts w:ascii="Times New Roman" w:eastAsia="Cambria" w:hAnsi="Times New Roman" w:cs="Times New Roman"/>
                <w:sz w:val="20"/>
                <w:szCs w:val="20"/>
              </w:rPr>
            </w:pPr>
          </w:p>
          <w:p w:rsidR="002B324A" w:rsidRPr="00974020" w:rsidRDefault="002B324A" w:rsidP="0043116B">
            <w:pPr>
              <w:spacing w:after="0" w:line="240" w:lineRule="auto"/>
              <w:jc w:val="both"/>
              <w:rPr>
                <w:rFonts w:ascii="Times New Roman" w:eastAsia="Cambria" w:hAnsi="Times New Roman" w:cs="Times New Roman"/>
                <w:sz w:val="20"/>
                <w:szCs w:val="20"/>
              </w:rPr>
            </w:pPr>
          </w:p>
          <w:p w:rsidR="002B324A" w:rsidRPr="00974020" w:rsidRDefault="002B324A" w:rsidP="0043116B">
            <w:pPr>
              <w:spacing w:after="0" w:line="240" w:lineRule="auto"/>
              <w:jc w:val="both"/>
              <w:rPr>
                <w:rFonts w:ascii="Times New Roman" w:eastAsia="Cambria" w:hAnsi="Times New Roman" w:cs="Times New Roman"/>
                <w:sz w:val="20"/>
                <w:szCs w:val="20"/>
              </w:rPr>
            </w:pPr>
          </w:p>
          <w:p w:rsidR="002B324A" w:rsidRPr="00974020" w:rsidRDefault="002B324A" w:rsidP="0043116B">
            <w:pPr>
              <w:spacing w:after="0" w:line="240" w:lineRule="auto"/>
              <w:jc w:val="both"/>
              <w:rPr>
                <w:rFonts w:ascii="Times New Roman" w:eastAsia="Cambria" w:hAnsi="Times New Roman" w:cs="Times New Roman"/>
                <w:sz w:val="20"/>
                <w:szCs w:val="20"/>
              </w:rPr>
            </w:pPr>
          </w:p>
          <w:p w:rsidR="002B324A" w:rsidRPr="00974020" w:rsidRDefault="002B324A" w:rsidP="0043116B">
            <w:pPr>
              <w:spacing w:after="0" w:line="240" w:lineRule="auto"/>
              <w:jc w:val="both"/>
              <w:rPr>
                <w:rFonts w:ascii="Times New Roman" w:eastAsia="Cambria" w:hAnsi="Times New Roman" w:cs="Times New Roman"/>
                <w:sz w:val="20"/>
                <w:szCs w:val="20"/>
              </w:rPr>
            </w:pPr>
          </w:p>
          <w:p w:rsidR="000A0611" w:rsidRPr="00974020" w:rsidRDefault="000A0611" w:rsidP="0043116B">
            <w:pPr>
              <w:spacing w:after="0" w:line="240" w:lineRule="auto"/>
              <w:jc w:val="both"/>
              <w:rPr>
                <w:rFonts w:ascii="Times New Roman" w:eastAsia="Cambria" w:hAnsi="Times New Roman" w:cs="Times New Roman"/>
                <w:sz w:val="20"/>
                <w:szCs w:val="20"/>
              </w:rPr>
            </w:pPr>
          </w:p>
          <w:p w:rsidR="0098704B" w:rsidRPr="00974020" w:rsidRDefault="0098704B" w:rsidP="0043116B">
            <w:pPr>
              <w:spacing w:after="0" w:line="240" w:lineRule="auto"/>
              <w:jc w:val="both"/>
              <w:rPr>
                <w:rFonts w:ascii="Times New Roman" w:eastAsia="Cambria" w:hAnsi="Times New Roman" w:cs="Times New Roman"/>
                <w:sz w:val="20"/>
                <w:szCs w:val="20"/>
              </w:rPr>
            </w:pPr>
          </w:p>
          <w:p w:rsidR="0098704B" w:rsidRPr="00974020" w:rsidRDefault="0098704B" w:rsidP="0043116B">
            <w:pPr>
              <w:spacing w:after="0" w:line="240" w:lineRule="auto"/>
              <w:jc w:val="both"/>
              <w:rPr>
                <w:rFonts w:ascii="Times New Roman" w:eastAsia="Cambria" w:hAnsi="Times New Roman" w:cs="Times New Roman"/>
                <w:sz w:val="20"/>
                <w:szCs w:val="20"/>
              </w:rPr>
            </w:pPr>
          </w:p>
          <w:p w:rsidR="00CD6DF4" w:rsidRPr="00974020" w:rsidRDefault="00CD6DF4" w:rsidP="0043116B">
            <w:pPr>
              <w:spacing w:after="0" w:line="240" w:lineRule="auto"/>
              <w:jc w:val="both"/>
              <w:rPr>
                <w:rFonts w:ascii="Times New Roman" w:eastAsia="Cambria" w:hAnsi="Times New Roman" w:cs="Times New Roman"/>
                <w:sz w:val="20"/>
                <w:szCs w:val="20"/>
              </w:rPr>
            </w:pPr>
          </w:p>
          <w:p w:rsidR="00CD6DF4" w:rsidRPr="00974020" w:rsidRDefault="00CD6DF4" w:rsidP="0043116B">
            <w:pPr>
              <w:spacing w:after="0" w:line="240" w:lineRule="auto"/>
              <w:jc w:val="both"/>
              <w:rPr>
                <w:rFonts w:ascii="Times New Roman" w:eastAsia="Cambria" w:hAnsi="Times New Roman" w:cs="Times New Roman"/>
                <w:sz w:val="20"/>
                <w:szCs w:val="20"/>
              </w:rPr>
            </w:pPr>
          </w:p>
          <w:p w:rsidR="0098704B" w:rsidRPr="00974020" w:rsidRDefault="0098704B" w:rsidP="0043116B">
            <w:pPr>
              <w:spacing w:after="0" w:line="240" w:lineRule="auto"/>
              <w:jc w:val="both"/>
              <w:rPr>
                <w:rFonts w:ascii="Times New Roman" w:eastAsia="Cambria" w:hAnsi="Times New Roman" w:cs="Times New Roman"/>
                <w:sz w:val="20"/>
                <w:szCs w:val="20"/>
              </w:rPr>
            </w:pPr>
          </w:p>
          <w:p w:rsidR="000A0611" w:rsidRPr="00974020" w:rsidRDefault="000A0611" w:rsidP="0043116B">
            <w:pPr>
              <w:spacing w:after="0" w:line="240" w:lineRule="auto"/>
              <w:jc w:val="both"/>
              <w:rPr>
                <w:rFonts w:ascii="Times New Roman" w:eastAsia="Cambria" w:hAnsi="Times New Roman" w:cs="Times New Roman"/>
                <w:sz w:val="20"/>
                <w:szCs w:val="20"/>
              </w:rPr>
            </w:pPr>
          </w:p>
          <w:p w:rsidR="00CD6DF4" w:rsidRPr="00974020" w:rsidRDefault="00CD6DF4" w:rsidP="0043116B">
            <w:pPr>
              <w:spacing w:after="0" w:line="240" w:lineRule="auto"/>
              <w:jc w:val="both"/>
              <w:rPr>
                <w:rFonts w:ascii="Times New Roman" w:eastAsia="Cambria" w:hAnsi="Times New Roman" w:cs="Times New Roman"/>
                <w:sz w:val="20"/>
                <w:szCs w:val="20"/>
              </w:rPr>
            </w:pPr>
          </w:p>
          <w:p w:rsidR="00CD6DF4" w:rsidRPr="00974020" w:rsidRDefault="00CD6DF4" w:rsidP="0043116B">
            <w:pPr>
              <w:spacing w:after="0" w:line="240" w:lineRule="auto"/>
              <w:jc w:val="both"/>
              <w:rPr>
                <w:rFonts w:ascii="Times New Roman" w:eastAsia="Cambria" w:hAnsi="Times New Roman" w:cs="Times New Roman"/>
                <w:sz w:val="20"/>
                <w:szCs w:val="20"/>
              </w:rPr>
            </w:pPr>
          </w:p>
          <w:p w:rsidR="0043116B" w:rsidRPr="00974020" w:rsidRDefault="0043116B" w:rsidP="0043116B">
            <w:pPr>
              <w:spacing w:after="0" w:line="240" w:lineRule="auto"/>
              <w:jc w:val="both"/>
              <w:rPr>
                <w:rFonts w:ascii="Cambria" w:eastAsia="Cambria" w:hAnsi="Cambria"/>
                <w:sz w:val="19"/>
                <w:szCs w:val="19"/>
              </w:rPr>
            </w:pPr>
            <w:r w:rsidRPr="00974020">
              <w:rPr>
                <w:rFonts w:ascii="Times New Roman" w:eastAsia="Cambria" w:hAnsi="Times New Roman" w:cs="Times New Roman"/>
                <w:sz w:val="20"/>
                <w:szCs w:val="20"/>
              </w:rPr>
              <w:t>Put in place and adequately fund mechanisms for the collection and analysis of disaggregated data on maternal mortality and morbidity and domestic violence in order to better understand prevailing trends and assess the effectiveness of measures in place and consolidate the mechanisms to protect women against all forms of violence</w:t>
            </w:r>
          </w:p>
          <w:p w:rsidR="0043116B" w:rsidRPr="00974020" w:rsidRDefault="0043116B" w:rsidP="005E14DC">
            <w:pPr>
              <w:spacing w:after="0" w:line="240" w:lineRule="auto"/>
              <w:jc w:val="both"/>
              <w:rPr>
                <w:rFonts w:ascii="Times New Roman" w:eastAsia="Cambria" w:hAnsi="Times New Roman" w:cs="Times New Roman"/>
                <w:b/>
                <w:sz w:val="20"/>
                <w:szCs w:val="20"/>
              </w:rPr>
            </w:pPr>
          </w:p>
        </w:tc>
        <w:tc>
          <w:tcPr>
            <w:tcW w:w="3876" w:type="dxa"/>
          </w:tcPr>
          <w:p w:rsidR="0043116B" w:rsidRPr="00974020" w:rsidRDefault="0043116B" w:rsidP="0043116B">
            <w:pPr>
              <w:suppressAutoHyphens w:val="0"/>
              <w:spacing w:after="0" w:line="240" w:lineRule="auto"/>
              <w:ind w:left="106"/>
              <w:jc w:val="both"/>
              <w:rPr>
                <w:rFonts w:ascii="Cambria" w:eastAsia="Cambria" w:hAnsi="Cambria"/>
                <w:sz w:val="19"/>
                <w:szCs w:val="19"/>
              </w:rPr>
            </w:pPr>
          </w:p>
          <w:p w:rsidR="0043116B" w:rsidRPr="00974020"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Review constitutional provisions which are discriminatory through the current </w:t>
            </w:r>
            <w:r w:rsidR="00DE65AB" w:rsidRPr="00974020">
              <w:rPr>
                <w:rFonts w:ascii="Times New Roman" w:eastAsia="Cambria" w:hAnsi="Times New Roman" w:cs="Times New Roman"/>
                <w:sz w:val="20"/>
                <w:szCs w:val="20"/>
              </w:rPr>
              <w:t>c</w:t>
            </w:r>
            <w:r w:rsidRPr="00974020">
              <w:rPr>
                <w:rFonts w:ascii="Times New Roman" w:eastAsia="Cambria" w:hAnsi="Times New Roman" w:cs="Times New Roman"/>
                <w:sz w:val="20"/>
                <w:szCs w:val="20"/>
              </w:rPr>
              <w:t>onstitution making process</w:t>
            </w:r>
          </w:p>
          <w:p w:rsidR="0043116B" w:rsidRPr="00974020"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Review and implement the National Gender Policy</w:t>
            </w:r>
          </w:p>
          <w:p w:rsidR="0043116B" w:rsidRPr="00974020"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Implement the Broad Based Women </w:t>
            </w:r>
            <w:r w:rsidRPr="00974020">
              <w:rPr>
                <w:rFonts w:ascii="Times New Roman" w:eastAsia="Cambria" w:hAnsi="Times New Roman" w:cs="Times New Roman"/>
                <w:sz w:val="20"/>
                <w:szCs w:val="20"/>
              </w:rPr>
              <w:lastRenderedPageBreak/>
              <w:t>Economic Empowerment Framework</w:t>
            </w:r>
          </w:p>
          <w:p w:rsidR="0043116B"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Include economic and social rights in the new Constitution</w:t>
            </w:r>
          </w:p>
          <w:p w:rsidR="00CC32A5" w:rsidRDefault="00CC32A5" w:rsidP="00CC32A5">
            <w:pPr>
              <w:suppressAutoHyphens w:val="0"/>
              <w:spacing w:after="0" w:line="240" w:lineRule="auto"/>
              <w:ind w:left="257"/>
              <w:jc w:val="both"/>
              <w:rPr>
                <w:rFonts w:ascii="Times New Roman" w:eastAsia="Cambria" w:hAnsi="Times New Roman" w:cs="Times New Roman"/>
                <w:sz w:val="20"/>
                <w:szCs w:val="20"/>
              </w:rPr>
            </w:pPr>
          </w:p>
          <w:p w:rsidR="001156DC" w:rsidRPr="00974020" w:rsidRDefault="001156DC" w:rsidP="00CC32A5">
            <w:pPr>
              <w:suppressAutoHyphens w:val="0"/>
              <w:spacing w:after="0" w:line="240" w:lineRule="auto"/>
              <w:ind w:left="257"/>
              <w:jc w:val="both"/>
              <w:rPr>
                <w:rFonts w:ascii="Times New Roman" w:eastAsia="Cambria" w:hAnsi="Times New Roman" w:cs="Times New Roman"/>
                <w:sz w:val="20"/>
                <w:szCs w:val="20"/>
              </w:rPr>
            </w:pPr>
          </w:p>
          <w:p w:rsidR="0043116B" w:rsidRPr="00974020"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Establish of the </w:t>
            </w:r>
            <w:r w:rsidR="00DE65AB" w:rsidRPr="00974020">
              <w:rPr>
                <w:rFonts w:ascii="Times New Roman" w:eastAsia="Cambria" w:hAnsi="Times New Roman" w:cs="Times New Roman"/>
                <w:sz w:val="20"/>
                <w:szCs w:val="20"/>
              </w:rPr>
              <w:t>c</w:t>
            </w:r>
            <w:r w:rsidRPr="00974020">
              <w:rPr>
                <w:rFonts w:ascii="Times New Roman" w:eastAsia="Cambria" w:hAnsi="Times New Roman" w:cs="Times New Roman"/>
                <w:sz w:val="20"/>
                <w:szCs w:val="20"/>
              </w:rPr>
              <w:t xml:space="preserve">onstitutional  quotas for women in decision-making </w:t>
            </w:r>
          </w:p>
          <w:p w:rsidR="0043116B" w:rsidRPr="00974020" w:rsidRDefault="0043116B" w:rsidP="00E246E5">
            <w:pPr>
              <w:numPr>
                <w:ilvl w:val="0"/>
                <w:numId w:val="15"/>
              </w:numPr>
              <w:tabs>
                <w:tab w:val="clear" w:pos="720"/>
                <w:tab w:val="num" w:pos="286"/>
              </w:tabs>
              <w:suppressAutoHyphens w:val="0"/>
              <w:spacing w:after="0" w:line="240" w:lineRule="auto"/>
              <w:ind w:left="257" w:hanging="151"/>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the Women’s Development Fund</w:t>
            </w:r>
          </w:p>
          <w:p w:rsidR="0043116B" w:rsidRPr="00974020" w:rsidRDefault="0043116B" w:rsidP="0043116B">
            <w:pPr>
              <w:suppressAutoHyphens w:val="0"/>
              <w:spacing w:after="0" w:line="240" w:lineRule="auto"/>
              <w:ind w:left="106"/>
              <w:jc w:val="both"/>
              <w:rPr>
                <w:rFonts w:ascii="Times New Roman" w:eastAsia="Cambria" w:hAnsi="Times New Roman" w:cs="Times New Roman"/>
                <w:sz w:val="20"/>
                <w:szCs w:val="20"/>
              </w:rPr>
            </w:pPr>
          </w:p>
          <w:p w:rsidR="0043116B" w:rsidRPr="00974020" w:rsidRDefault="0043116B" w:rsidP="0043116B">
            <w:pPr>
              <w:suppressAutoHyphens w:val="0"/>
              <w:spacing w:after="0" w:line="240" w:lineRule="auto"/>
              <w:ind w:left="106"/>
              <w:jc w:val="both"/>
              <w:rPr>
                <w:rFonts w:ascii="Times New Roman" w:eastAsia="Cambria" w:hAnsi="Times New Roman" w:cs="Times New Roman"/>
                <w:sz w:val="20"/>
                <w:szCs w:val="20"/>
              </w:rPr>
            </w:pPr>
          </w:p>
          <w:p w:rsidR="000A0611" w:rsidRPr="00974020" w:rsidRDefault="000A0611" w:rsidP="0043116B">
            <w:pPr>
              <w:suppressAutoHyphens w:val="0"/>
              <w:spacing w:after="0" w:line="240" w:lineRule="auto"/>
              <w:ind w:left="106"/>
              <w:jc w:val="both"/>
              <w:rPr>
                <w:rFonts w:ascii="Times New Roman" w:eastAsia="Cambria" w:hAnsi="Times New Roman" w:cs="Times New Roman"/>
                <w:sz w:val="20"/>
                <w:szCs w:val="20"/>
              </w:rPr>
            </w:pPr>
          </w:p>
          <w:p w:rsidR="000A0611" w:rsidRPr="00974020" w:rsidRDefault="000A0611" w:rsidP="0043116B">
            <w:pPr>
              <w:suppressAutoHyphens w:val="0"/>
              <w:spacing w:after="0" w:line="240" w:lineRule="auto"/>
              <w:ind w:left="106"/>
              <w:jc w:val="both"/>
              <w:rPr>
                <w:rFonts w:ascii="Times New Roman" w:eastAsia="Cambria" w:hAnsi="Times New Roman" w:cs="Times New Roman"/>
                <w:sz w:val="20"/>
                <w:szCs w:val="20"/>
              </w:rPr>
            </w:pPr>
          </w:p>
          <w:p w:rsidR="000A0611" w:rsidRPr="00974020" w:rsidRDefault="000A0611" w:rsidP="0043116B">
            <w:pPr>
              <w:suppressAutoHyphens w:val="0"/>
              <w:spacing w:after="0" w:line="240" w:lineRule="auto"/>
              <w:ind w:left="106"/>
              <w:jc w:val="both"/>
              <w:rPr>
                <w:rFonts w:ascii="Times New Roman" w:eastAsia="Cambria" w:hAnsi="Times New Roman" w:cs="Times New Roman"/>
                <w:sz w:val="20"/>
                <w:szCs w:val="20"/>
              </w:rPr>
            </w:pPr>
          </w:p>
          <w:p w:rsidR="000A0611" w:rsidRPr="00974020" w:rsidRDefault="000A0611" w:rsidP="0043116B">
            <w:pPr>
              <w:suppressAutoHyphens w:val="0"/>
              <w:spacing w:after="0" w:line="240" w:lineRule="auto"/>
              <w:ind w:left="106"/>
              <w:jc w:val="both"/>
              <w:rPr>
                <w:rFonts w:ascii="Times New Roman" w:eastAsia="Cambria" w:hAnsi="Times New Roman" w:cs="Times New Roman"/>
                <w:sz w:val="20"/>
                <w:szCs w:val="20"/>
              </w:rPr>
            </w:pPr>
          </w:p>
          <w:p w:rsidR="002B324A" w:rsidRPr="00974020" w:rsidRDefault="002B324A" w:rsidP="0043116B">
            <w:pPr>
              <w:suppressAutoHyphens w:val="0"/>
              <w:spacing w:after="0" w:line="240" w:lineRule="auto"/>
              <w:ind w:left="106"/>
              <w:jc w:val="both"/>
              <w:rPr>
                <w:rFonts w:ascii="Times New Roman" w:eastAsia="Cambria" w:hAnsi="Times New Roman" w:cs="Times New Roman"/>
                <w:sz w:val="20"/>
                <w:szCs w:val="20"/>
              </w:rPr>
            </w:pPr>
          </w:p>
          <w:p w:rsidR="002B324A" w:rsidRPr="00974020" w:rsidRDefault="002B324A" w:rsidP="0043116B">
            <w:pPr>
              <w:suppressAutoHyphens w:val="0"/>
              <w:spacing w:after="0" w:line="240" w:lineRule="auto"/>
              <w:ind w:left="106"/>
              <w:jc w:val="both"/>
              <w:rPr>
                <w:rFonts w:ascii="Times New Roman" w:eastAsia="Cambria" w:hAnsi="Times New Roman" w:cs="Times New Roman"/>
                <w:sz w:val="20"/>
                <w:szCs w:val="20"/>
              </w:rPr>
            </w:pPr>
          </w:p>
          <w:p w:rsidR="002B324A" w:rsidRPr="00974020" w:rsidRDefault="002B324A" w:rsidP="0043116B">
            <w:pPr>
              <w:suppressAutoHyphens w:val="0"/>
              <w:spacing w:after="0" w:line="240" w:lineRule="auto"/>
              <w:ind w:left="106"/>
              <w:jc w:val="both"/>
              <w:rPr>
                <w:rFonts w:ascii="Times New Roman" w:eastAsia="Cambria" w:hAnsi="Times New Roman" w:cs="Times New Roman"/>
                <w:sz w:val="20"/>
                <w:szCs w:val="20"/>
              </w:rPr>
            </w:pPr>
          </w:p>
          <w:p w:rsidR="002B324A" w:rsidRPr="00974020" w:rsidRDefault="002B324A" w:rsidP="0043116B">
            <w:pPr>
              <w:suppressAutoHyphens w:val="0"/>
              <w:spacing w:after="0" w:line="240" w:lineRule="auto"/>
              <w:ind w:left="106"/>
              <w:jc w:val="both"/>
              <w:rPr>
                <w:rFonts w:ascii="Times New Roman" w:eastAsia="Cambria" w:hAnsi="Times New Roman" w:cs="Times New Roman"/>
                <w:sz w:val="20"/>
                <w:szCs w:val="20"/>
              </w:rPr>
            </w:pPr>
          </w:p>
          <w:p w:rsidR="002B324A" w:rsidRPr="00974020" w:rsidRDefault="002B324A" w:rsidP="0043116B">
            <w:pPr>
              <w:suppressAutoHyphens w:val="0"/>
              <w:spacing w:after="0" w:line="240" w:lineRule="auto"/>
              <w:ind w:left="106"/>
              <w:jc w:val="both"/>
              <w:rPr>
                <w:rFonts w:ascii="Times New Roman" w:eastAsia="Cambria" w:hAnsi="Times New Roman" w:cs="Times New Roman"/>
                <w:sz w:val="20"/>
                <w:szCs w:val="20"/>
              </w:rPr>
            </w:pPr>
          </w:p>
          <w:p w:rsidR="0043116B" w:rsidRPr="00974020" w:rsidRDefault="0043116B" w:rsidP="0043116B">
            <w:pPr>
              <w:suppressAutoHyphens w:val="0"/>
              <w:spacing w:after="0" w:line="240" w:lineRule="auto"/>
              <w:ind w:left="106"/>
              <w:jc w:val="both"/>
              <w:rPr>
                <w:rFonts w:ascii="Times New Roman" w:eastAsia="Cambria" w:hAnsi="Times New Roman" w:cs="Times New Roman"/>
                <w:sz w:val="20"/>
                <w:szCs w:val="20"/>
              </w:rPr>
            </w:pPr>
          </w:p>
          <w:p w:rsidR="00D541B4" w:rsidRDefault="00D541B4" w:rsidP="00D541B4">
            <w:pPr>
              <w:suppressAutoHyphens w:val="0"/>
              <w:spacing w:after="0" w:line="240" w:lineRule="auto"/>
              <w:ind w:left="286"/>
              <w:jc w:val="both"/>
              <w:rPr>
                <w:rFonts w:ascii="Times New Roman" w:eastAsia="Cambria" w:hAnsi="Times New Roman" w:cs="Times New Roman"/>
                <w:sz w:val="20"/>
                <w:szCs w:val="20"/>
              </w:rPr>
            </w:pPr>
          </w:p>
          <w:p w:rsidR="001156DC" w:rsidRDefault="001156DC" w:rsidP="00D541B4">
            <w:pPr>
              <w:suppressAutoHyphens w:val="0"/>
              <w:spacing w:after="0" w:line="240" w:lineRule="auto"/>
              <w:ind w:left="286"/>
              <w:jc w:val="both"/>
              <w:rPr>
                <w:rFonts w:ascii="Times New Roman" w:eastAsia="Cambria" w:hAnsi="Times New Roman" w:cs="Times New Roman"/>
                <w:sz w:val="20"/>
                <w:szCs w:val="20"/>
              </w:rPr>
            </w:pPr>
          </w:p>
          <w:p w:rsidR="00D541B4" w:rsidRDefault="00692C51" w:rsidP="00D541B4">
            <w:pPr>
              <w:numPr>
                <w:ilvl w:val="0"/>
                <w:numId w:val="1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the gender-based violence information system</w:t>
            </w:r>
            <w:r w:rsidR="00D541B4">
              <w:rPr>
                <w:rFonts w:ascii="Times New Roman" w:eastAsia="Cambria" w:hAnsi="Times New Roman" w:cs="Times New Roman"/>
                <w:sz w:val="20"/>
                <w:szCs w:val="20"/>
              </w:rPr>
              <w:t xml:space="preserve"> </w:t>
            </w:r>
          </w:p>
          <w:p w:rsidR="00D541B4" w:rsidRDefault="00D541B4" w:rsidP="00D541B4">
            <w:pPr>
              <w:numPr>
                <w:ilvl w:val="0"/>
                <w:numId w:val="1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Implement the national strategy for development of statistics</w:t>
            </w:r>
          </w:p>
          <w:p w:rsidR="00CC32A5" w:rsidRPr="00D541B4" w:rsidRDefault="00CC32A5" w:rsidP="00D541B4">
            <w:pPr>
              <w:suppressAutoHyphens w:val="0"/>
              <w:spacing w:after="0" w:line="240" w:lineRule="auto"/>
              <w:ind w:left="286"/>
              <w:jc w:val="both"/>
              <w:rPr>
                <w:rFonts w:ascii="Times New Roman" w:eastAsia="Cambria" w:hAnsi="Times New Roman" w:cs="Times New Roman"/>
                <w:sz w:val="20"/>
                <w:szCs w:val="20"/>
              </w:rPr>
            </w:pPr>
          </w:p>
          <w:p w:rsidR="00932AC3" w:rsidRDefault="00932AC3" w:rsidP="00932AC3">
            <w:pPr>
              <w:suppressAutoHyphens w:val="0"/>
              <w:spacing w:after="0" w:line="240" w:lineRule="auto"/>
              <w:jc w:val="both"/>
              <w:rPr>
                <w:rFonts w:ascii="Times New Roman" w:eastAsia="Cambria" w:hAnsi="Times New Roman" w:cs="Times New Roman"/>
                <w:sz w:val="20"/>
                <w:szCs w:val="20"/>
              </w:rPr>
            </w:pPr>
          </w:p>
          <w:p w:rsidR="00CC32A5" w:rsidRPr="00974020" w:rsidRDefault="00CC32A5" w:rsidP="00CC32A5">
            <w:pPr>
              <w:numPr>
                <w:ilvl w:val="0"/>
                <w:numId w:val="1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Enhance the capacity of law enforcement agents to enforce the Domestic Violence Act</w:t>
            </w:r>
          </w:p>
          <w:p w:rsidR="00CC32A5" w:rsidRDefault="00CC32A5" w:rsidP="00CC32A5">
            <w:pPr>
              <w:numPr>
                <w:ilvl w:val="0"/>
                <w:numId w:val="1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Expand and strengthen victim friendly system </w:t>
            </w:r>
          </w:p>
          <w:p w:rsidR="00932AC3" w:rsidRPr="00974020" w:rsidRDefault="00932AC3" w:rsidP="00932AC3">
            <w:pPr>
              <w:suppressAutoHyphens w:val="0"/>
              <w:spacing w:after="0" w:line="240" w:lineRule="auto"/>
              <w:jc w:val="both"/>
              <w:rPr>
                <w:rFonts w:ascii="Times New Roman" w:eastAsia="Cambria" w:hAnsi="Times New Roman" w:cs="Times New Roman"/>
                <w:sz w:val="20"/>
                <w:szCs w:val="20"/>
              </w:rPr>
            </w:pPr>
          </w:p>
          <w:p w:rsidR="00692C51" w:rsidRDefault="00692C51" w:rsidP="00692C51">
            <w:pPr>
              <w:suppressAutoHyphens w:val="0"/>
              <w:spacing w:after="0" w:line="240" w:lineRule="auto"/>
              <w:ind w:left="286"/>
              <w:jc w:val="both"/>
              <w:rPr>
                <w:rFonts w:ascii="Times New Roman" w:eastAsia="Cambria" w:hAnsi="Times New Roman" w:cs="Times New Roman"/>
                <w:sz w:val="20"/>
                <w:szCs w:val="20"/>
              </w:rPr>
            </w:pPr>
          </w:p>
          <w:p w:rsidR="00932AC3" w:rsidRDefault="00932AC3" w:rsidP="00692C51">
            <w:pPr>
              <w:suppressAutoHyphens w:val="0"/>
              <w:spacing w:after="0" w:line="240" w:lineRule="auto"/>
              <w:ind w:left="286"/>
              <w:jc w:val="both"/>
              <w:rPr>
                <w:rFonts w:ascii="Times New Roman" w:eastAsia="Cambria" w:hAnsi="Times New Roman" w:cs="Times New Roman"/>
                <w:sz w:val="20"/>
                <w:szCs w:val="20"/>
              </w:rPr>
            </w:pPr>
          </w:p>
          <w:p w:rsidR="00CC32A5" w:rsidRPr="00974020" w:rsidRDefault="00CC32A5" w:rsidP="00CC32A5">
            <w:pPr>
              <w:numPr>
                <w:ilvl w:val="0"/>
                <w:numId w:val="1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Enhance the capacity of the Anti-Domestic Violence Council</w:t>
            </w:r>
          </w:p>
          <w:p w:rsidR="00692C51" w:rsidRPr="00974020" w:rsidRDefault="00692C51" w:rsidP="00CC32A5">
            <w:pPr>
              <w:suppressAutoHyphens w:val="0"/>
              <w:spacing w:after="0" w:line="240" w:lineRule="auto"/>
              <w:jc w:val="both"/>
              <w:rPr>
                <w:rFonts w:ascii="Times New Roman" w:eastAsia="Cambria" w:hAnsi="Times New Roman" w:cs="Times New Roman"/>
                <w:sz w:val="20"/>
                <w:szCs w:val="20"/>
              </w:rPr>
            </w:pPr>
          </w:p>
          <w:p w:rsidR="0098704B" w:rsidRPr="00974020" w:rsidRDefault="0098704B" w:rsidP="00320DF9">
            <w:pPr>
              <w:suppressAutoHyphens w:val="0"/>
              <w:spacing w:after="0" w:line="240" w:lineRule="auto"/>
              <w:jc w:val="both"/>
              <w:rPr>
                <w:rFonts w:ascii="Times New Roman" w:eastAsia="Cambria" w:hAnsi="Times New Roman" w:cs="Times New Roman"/>
                <w:sz w:val="20"/>
                <w:szCs w:val="20"/>
              </w:rPr>
            </w:pPr>
          </w:p>
          <w:p w:rsidR="0043116B" w:rsidRPr="00974020" w:rsidRDefault="0043116B" w:rsidP="00692C51">
            <w:pPr>
              <w:suppressAutoHyphens w:val="0"/>
              <w:spacing w:after="0" w:line="240" w:lineRule="auto"/>
              <w:ind w:left="286"/>
              <w:jc w:val="both"/>
              <w:rPr>
                <w:rFonts w:ascii="Times New Roman" w:eastAsia="Cambria" w:hAnsi="Times New Roman" w:cs="Times New Roman"/>
                <w:sz w:val="20"/>
                <w:szCs w:val="20"/>
              </w:rPr>
            </w:pPr>
          </w:p>
        </w:tc>
        <w:tc>
          <w:tcPr>
            <w:tcW w:w="8140" w:type="dxa"/>
          </w:tcPr>
          <w:p w:rsidR="0043116B" w:rsidRPr="00974020" w:rsidRDefault="0043116B" w:rsidP="008B74AC">
            <w:pPr>
              <w:spacing w:after="0" w:line="240" w:lineRule="auto"/>
              <w:jc w:val="both"/>
              <w:rPr>
                <w:rFonts w:ascii="Times New Roman" w:hAnsi="Times New Roman" w:cs="Times New Roman"/>
                <w:sz w:val="20"/>
                <w:szCs w:val="20"/>
              </w:rPr>
            </w:pPr>
          </w:p>
          <w:p w:rsidR="00C655AE" w:rsidRDefault="0062226C"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Zimbabwe adopted a new Constitution which is progressive in terms of advancing women’s rights. Unlike the previous </w:t>
            </w:r>
            <w:r w:rsidR="0063181D">
              <w:rPr>
                <w:rFonts w:ascii="Times New Roman" w:hAnsi="Times New Roman" w:cs="Times New Roman"/>
                <w:sz w:val="20"/>
                <w:szCs w:val="20"/>
              </w:rPr>
              <w:t>C</w:t>
            </w:r>
            <w:r w:rsidRPr="00974020">
              <w:rPr>
                <w:rFonts w:ascii="Times New Roman" w:hAnsi="Times New Roman" w:cs="Times New Roman"/>
                <w:sz w:val="20"/>
                <w:szCs w:val="20"/>
              </w:rPr>
              <w:t>onstitution, the new Constitution specifically provides for the right</w:t>
            </w:r>
            <w:r w:rsidR="00A72934">
              <w:rPr>
                <w:rFonts w:ascii="Times New Roman" w:hAnsi="Times New Roman" w:cs="Times New Roman"/>
                <w:sz w:val="20"/>
                <w:szCs w:val="20"/>
              </w:rPr>
              <w:t>s</w:t>
            </w:r>
            <w:r w:rsidRPr="00974020">
              <w:rPr>
                <w:rFonts w:ascii="Times New Roman" w:hAnsi="Times New Roman" w:cs="Times New Roman"/>
                <w:sz w:val="20"/>
                <w:szCs w:val="20"/>
              </w:rPr>
              <w:t xml:space="preserve"> of women and gender equality. The Constitution </w:t>
            </w:r>
            <w:r w:rsidR="00C655AE" w:rsidRPr="00974020">
              <w:rPr>
                <w:rFonts w:ascii="Times New Roman" w:hAnsi="Times New Roman" w:cs="Times New Roman"/>
                <w:sz w:val="20"/>
                <w:szCs w:val="20"/>
              </w:rPr>
              <w:t xml:space="preserve">now absolutely prohibits discrimination against women, unlike the previous </w:t>
            </w:r>
            <w:r w:rsidR="0063181D">
              <w:rPr>
                <w:rFonts w:ascii="Times New Roman" w:hAnsi="Times New Roman" w:cs="Times New Roman"/>
                <w:sz w:val="20"/>
                <w:szCs w:val="20"/>
              </w:rPr>
              <w:t>C</w:t>
            </w:r>
            <w:r w:rsidR="00C655AE" w:rsidRPr="00974020">
              <w:rPr>
                <w:rFonts w:ascii="Times New Roman" w:hAnsi="Times New Roman" w:cs="Times New Roman"/>
                <w:sz w:val="20"/>
                <w:szCs w:val="20"/>
              </w:rPr>
              <w:t xml:space="preserve">onstitution which allowed exceptions especially with regard to the application of customary law. </w:t>
            </w:r>
            <w:r w:rsidRPr="00974020">
              <w:rPr>
                <w:rFonts w:ascii="Times New Roman" w:hAnsi="Times New Roman" w:cs="Times New Roman"/>
                <w:sz w:val="20"/>
                <w:szCs w:val="20"/>
              </w:rPr>
              <w:t>Further</w:t>
            </w:r>
            <w:r w:rsidR="00C655AE" w:rsidRPr="00974020">
              <w:rPr>
                <w:rFonts w:ascii="Times New Roman" w:hAnsi="Times New Roman" w:cs="Times New Roman"/>
                <w:sz w:val="20"/>
                <w:szCs w:val="20"/>
              </w:rPr>
              <w:t>more</w:t>
            </w:r>
            <w:r w:rsidRPr="00974020">
              <w:rPr>
                <w:rFonts w:ascii="Times New Roman" w:hAnsi="Times New Roman" w:cs="Times New Roman"/>
                <w:sz w:val="20"/>
                <w:szCs w:val="20"/>
              </w:rPr>
              <w:t xml:space="preserve">, the Constitution </w:t>
            </w:r>
            <w:r w:rsidR="00C655AE" w:rsidRPr="00974020">
              <w:rPr>
                <w:rFonts w:ascii="Times New Roman" w:hAnsi="Times New Roman" w:cs="Times New Roman"/>
                <w:sz w:val="20"/>
                <w:szCs w:val="20"/>
              </w:rPr>
              <w:t xml:space="preserve">provides for the establishment of a Gender Commission whose functions will include monitoring issues concerning gender equality </w:t>
            </w:r>
            <w:r w:rsidR="00C655AE" w:rsidRPr="00974020">
              <w:rPr>
                <w:rFonts w:ascii="Times New Roman" w:hAnsi="Times New Roman" w:cs="Times New Roman"/>
                <w:sz w:val="20"/>
                <w:szCs w:val="20"/>
              </w:rPr>
              <w:lastRenderedPageBreak/>
              <w:t>with a view to ensuring gender equality as provided in the Constitution and investigating possible violations of rights relating to gender</w:t>
            </w:r>
            <w:r w:rsidR="00BC1DD2" w:rsidRPr="00974020">
              <w:rPr>
                <w:rFonts w:ascii="Times New Roman" w:hAnsi="Times New Roman" w:cs="Times New Roman"/>
                <w:sz w:val="20"/>
                <w:szCs w:val="20"/>
              </w:rPr>
              <w:t>.</w:t>
            </w:r>
            <w:r w:rsidR="00C655AE" w:rsidRPr="00974020">
              <w:rPr>
                <w:rFonts w:ascii="Times New Roman" w:hAnsi="Times New Roman" w:cs="Times New Roman"/>
                <w:sz w:val="20"/>
                <w:szCs w:val="20"/>
              </w:rPr>
              <w:t xml:space="preserve"> </w:t>
            </w:r>
          </w:p>
          <w:p w:rsidR="00A413C2" w:rsidRPr="00974020" w:rsidRDefault="00A413C2" w:rsidP="008B74AC">
            <w:pPr>
              <w:spacing w:after="0" w:line="240" w:lineRule="auto"/>
              <w:jc w:val="both"/>
              <w:rPr>
                <w:rFonts w:ascii="Times New Roman" w:hAnsi="Times New Roman" w:cs="Times New Roman"/>
                <w:sz w:val="20"/>
                <w:szCs w:val="20"/>
              </w:rPr>
            </w:pPr>
          </w:p>
          <w:p w:rsidR="00CC32A5" w:rsidRDefault="00CC32A5" w:rsidP="000A0611">
            <w:pPr>
              <w:spacing w:after="0" w:line="240" w:lineRule="auto"/>
              <w:jc w:val="both"/>
              <w:rPr>
                <w:rFonts w:ascii="Times New Roman" w:eastAsia="Batang" w:hAnsi="Times New Roman" w:cs="Times New Roman"/>
                <w:sz w:val="20"/>
                <w:szCs w:val="20"/>
              </w:rPr>
            </w:pPr>
          </w:p>
          <w:p w:rsidR="001156DC" w:rsidRDefault="001156DC" w:rsidP="000A0611">
            <w:pPr>
              <w:spacing w:after="0" w:line="240" w:lineRule="auto"/>
              <w:jc w:val="both"/>
              <w:rPr>
                <w:rFonts w:ascii="Times New Roman" w:eastAsia="Batang" w:hAnsi="Times New Roman" w:cs="Times New Roman"/>
                <w:sz w:val="20"/>
                <w:szCs w:val="20"/>
              </w:rPr>
            </w:pPr>
          </w:p>
          <w:p w:rsidR="00C655AE" w:rsidRPr="00974020" w:rsidRDefault="000A0611" w:rsidP="000A0611">
            <w:pPr>
              <w:spacing w:after="0" w:line="240" w:lineRule="auto"/>
              <w:jc w:val="both"/>
              <w:rPr>
                <w:rFonts w:ascii="Times New Roman" w:hAnsi="Times New Roman" w:cs="Times New Roman"/>
                <w:sz w:val="20"/>
                <w:szCs w:val="20"/>
              </w:rPr>
            </w:pPr>
            <w:r w:rsidRPr="00974020">
              <w:rPr>
                <w:rFonts w:ascii="Times New Roman" w:eastAsia="Batang" w:hAnsi="Times New Roman" w:cs="Times New Roman"/>
                <w:sz w:val="20"/>
                <w:szCs w:val="20"/>
              </w:rPr>
              <w:t>The new Constitution provides for a reserved quota for women in the National Assembly and proportional representation in the Senate. As</w:t>
            </w:r>
            <w:r w:rsidRPr="00974020">
              <w:rPr>
                <w:rFonts w:ascii="Times New Roman" w:hAnsi="Times New Roman" w:cs="Times New Roman"/>
                <w:sz w:val="20"/>
                <w:szCs w:val="20"/>
                <w:lang w:eastAsia="en-ZW"/>
              </w:rPr>
              <w:t xml:space="preserve"> a result, Zimbabwe has </w:t>
            </w:r>
            <w:r w:rsidRPr="00974020">
              <w:rPr>
                <w:rFonts w:ascii="Times New Roman" w:eastAsia="Batang" w:hAnsi="Times New Roman" w:cs="Times New Roman"/>
                <w:sz w:val="20"/>
                <w:szCs w:val="20"/>
              </w:rPr>
              <w:t>witnessed an increase in representation of women in Parliament as they make up 32% in the National Assembly and 48% of Senate, which constitutes a total 34% of the current Parliament.</w:t>
            </w:r>
            <w:r w:rsidR="00401720" w:rsidRPr="00974020">
              <w:rPr>
                <w:rFonts w:ascii="Times New Roman" w:eastAsia="Batang" w:hAnsi="Times New Roman" w:cs="Times New Roman"/>
                <w:sz w:val="20"/>
                <w:szCs w:val="20"/>
              </w:rPr>
              <w:t xml:space="preserve"> The </w:t>
            </w:r>
            <w:r w:rsidRPr="00974020">
              <w:rPr>
                <w:rFonts w:ascii="Times New Roman" w:hAnsi="Times New Roman" w:cs="Times New Roman"/>
                <w:sz w:val="20"/>
                <w:szCs w:val="20"/>
              </w:rPr>
              <w:t>Constitution further calls upon government to ensure full gender balance and to take measures to promote the full participation of women in all spheres on the basis of equality with men. This includes equal representation in all institutions, agencies of government, commissions and other elective bodies at all levels.</w:t>
            </w:r>
          </w:p>
          <w:p w:rsidR="0062226C" w:rsidRPr="00974020" w:rsidRDefault="0062226C" w:rsidP="008B74AC">
            <w:pPr>
              <w:spacing w:after="0" w:line="240" w:lineRule="auto"/>
              <w:jc w:val="both"/>
              <w:rPr>
                <w:rFonts w:ascii="Times New Roman" w:hAnsi="Times New Roman" w:cs="Times New Roman"/>
                <w:sz w:val="20"/>
                <w:szCs w:val="20"/>
              </w:rPr>
            </w:pPr>
          </w:p>
          <w:p w:rsidR="00C27870" w:rsidRPr="00974020" w:rsidRDefault="00613AEB"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The National Gender Policy has been reviewed and aligned to international and regional human rights instruments, which include </w:t>
            </w:r>
            <w:r w:rsidR="00B97DDE" w:rsidRPr="00974020">
              <w:rPr>
                <w:rFonts w:ascii="Times New Roman" w:hAnsi="Times New Roman" w:cs="Times New Roman"/>
                <w:sz w:val="20"/>
                <w:szCs w:val="20"/>
              </w:rPr>
              <w:t>CEDAW</w:t>
            </w:r>
            <w:r w:rsidRPr="00974020">
              <w:rPr>
                <w:rFonts w:ascii="Times New Roman" w:hAnsi="Times New Roman" w:cs="Times New Roman"/>
                <w:sz w:val="20"/>
                <w:szCs w:val="20"/>
              </w:rPr>
              <w:t>, SADC Protocol on Gender and Development and UPR recommendations</w:t>
            </w:r>
            <w:r w:rsidR="002B324A" w:rsidRPr="00974020">
              <w:rPr>
                <w:rFonts w:ascii="Times New Roman" w:hAnsi="Times New Roman" w:cs="Times New Roman"/>
                <w:sz w:val="20"/>
                <w:szCs w:val="20"/>
              </w:rPr>
              <w:t>.</w:t>
            </w:r>
            <w:r w:rsidR="009835C1" w:rsidRPr="00974020">
              <w:rPr>
                <w:rFonts w:ascii="Times New Roman" w:hAnsi="Times New Roman" w:cs="Times New Roman"/>
                <w:sz w:val="20"/>
                <w:szCs w:val="20"/>
              </w:rPr>
              <w:t xml:space="preserve"> </w:t>
            </w:r>
            <w:r w:rsidR="0098704B" w:rsidRPr="00974020">
              <w:rPr>
                <w:rFonts w:ascii="Times New Roman" w:hAnsi="Times New Roman" w:cs="Times New Roman"/>
                <w:sz w:val="20"/>
                <w:szCs w:val="20"/>
              </w:rPr>
              <w:t xml:space="preserve">The </w:t>
            </w:r>
            <w:r w:rsidR="0098704B" w:rsidRPr="00974020">
              <w:rPr>
                <w:rFonts w:ascii="Times New Roman" w:eastAsia="Cambria" w:hAnsi="Times New Roman" w:cs="Times New Roman"/>
                <w:sz w:val="20"/>
                <w:szCs w:val="20"/>
              </w:rPr>
              <w:t>Broad Based Women Economic Empowerment Framework</w:t>
            </w:r>
            <w:r w:rsidR="0098704B" w:rsidRPr="00974020">
              <w:rPr>
                <w:rFonts w:ascii="Times New Roman" w:hAnsi="Times New Roman" w:cs="Times New Roman"/>
                <w:sz w:val="20"/>
                <w:szCs w:val="20"/>
              </w:rPr>
              <w:t xml:space="preserve"> is being implemented and has resulted in a marginal increase in women’s participation in economic sectors such as agriculture and mining.</w:t>
            </w:r>
            <w:r w:rsidR="00C27870" w:rsidRPr="00974020">
              <w:rPr>
                <w:rFonts w:ascii="Times New Roman" w:hAnsi="Times New Roman" w:cs="Times New Roman"/>
                <w:sz w:val="20"/>
                <w:szCs w:val="20"/>
              </w:rPr>
              <w:t xml:space="preserve"> The Women’s Development Fund is still in place </w:t>
            </w:r>
          </w:p>
          <w:p w:rsidR="009835C1" w:rsidRPr="00974020" w:rsidRDefault="009835C1" w:rsidP="008B74AC">
            <w:pPr>
              <w:spacing w:after="0" w:line="240" w:lineRule="auto"/>
              <w:jc w:val="both"/>
              <w:rPr>
                <w:rFonts w:ascii="Times New Roman" w:hAnsi="Times New Roman" w:cs="Times New Roman"/>
                <w:sz w:val="20"/>
                <w:szCs w:val="20"/>
              </w:rPr>
            </w:pPr>
          </w:p>
          <w:p w:rsidR="00CD6DF4" w:rsidRPr="00974020" w:rsidRDefault="00CD6DF4"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Research on family laws has been carried out and a position paper has been developed</w:t>
            </w:r>
            <w:r w:rsidR="00CE1DB2">
              <w:rPr>
                <w:rFonts w:ascii="Times New Roman" w:hAnsi="Times New Roman" w:cs="Times New Roman"/>
                <w:sz w:val="20"/>
                <w:szCs w:val="20"/>
              </w:rPr>
              <w:t>.</w:t>
            </w:r>
          </w:p>
          <w:p w:rsidR="00CD6DF4" w:rsidRDefault="00CD6DF4" w:rsidP="008B74AC">
            <w:pPr>
              <w:spacing w:after="0" w:line="240" w:lineRule="auto"/>
              <w:jc w:val="both"/>
              <w:rPr>
                <w:rFonts w:ascii="Times New Roman" w:hAnsi="Times New Roman" w:cs="Times New Roman"/>
                <w:sz w:val="20"/>
                <w:szCs w:val="20"/>
              </w:rPr>
            </w:pPr>
          </w:p>
          <w:p w:rsidR="001156DC" w:rsidRPr="00974020" w:rsidRDefault="001156DC" w:rsidP="008B74AC">
            <w:pPr>
              <w:spacing w:after="0" w:line="240" w:lineRule="auto"/>
              <w:jc w:val="both"/>
              <w:rPr>
                <w:rFonts w:ascii="Times New Roman" w:hAnsi="Times New Roman" w:cs="Times New Roman"/>
                <w:sz w:val="20"/>
                <w:szCs w:val="20"/>
              </w:rPr>
            </w:pPr>
          </w:p>
          <w:p w:rsidR="009835C1" w:rsidRPr="00974020" w:rsidRDefault="009835C1"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A gender-based violence information system was set up.</w:t>
            </w:r>
          </w:p>
          <w:p w:rsidR="009835C1" w:rsidRPr="00974020" w:rsidRDefault="009835C1" w:rsidP="008B74AC">
            <w:pPr>
              <w:spacing w:after="0" w:line="240" w:lineRule="auto"/>
              <w:jc w:val="both"/>
              <w:rPr>
                <w:rFonts w:ascii="Times New Roman" w:hAnsi="Times New Roman" w:cs="Times New Roman"/>
                <w:sz w:val="20"/>
                <w:szCs w:val="20"/>
              </w:rPr>
            </w:pPr>
          </w:p>
          <w:p w:rsidR="00932AC3" w:rsidRDefault="00932AC3" w:rsidP="008B74AC">
            <w:pPr>
              <w:spacing w:after="0" w:line="240" w:lineRule="auto"/>
              <w:jc w:val="both"/>
              <w:rPr>
                <w:rFonts w:ascii="Times New Roman" w:hAnsi="Times New Roman" w:cs="Times New Roman"/>
                <w:sz w:val="20"/>
                <w:szCs w:val="20"/>
              </w:rPr>
            </w:pPr>
          </w:p>
          <w:p w:rsidR="00932AC3" w:rsidRDefault="00932AC3" w:rsidP="008B74AC">
            <w:pPr>
              <w:spacing w:after="0" w:line="240" w:lineRule="auto"/>
              <w:jc w:val="both"/>
              <w:rPr>
                <w:rFonts w:ascii="Times New Roman" w:hAnsi="Times New Roman" w:cs="Times New Roman"/>
                <w:sz w:val="20"/>
                <w:szCs w:val="20"/>
              </w:rPr>
            </w:pPr>
          </w:p>
          <w:p w:rsidR="00932AC3" w:rsidRDefault="00932AC3" w:rsidP="008B74AC">
            <w:pPr>
              <w:spacing w:after="0" w:line="240" w:lineRule="auto"/>
              <w:jc w:val="both"/>
              <w:rPr>
                <w:rFonts w:ascii="Times New Roman" w:hAnsi="Times New Roman" w:cs="Times New Roman"/>
                <w:sz w:val="20"/>
                <w:szCs w:val="20"/>
              </w:rPr>
            </w:pPr>
          </w:p>
          <w:p w:rsidR="00D541B4" w:rsidRDefault="00D541B4" w:rsidP="00D541B4">
            <w:pPr>
              <w:spacing w:after="0" w:line="240" w:lineRule="auto"/>
              <w:jc w:val="both"/>
              <w:rPr>
                <w:rFonts w:ascii="Times New Roman" w:hAnsi="Times New Roman" w:cs="Times New Roman"/>
                <w:sz w:val="20"/>
                <w:szCs w:val="20"/>
              </w:rPr>
            </w:pPr>
          </w:p>
          <w:p w:rsidR="00D541B4" w:rsidRPr="00974020" w:rsidRDefault="00D541B4" w:rsidP="00D541B4">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The capacity development programmes for law enforcement agents to enforce the Domestic Violence Act are ongoing</w:t>
            </w:r>
            <w:r>
              <w:rPr>
                <w:rFonts w:ascii="Times New Roman" w:hAnsi="Times New Roman" w:cs="Times New Roman"/>
                <w:sz w:val="20"/>
                <w:szCs w:val="20"/>
              </w:rPr>
              <w:t xml:space="preserve">. For instance, </w:t>
            </w:r>
            <w:r w:rsidRPr="00153DFA">
              <w:rPr>
                <w:rFonts w:ascii="Times New Roman" w:hAnsi="Times New Roman" w:cs="Times New Roman"/>
                <w:sz w:val="20"/>
                <w:szCs w:val="20"/>
              </w:rPr>
              <w:t>V</w:t>
            </w:r>
            <w:r>
              <w:rPr>
                <w:rFonts w:ascii="Times New Roman" w:hAnsi="Times New Roman" w:cs="Times New Roman"/>
                <w:sz w:val="20"/>
                <w:szCs w:val="20"/>
              </w:rPr>
              <w:t xml:space="preserve">ictim </w:t>
            </w:r>
            <w:r w:rsidRPr="00153DFA">
              <w:rPr>
                <w:rFonts w:ascii="Times New Roman" w:hAnsi="Times New Roman" w:cs="Times New Roman"/>
                <w:sz w:val="20"/>
                <w:szCs w:val="20"/>
              </w:rPr>
              <w:t>F</w:t>
            </w:r>
            <w:r>
              <w:rPr>
                <w:rFonts w:ascii="Times New Roman" w:hAnsi="Times New Roman" w:cs="Times New Roman"/>
                <w:sz w:val="20"/>
                <w:szCs w:val="20"/>
              </w:rPr>
              <w:t xml:space="preserve">riendly </w:t>
            </w:r>
            <w:r w:rsidRPr="00153DFA">
              <w:rPr>
                <w:rFonts w:ascii="Times New Roman" w:hAnsi="Times New Roman" w:cs="Times New Roman"/>
                <w:sz w:val="20"/>
                <w:szCs w:val="20"/>
              </w:rPr>
              <w:t>U</w:t>
            </w:r>
            <w:r>
              <w:rPr>
                <w:rFonts w:ascii="Times New Roman" w:hAnsi="Times New Roman" w:cs="Times New Roman"/>
                <w:sz w:val="20"/>
                <w:szCs w:val="20"/>
              </w:rPr>
              <w:t>nit</w:t>
            </w:r>
            <w:r w:rsidRPr="00153DFA">
              <w:rPr>
                <w:rFonts w:ascii="Times New Roman" w:hAnsi="Times New Roman" w:cs="Times New Roman"/>
                <w:sz w:val="20"/>
                <w:szCs w:val="20"/>
              </w:rPr>
              <w:t xml:space="preserve"> officers </w:t>
            </w:r>
            <w:r>
              <w:rPr>
                <w:rFonts w:ascii="Times New Roman" w:hAnsi="Times New Roman" w:cs="Times New Roman"/>
                <w:sz w:val="20"/>
                <w:szCs w:val="20"/>
              </w:rPr>
              <w:t xml:space="preserve">have been receiving training </w:t>
            </w:r>
            <w:r w:rsidRPr="00153DFA">
              <w:rPr>
                <w:rFonts w:ascii="Times New Roman" w:hAnsi="Times New Roman" w:cs="Times New Roman"/>
                <w:sz w:val="20"/>
                <w:szCs w:val="20"/>
              </w:rPr>
              <w:t>on gender based violence</w:t>
            </w:r>
            <w:r>
              <w:rPr>
                <w:rFonts w:ascii="Times New Roman" w:hAnsi="Times New Roman" w:cs="Times New Roman"/>
                <w:sz w:val="20"/>
                <w:szCs w:val="20"/>
              </w:rPr>
              <w:t xml:space="preserve">. Out of the 950 officers, </w:t>
            </w:r>
            <w:r w:rsidRPr="00153DFA">
              <w:rPr>
                <w:rFonts w:ascii="Times New Roman" w:hAnsi="Times New Roman" w:cs="Times New Roman"/>
                <w:sz w:val="20"/>
                <w:szCs w:val="20"/>
              </w:rPr>
              <w:t xml:space="preserve">617 </w:t>
            </w:r>
            <w:r>
              <w:rPr>
                <w:rFonts w:ascii="Times New Roman" w:hAnsi="Times New Roman" w:cs="Times New Roman"/>
                <w:sz w:val="20"/>
                <w:szCs w:val="20"/>
              </w:rPr>
              <w:t xml:space="preserve">officers have so far received training and the remaining </w:t>
            </w:r>
            <w:r w:rsidRPr="00153DFA">
              <w:rPr>
                <w:rFonts w:ascii="Times New Roman" w:hAnsi="Times New Roman" w:cs="Times New Roman"/>
                <w:sz w:val="20"/>
                <w:szCs w:val="20"/>
              </w:rPr>
              <w:t>333</w:t>
            </w:r>
            <w:r>
              <w:rPr>
                <w:rFonts w:ascii="Times New Roman" w:hAnsi="Times New Roman" w:cs="Times New Roman"/>
                <w:sz w:val="20"/>
                <w:szCs w:val="20"/>
              </w:rPr>
              <w:t xml:space="preserve"> officers are also targeted for training. </w:t>
            </w:r>
            <w:r w:rsidRPr="00974020">
              <w:rPr>
                <w:rFonts w:ascii="Times New Roman" w:hAnsi="Times New Roman" w:cs="Times New Roman"/>
                <w:sz w:val="20"/>
                <w:szCs w:val="20"/>
              </w:rPr>
              <w:t xml:space="preserve"> </w:t>
            </w:r>
          </w:p>
          <w:p w:rsidR="009835C1" w:rsidRPr="00974020" w:rsidRDefault="009835C1" w:rsidP="008B74AC">
            <w:pPr>
              <w:spacing w:after="0" w:line="240" w:lineRule="auto"/>
              <w:jc w:val="both"/>
              <w:rPr>
                <w:rFonts w:ascii="Times New Roman" w:hAnsi="Times New Roman" w:cs="Times New Roman"/>
                <w:sz w:val="20"/>
                <w:szCs w:val="20"/>
              </w:rPr>
            </w:pPr>
          </w:p>
          <w:p w:rsidR="00692C51" w:rsidRDefault="00692C51" w:rsidP="00173B63">
            <w:pPr>
              <w:spacing w:after="0" w:line="240" w:lineRule="auto"/>
              <w:jc w:val="both"/>
              <w:rPr>
                <w:rFonts w:ascii="Times New Roman" w:hAnsi="Times New Roman" w:cs="Times New Roman"/>
                <w:sz w:val="20"/>
                <w:szCs w:val="20"/>
              </w:rPr>
            </w:pPr>
          </w:p>
          <w:p w:rsidR="00D541B4" w:rsidRDefault="00D541B4" w:rsidP="00D541B4">
            <w:pPr>
              <w:spacing w:after="0" w:line="240" w:lineRule="auto"/>
              <w:jc w:val="both"/>
              <w:rPr>
                <w:rFonts w:ascii="Times New Roman" w:hAnsi="Times New Roman" w:cs="Times New Roman"/>
                <w:sz w:val="20"/>
                <w:szCs w:val="20"/>
              </w:rPr>
            </w:pPr>
          </w:p>
          <w:p w:rsidR="00D541B4" w:rsidRDefault="00D541B4" w:rsidP="00D541B4">
            <w:pPr>
              <w:spacing w:after="0" w:line="240" w:lineRule="auto"/>
              <w:jc w:val="both"/>
              <w:rPr>
                <w:rFonts w:ascii="Times New Roman" w:hAnsi="Times New Roman" w:cs="Times New Roman"/>
                <w:sz w:val="20"/>
                <w:szCs w:val="20"/>
              </w:rPr>
            </w:pPr>
          </w:p>
          <w:p w:rsidR="00D541B4" w:rsidRPr="00974020" w:rsidRDefault="00D541B4" w:rsidP="00D541B4">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A </w:t>
            </w:r>
            <w:r>
              <w:rPr>
                <w:rFonts w:ascii="Times New Roman" w:hAnsi="Times New Roman" w:cs="Times New Roman"/>
                <w:sz w:val="20"/>
                <w:szCs w:val="20"/>
              </w:rPr>
              <w:t>S</w:t>
            </w:r>
            <w:r w:rsidRPr="00974020">
              <w:rPr>
                <w:rFonts w:ascii="Times New Roman" w:hAnsi="Times New Roman" w:cs="Times New Roman"/>
                <w:sz w:val="20"/>
                <w:szCs w:val="20"/>
              </w:rPr>
              <w:t xml:space="preserve">ecretariat for </w:t>
            </w:r>
            <w:r>
              <w:rPr>
                <w:rFonts w:ascii="Times New Roman" w:hAnsi="Times New Roman" w:cs="Times New Roman"/>
                <w:sz w:val="20"/>
                <w:szCs w:val="20"/>
              </w:rPr>
              <w:t xml:space="preserve">the </w:t>
            </w:r>
            <w:r w:rsidRPr="00974020">
              <w:rPr>
                <w:rFonts w:ascii="Times New Roman" w:hAnsi="Times New Roman" w:cs="Times New Roman"/>
                <w:sz w:val="20"/>
                <w:szCs w:val="20"/>
              </w:rPr>
              <w:t>Anti-Domestic Violence Council has been set up</w:t>
            </w:r>
            <w:r>
              <w:rPr>
                <w:rFonts w:ascii="Times New Roman" w:hAnsi="Times New Roman" w:cs="Times New Roman"/>
                <w:sz w:val="20"/>
                <w:szCs w:val="20"/>
              </w:rPr>
              <w:t xml:space="preserve">. Furthermore, Cabinet has recently directed that an Inter-Ministerial Committee on Gender-based Violence be established to carry out thorough investigations into the causes of rape of minors and elderly women. </w:t>
            </w:r>
          </w:p>
          <w:p w:rsidR="00F23BD1" w:rsidRPr="00974020" w:rsidRDefault="00F23BD1" w:rsidP="008B74AC">
            <w:pPr>
              <w:spacing w:after="0" w:line="240" w:lineRule="auto"/>
              <w:jc w:val="both"/>
              <w:rPr>
                <w:rFonts w:ascii="Times New Roman" w:hAnsi="Times New Roman" w:cs="Times New Roman"/>
                <w:sz w:val="20"/>
                <w:szCs w:val="20"/>
              </w:rPr>
            </w:pPr>
          </w:p>
          <w:p w:rsidR="0076225B" w:rsidRDefault="0076225B" w:rsidP="008B74AC">
            <w:pPr>
              <w:spacing w:after="0" w:line="240" w:lineRule="auto"/>
              <w:jc w:val="both"/>
              <w:rPr>
                <w:rFonts w:ascii="Times New Roman" w:hAnsi="Times New Roman" w:cs="Times New Roman"/>
                <w:b/>
                <w:i/>
                <w:sz w:val="20"/>
                <w:szCs w:val="20"/>
              </w:rPr>
            </w:pPr>
          </w:p>
          <w:p w:rsidR="00C26D52" w:rsidRPr="00974020"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Resource constraints have also greatly hampered the effective participation of women in economic sectors. </w:t>
            </w:r>
          </w:p>
          <w:p w:rsidR="00C26D52"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Most district offices </w:t>
            </w:r>
            <w:r>
              <w:rPr>
                <w:rFonts w:ascii="Times New Roman" w:hAnsi="Times New Roman" w:cs="Times New Roman"/>
                <w:sz w:val="20"/>
                <w:szCs w:val="20"/>
              </w:rPr>
              <w:t xml:space="preserve"> </w:t>
            </w:r>
            <w:r w:rsidRPr="00974020">
              <w:rPr>
                <w:rFonts w:ascii="Times New Roman" w:hAnsi="Times New Roman" w:cs="Times New Roman"/>
                <w:sz w:val="20"/>
                <w:szCs w:val="20"/>
              </w:rPr>
              <w:t xml:space="preserve">have </w:t>
            </w:r>
            <w:r>
              <w:rPr>
                <w:rFonts w:ascii="Times New Roman" w:hAnsi="Times New Roman" w:cs="Times New Roman"/>
                <w:sz w:val="20"/>
                <w:szCs w:val="20"/>
              </w:rPr>
              <w:t xml:space="preserve">no internet connectivity  </w:t>
            </w:r>
            <w:r w:rsidRPr="00974020">
              <w:rPr>
                <w:rFonts w:ascii="Times New Roman" w:hAnsi="Times New Roman" w:cs="Times New Roman"/>
                <w:sz w:val="20"/>
                <w:szCs w:val="20"/>
              </w:rPr>
              <w:t>and this has hampered  the strengthening of the gender-based violence information system</w:t>
            </w:r>
          </w:p>
          <w:p w:rsidR="00C26D52" w:rsidRPr="00974020" w:rsidRDefault="00C26D52" w:rsidP="00C26D52">
            <w:pPr>
              <w:spacing w:after="0" w:line="240" w:lineRule="auto"/>
              <w:jc w:val="both"/>
              <w:rPr>
                <w:rFonts w:ascii="Times New Roman" w:hAnsi="Times New Roman" w:cs="Times New Roman"/>
                <w:sz w:val="20"/>
                <w:szCs w:val="20"/>
              </w:rPr>
            </w:pPr>
          </w:p>
          <w:p w:rsidR="00C26D52" w:rsidRPr="00974020"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Government will take the following measures:</w:t>
            </w:r>
          </w:p>
          <w:p w:rsidR="00C26D52" w:rsidRPr="00974020" w:rsidRDefault="00C26D52" w:rsidP="00C26D52">
            <w:pPr>
              <w:numPr>
                <w:ilvl w:val="0"/>
                <w:numId w:val="27"/>
              </w:numPr>
              <w:tabs>
                <w:tab w:val="clear" w:pos="720"/>
                <w:tab w:val="num" w:pos="332"/>
              </w:tabs>
              <w:spacing w:after="0" w:line="240" w:lineRule="auto"/>
              <w:ind w:left="332" w:hanging="220"/>
              <w:jc w:val="both"/>
              <w:rPr>
                <w:rFonts w:ascii="Times New Roman" w:hAnsi="Times New Roman" w:cs="Times New Roman"/>
                <w:sz w:val="20"/>
                <w:szCs w:val="20"/>
              </w:rPr>
            </w:pPr>
            <w:r>
              <w:rPr>
                <w:rFonts w:ascii="Times New Roman" w:hAnsi="Times New Roman" w:cs="Times New Roman"/>
                <w:sz w:val="20"/>
                <w:szCs w:val="20"/>
              </w:rPr>
              <w:t>I</w:t>
            </w:r>
            <w:r w:rsidRPr="00974020">
              <w:rPr>
                <w:rFonts w:ascii="Times New Roman" w:hAnsi="Times New Roman" w:cs="Times New Roman"/>
                <w:sz w:val="20"/>
                <w:szCs w:val="20"/>
              </w:rPr>
              <w:t>mplementation of the gender provisions in the new Constitution and in other relevant legislation and policies</w:t>
            </w:r>
          </w:p>
          <w:p w:rsidR="00C26D52" w:rsidRPr="00974020" w:rsidRDefault="00C26D52" w:rsidP="00C26D52">
            <w:pPr>
              <w:numPr>
                <w:ilvl w:val="0"/>
                <w:numId w:val="27"/>
              </w:numPr>
              <w:tabs>
                <w:tab w:val="clear" w:pos="720"/>
                <w:tab w:val="num" w:pos="332"/>
              </w:tabs>
              <w:spacing w:after="0" w:line="240" w:lineRule="auto"/>
              <w:ind w:left="332" w:hanging="220"/>
              <w:jc w:val="both"/>
              <w:rPr>
                <w:rFonts w:ascii="Times New Roman" w:hAnsi="Times New Roman" w:cs="Times New Roman"/>
                <w:sz w:val="20"/>
                <w:szCs w:val="20"/>
              </w:rPr>
            </w:pPr>
            <w:r w:rsidRPr="00C05820">
              <w:rPr>
                <w:rFonts w:ascii="Times New Roman" w:hAnsi="Times New Roman" w:cs="Times New Roman"/>
                <w:sz w:val="20"/>
                <w:szCs w:val="20"/>
              </w:rPr>
              <w:t>Engage development partners</w:t>
            </w:r>
            <w:r>
              <w:rPr>
                <w:rFonts w:ascii="Times New Roman" w:hAnsi="Times New Roman" w:cs="Times New Roman"/>
                <w:color w:val="FF0000"/>
                <w:sz w:val="20"/>
                <w:szCs w:val="20"/>
              </w:rPr>
              <w:t xml:space="preserve"> </w:t>
            </w:r>
            <w:r w:rsidRPr="00D00585">
              <w:rPr>
                <w:rFonts w:ascii="Times New Roman" w:hAnsi="Times New Roman" w:cs="Times New Roman"/>
                <w:sz w:val="20"/>
                <w:szCs w:val="20"/>
              </w:rPr>
              <w:t>to finance</w:t>
            </w:r>
            <w:r>
              <w:rPr>
                <w:rFonts w:ascii="Times New Roman" w:hAnsi="Times New Roman" w:cs="Times New Roman"/>
                <w:color w:val="FF0000"/>
                <w:sz w:val="20"/>
                <w:szCs w:val="20"/>
              </w:rPr>
              <w:t xml:space="preserve"> </w:t>
            </w:r>
            <w:r w:rsidRPr="00974020">
              <w:rPr>
                <w:rFonts w:ascii="Times New Roman" w:hAnsi="Times New Roman" w:cs="Times New Roman"/>
                <w:sz w:val="20"/>
                <w:szCs w:val="20"/>
              </w:rPr>
              <w:t>the implementation of the National Gender Policy and monitor its implementation across all sectors</w:t>
            </w:r>
          </w:p>
          <w:p w:rsidR="00C26D52" w:rsidRPr="00974020" w:rsidRDefault="00C26D52" w:rsidP="00C26D52">
            <w:pPr>
              <w:numPr>
                <w:ilvl w:val="0"/>
                <w:numId w:val="27"/>
              </w:numPr>
              <w:tabs>
                <w:tab w:val="clear" w:pos="720"/>
                <w:tab w:val="num" w:pos="332"/>
              </w:tabs>
              <w:spacing w:after="0" w:line="240" w:lineRule="auto"/>
              <w:ind w:left="332" w:hanging="220"/>
              <w:jc w:val="both"/>
              <w:rPr>
                <w:rFonts w:ascii="Times New Roman" w:hAnsi="Times New Roman" w:cs="Times New Roman"/>
                <w:sz w:val="20"/>
                <w:szCs w:val="20"/>
              </w:rPr>
            </w:pPr>
            <w:r w:rsidRPr="00D00585">
              <w:rPr>
                <w:rFonts w:ascii="Times New Roman" w:hAnsi="Times New Roman" w:cs="Times New Roman"/>
                <w:sz w:val="20"/>
                <w:szCs w:val="20"/>
              </w:rPr>
              <w:t>Allocate adequate resources</w:t>
            </w:r>
            <w:r w:rsidRPr="00974020">
              <w:rPr>
                <w:rFonts w:ascii="Times New Roman" w:hAnsi="Times New Roman" w:cs="Times New Roman"/>
                <w:sz w:val="20"/>
                <w:szCs w:val="20"/>
              </w:rPr>
              <w:t xml:space="preserve"> to the Women’s </w:t>
            </w:r>
            <w:r>
              <w:rPr>
                <w:rFonts w:ascii="Times New Roman" w:hAnsi="Times New Roman" w:cs="Times New Roman"/>
                <w:sz w:val="20"/>
                <w:szCs w:val="20"/>
              </w:rPr>
              <w:t>Development</w:t>
            </w:r>
            <w:r w:rsidRPr="00974020">
              <w:rPr>
                <w:rFonts w:ascii="Times New Roman" w:hAnsi="Times New Roman" w:cs="Times New Roman"/>
                <w:sz w:val="20"/>
                <w:szCs w:val="20"/>
              </w:rPr>
              <w:t xml:space="preserve"> Fund</w:t>
            </w:r>
            <w:r>
              <w:rPr>
                <w:rFonts w:ascii="Times New Roman" w:hAnsi="Times New Roman" w:cs="Times New Roman"/>
                <w:sz w:val="20"/>
                <w:szCs w:val="20"/>
              </w:rPr>
              <w:t xml:space="preserve"> and the </w:t>
            </w:r>
            <w:r w:rsidRPr="00974020">
              <w:rPr>
                <w:rFonts w:ascii="Times New Roman" w:hAnsi="Times New Roman" w:cs="Times New Roman"/>
                <w:sz w:val="20"/>
                <w:szCs w:val="20"/>
              </w:rPr>
              <w:t>Anti-Domestic Violence Council</w:t>
            </w:r>
          </w:p>
          <w:p w:rsidR="00C26D52" w:rsidRPr="00974020" w:rsidRDefault="00C26D52" w:rsidP="00C26D52">
            <w:pPr>
              <w:numPr>
                <w:ilvl w:val="0"/>
                <w:numId w:val="27"/>
              </w:numPr>
              <w:tabs>
                <w:tab w:val="clear" w:pos="720"/>
                <w:tab w:val="num" w:pos="332"/>
              </w:tabs>
              <w:spacing w:after="0" w:line="240" w:lineRule="auto"/>
              <w:ind w:left="33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Continue building capacity of law enforcement agents in policing gender-based violence as well as ensure more targeted training for all </w:t>
            </w:r>
            <w:r>
              <w:rPr>
                <w:rFonts w:ascii="Times New Roman" w:hAnsi="Times New Roman" w:cs="Times New Roman"/>
                <w:sz w:val="20"/>
                <w:szCs w:val="20"/>
              </w:rPr>
              <w:t>relevant legislation</w:t>
            </w:r>
            <w:r w:rsidRPr="00974020">
              <w:rPr>
                <w:rFonts w:ascii="Times New Roman" w:hAnsi="Times New Roman" w:cs="Times New Roman"/>
                <w:sz w:val="20"/>
                <w:szCs w:val="20"/>
              </w:rPr>
              <w:t xml:space="preserve"> </w:t>
            </w:r>
          </w:p>
          <w:p w:rsidR="00974F3A" w:rsidRPr="00974020" w:rsidRDefault="00974F3A" w:rsidP="00C26D52">
            <w:pPr>
              <w:spacing w:after="0" w:line="240" w:lineRule="auto"/>
              <w:ind w:left="332"/>
              <w:jc w:val="both"/>
              <w:rPr>
                <w:rFonts w:ascii="Times New Roman" w:hAnsi="Times New Roman" w:cs="Times New Roman"/>
                <w:sz w:val="20"/>
                <w:szCs w:val="20"/>
              </w:rPr>
            </w:pPr>
          </w:p>
        </w:tc>
      </w:tr>
      <w:tr w:rsidR="00965733" w:rsidRPr="00974020">
        <w:tc>
          <w:tcPr>
            <w:tcW w:w="2834" w:type="dxa"/>
          </w:tcPr>
          <w:p w:rsidR="00965733" w:rsidRPr="00974020" w:rsidRDefault="00965733" w:rsidP="00965733">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Children’s Rights</w:t>
            </w:r>
          </w:p>
          <w:p w:rsidR="00965733" w:rsidRPr="00974020" w:rsidRDefault="00965733" w:rsidP="00965733">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Continue the work according to the National Action Plan II to focus on the situation of orphans and vulnerable children to ensure their access to health care and education  and to look into the matter of orphans caught up in the battle for property within the Anglican Church</w:t>
            </w:r>
          </w:p>
          <w:p w:rsidR="00965733" w:rsidRPr="00974020" w:rsidRDefault="00965733" w:rsidP="00965733">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 </w:t>
            </w:r>
          </w:p>
          <w:p w:rsidR="00947B60" w:rsidRPr="00974020" w:rsidRDefault="00947B60" w:rsidP="00965733">
            <w:pPr>
              <w:spacing w:after="0" w:line="240" w:lineRule="auto"/>
              <w:jc w:val="both"/>
              <w:rPr>
                <w:rFonts w:ascii="Times New Roman" w:eastAsia="Cambria" w:hAnsi="Times New Roman" w:cs="Times New Roman"/>
                <w:sz w:val="20"/>
                <w:szCs w:val="20"/>
              </w:rPr>
            </w:pPr>
          </w:p>
          <w:p w:rsidR="00947B60" w:rsidRPr="00974020" w:rsidRDefault="00947B60" w:rsidP="00965733">
            <w:pPr>
              <w:spacing w:after="0" w:line="240" w:lineRule="auto"/>
              <w:jc w:val="both"/>
              <w:rPr>
                <w:rFonts w:ascii="Times New Roman" w:eastAsia="Cambria" w:hAnsi="Times New Roman" w:cs="Times New Roman"/>
                <w:sz w:val="20"/>
                <w:szCs w:val="20"/>
              </w:rPr>
            </w:pPr>
          </w:p>
          <w:p w:rsidR="00947B60" w:rsidRPr="00974020" w:rsidRDefault="00947B60"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0A076A" w:rsidRPr="00974020" w:rsidRDefault="000A076A" w:rsidP="00965733">
            <w:pPr>
              <w:spacing w:after="0" w:line="240" w:lineRule="auto"/>
              <w:jc w:val="both"/>
              <w:rPr>
                <w:rFonts w:ascii="Times New Roman" w:eastAsia="Cambria" w:hAnsi="Times New Roman" w:cs="Times New Roman"/>
                <w:sz w:val="20"/>
                <w:szCs w:val="20"/>
              </w:rPr>
            </w:pPr>
          </w:p>
          <w:p w:rsidR="00965733" w:rsidRPr="00974020" w:rsidRDefault="00965733" w:rsidP="00965733">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Create a system to collect updated and disaggregated data on the situation of the rights of the child</w:t>
            </w:r>
          </w:p>
          <w:p w:rsidR="00965733" w:rsidRPr="00974020" w:rsidRDefault="00965733" w:rsidP="0043116B">
            <w:pPr>
              <w:spacing w:after="0" w:line="240" w:lineRule="auto"/>
              <w:jc w:val="both"/>
              <w:rPr>
                <w:rFonts w:ascii="Times New Roman" w:eastAsia="Cambria" w:hAnsi="Times New Roman" w:cs="Times New Roman"/>
                <w:b/>
                <w:sz w:val="20"/>
                <w:szCs w:val="20"/>
              </w:rPr>
            </w:pPr>
          </w:p>
        </w:tc>
        <w:tc>
          <w:tcPr>
            <w:tcW w:w="3876" w:type="dxa"/>
          </w:tcPr>
          <w:p w:rsidR="00370732" w:rsidRPr="00974020" w:rsidRDefault="00370732" w:rsidP="00370732">
            <w:pPr>
              <w:suppressAutoHyphens w:val="0"/>
              <w:spacing w:after="0" w:line="240" w:lineRule="auto"/>
              <w:ind w:left="106"/>
              <w:jc w:val="both"/>
              <w:rPr>
                <w:rFonts w:ascii="Times New Roman" w:eastAsia="Cambria" w:hAnsi="Times New Roman" w:cs="Times New Roman"/>
                <w:sz w:val="20"/>
                <w:szCs w:val="20"/>
              </w:rPr>
            </w:pPr>
          </w:p>
          <w:p w:rsidR="00370732" w:rsidRPr="00974020" w:rsidRDefault="00370732" w:rsidP="00E246E5">
            <w:pPr>
              <w:numPr>
                <w:ilvl w:val="0"/>
                <w:numId w:val="16"/>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Provide safety nets for affected vulnerable groups</w:t>
            </w:r>
          </w:p>
          <w:p w:rsidR="00370732" w:rsidRPr="00974020" w:rsidRDefault="00370732" w:rsidP="00E246E5">
            <w:pPr>
              <w:numPr>
                <w:ilvl w:val="0"/>
                <w:numId w:val="16"/>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Mobilise community assistance and intervention</w:t>
            </w:r>
          </w:p>
          <w:p w:rsidR="00370732" w:rsidRPr="00974020" w:rsidRDefault="00370732" w:rsidP="00E246E5">
            <w:pPr>
              <w:numPr>
                <w:ilvl w:val="0"/>
                <w:numId w:val="16"/>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Engage in community mediation</w:t>
            </w:r>
          </w:p>
          <w:p w:rsidR="00DA4937" w:rsidRPr="00974020" w:rsidRDefault="00DA4937" w:rsidP="00DA4937">
            <w:pPr>
              <w:pStyle w:val="Sansinterligne"/>
              <w:numPr>
                <w:ilvl w:val="0"/>
                <w:numId w:val="16"/>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Implement the National Strategy for the Development of National Statistics</w:t>
            </w:r>
          </w:p>
          <w:p w:rsidR="00DA4937" w:rsidRPr="00974020" w:rsidRDefault="00DA4937" w:rsidP="00DA4937">
            <w:pPr>
              <w:pStyle w:val="Sansinterligne"/>
              <w:numPr>
                <w:ilvl w:val="0"/>
                <w:numId w:val="16"/>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Develop a national housing and social amenities data bank</w:t>
            </w:r>
          </w:p>
          <w:p w:rsidR="00DA4937" w:rsidRPr="00974020" w:rsidRDefault="00DA4937" w:rsidP="00DA4937">
            <w:pPr>
              <w:pStyle w:val="Sansinterligne"/>
              <w:numPr>
                <w:ilvl w:val="0"/>
                <w:numId w:val="16"/>
              </w:numPr>
              <w:tabs>
                <w:tab w:val="clear" w:pos="720"/>
                <w:tab w:val="num" w:pos="286"/>
              </w:tabs>
              <w:ind w:left="286" w:hanging="180"/>
              <w:jc w:val="both"/>
              <w:rPr>
                <w:rFonts w:ascii="Times New Roman" w:hAnsi="Times New Roman"/>
                <w:sz w:val="20"/>
                <w:szCs w:val="20"/>
                <w:lang w:val="en-GB"/>
              </w:rPr>
            </w:pPr>
            <w:r w:rsidRPr="00974020">
              <w:rPr>
                <w:rFonts w:ascii="Times New Roman" w:hAnsi="Times New Roman"/>
                <w:sz w:val="20"/>
                <w:szCs w:val="20"/>
                <w:lang w:val="en-GB"/>
              </w:rPr>
              <w:t>Strengthen national statistics system</w:t>
            </w:r>
          </w:p>
          <w:p w:rsidR="00370732" w:rsidRPr="00974020" w:rsidRDefault="00370732" w:rsidP="00DA4937">
            <w:pPr>
              <w:pStyle w:val="ColorfulList-Accent11"/>
              <w:spacing w:after="0" w:line="240" w:lineRule="auto"/>
              <w:ind w:left="0"/>
              <w:rPr>
                <w:rFonts w:ascii="Times New Roman" w:eastAsia="Cambria" w:hAnsi="Times New Roman" w:cs="Times New Roman"/>
                <w:sz w:val="20"/>
                <w:szCs w:val="20"/>
              </w:rPr>
            </w:pPr>
          </w:p>
          <w:p w:rsidR="00965733" w:rsidRPr="00974020" w:rsidRDefault="00965733" w:rsidP="00DA4937">
            <w:pPr>
              <w:pStyle w:val="Sansinterligne"/>
              <w:ind w:left="286"/>
              <w:jc w:val="both"/>
              <w:rPr>
                <w:rFonts w:ascii="Times New Roman" w:eastAsia="Cambria" w:hAnsi="Times New Roman"/>
                <w:sz w:val="20"/>
                <w:szCs w:val="20"/>
              </w:rPr>
            </w:pPr>
          </w:p>
        </w:tc>
        <w:tc>
          <w:tcPr>
            <w:tcW w:w="8140" w:type="dxa"/>
          </w:tcPr>
          <w:p w:rsidR="00E30F28" w:rsidRPr="00974020" w:rsidRDefault="00E30F28" w:rsidP="00E30F28">
            <w:pPr>
              <w:pStyle w:val="Sansinterligne"/>
              <w:jc w:val="both"/>
              <w:rPr>
                <w:rFonts w:ascii="Times New Roman" w:hAnsi="Times New Roman"/>
                <w:sz w:val="20"/>
                <w:szCs w:val="20"/>
                <w:lang w:val="en-GB"/>
              </w:rPr>
            </w:pPr>
          </w:p>
          <w:p w:rsidR="00AA5F07" w:rsidRPr="00974020" w:rsidRDefault="00E30F28" w:rsidP="0044329E">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The new Constitution makes specific provision for the rights of children. It also makes provision for socio-economic rights which include the rights to health care and education</w:t>
            </w:r>
            <w:r w:rsidR="00C46FF3" w:rsidRPr="00974020">
              <w:rPr>
                <w:rFonts w:ascii="Times New Roman" w:hAnsi="Times New Roman" w:cs="Times New Roman"/>
                <w:sz w:val="20"/>
                <w:szCs w:val="20"/>
              </w:rPr>
              <w:t>. The right to education includes a basic State-funded education</w:t>
            </w:r>
            <w:r w:rsidR="006E7484">
              <w:rPr>
                <w:rFonts w:ascii="Times New Roman" w:hAnsi="Times New Roman" w:cs="Times New Roman"/>
                <w:sz w:val="20"/>
                <w:szCs w:val="20"/>
              </w:rPr>
              <w:t xml:space="preserve"> which ensures that learners from disadvantaged backgrounds are catered for through BEAM</w:t>
            </w:r>
            <w:r w:rsidR="00732363" w:rsidRPr="00974020">
              <w:rPr>
                <w:rFonts w:ascii="Times New Roman" w:hAnsi="Times New Roman" w:cs="Times New Roman"/>
                <w:sz w:val="20"/>
                <w:szCs w:val="20"/>
              </w:rPr>
              <w:t>.</w:t>
            </w:r>
            <w:r w:rsidR="00C46FF3" w:rsidRPr="00974020">
              <w:rPr>
                <w:rFonts w:ascii="Times New Roman" w:hAnsi="Times New Roman" w:cs="Times New Roman"/>
                <w:sz w:val="20"/>
                <w:szCs w:val="20"/>
              </w:rPr>
              <w:t xml:space="preserve"> </w:t>
            </w:r>
            <w:r w:rsidR="0044329E" w:rsidRPr="00974020">
              <w:rPr>
                <w:rFonts w:ascii="Times New Roman" w:hAnsi="Times New Roman" w:cs="Times New Roman"/>
                <w:sz w:val="20"/>
                <w:szCs w:val="20"/>
              </w:rPr>
              <w:t>The d</w:t>
            </w:r>
            <w:r w:rsidR="00AA5F07" w:rsidRPr="00974020">
              <w:rPr>
                <w:rFonts w:ascii="Times New Roman" w:hAnsi="Times New Roman" w:cs="Times New Roman"/>
                <w:sz w:val="20"/>
                <w:szCs w:val="20"/>
              </w:rPr>
              <w:t xml:space="preserve">raft </w:t>
            </w:r>
            <w:r w:rsidR="0044329E" w:rsidRPr="00974020">
              <w:rPr>
                <w:rFonts w:ascii="Times New Roman" w:hAnsi="Times New Roman" w:cs="Times New Roman"/>
                <w:sz w:val="20"/>
                <w:szCs w:val="20"/>
              </w:rPr>
              <w:t>National C</w:t>
            </w:r>
            <w:r w:rsidR="00AA5F07" w:rsidRPr="00974020">
              <w:rPr>
                <w:rFonts w:ascii="Times New Roman" w:hAnsi="Times New Roman" w:cs="Times New Roman"/>
                <w:sz w:val="20"/>
                <w:szCs w:val="20"/>
              </w:rPr>
              <w:t xml:space="preserve">hild </w:t>
            </w:r>
            <w:r w:rsidR="0044329E" w:rsidRPr="00974020">
              <w:rPr>
                <w:rFonts w:ascii="Times New Roman" w:hAnsi="Times New Roman" w:cs="Times New Roman"/>
                <w:sz w:val="20"/>
                <w:szCs w:val="20"/>
              </w:rPr>
              <w:t>R</w:t>
            </w:r>
            <w:r w:rsidR="00AA5F07" w:rsidRPr="00974020">
              <w:rPr>
                <w:rFonts w:ascii="Times New Roman" w:hAnsi="Times New Roman" w:cs="Times New Roman"/>
                <w:sz w:val="20"/>
                <w:szCs w:val="20"/>
              </w:rPr>
              <w:t xml:space="preserve">ights </w:t>
            </w:r>
            <w:r w:rsidR="0044329E" w:rsidRPr="00974020">
              <w:rPr>
                <w:rFonts w:ascii="Times New Roman" w:hAnsi="Times New Roman" w:cs="Times New Roman"/>
                <w:sz w:val="20"/>
                <w:szCs w:val="20"/>
              </w:rPr>
              <w:t>P</w:t>
            </w:r>
            <w:r w:rsidR="00AA5F07" w:rsidRPr="00974020">
              <w:rPr>
                <w:rFonts w:ascii="Times New Roman" w:hAnsi="Times New Roman" w:cs="Times New Roman"/>
                <w:sz w:val="20"/>
                <w:szCs w:val="20"/>
              </w:rPr>
              <w:t>olicy is awaiting approval by Cabinet. This will give a full mandate to the National Programme</w:t>
            </w:r>
            <w:r w:rsidR="003643AF">
              <w:rPr>
                <w:rFonts w:ascii="Times New Roman" w:hAnsi="Times New Roman" w:cs="Times New Roman"/>
                <w:sz w:val="20"/>
                <w:szCs w:val="20"/>
              </w:rPr>
              <w:t xml:space="preserve"> of</w:t>
            </w:r>
            <w:r w:rsidR="00AA5F07" w:rsidRPr="00974020">
              <w:rPr>
                <w:rFonts w:ascii="Times New Roman" w:hAnsi="Times New Roman" w:cs="Times New Roman"/>
                <w:sz w:val="20"/>
                <w:szCs w:val="20"/>
              </w:rPr>
              <w:t xml:space="preserve"> Action for Children (NPAC)</w:t>
            </w:r>
            <w:r w:rsidR="0044329E" w:rsidRPr="00974020">
              <w:rPr>
                <w:rFonts w:ascii="Times New Roman" w:hAnsi="Times New Roman" w:cs="Times New Roman"/>
                <w:sz w:val="20"/>
                <w:szCs w:val="20"/>
              </w:rPr>
              <w:t>.</w:t>
            </w:r>
            <w:r w:rsidR="00AA5F07" w:rsidRPr="00974020">
              <w:rPr>
                <w:rFonts w:ascii="Times New Roman" w:hAnsi="Times New Roman" w:cs="Times New Roman"/>
                <w:sz w:val="20"/>
                <w:szCs w:val="20"/>
              </w:rPr>
              <w:t xml:space="preserve"> </w:t>
            </w:r>
            <w:r w:rsidR="0044329E" w:rsidRPr="00974020">
              <w:rPr>
                <w:rFonts w:ascii="Times New Roman" w:hAnsi="Times New Roman" w:cs="Times New Roman"/>
                <w:sz w:val="20"/>
                <w:szCs w:val="20"/>
              </w:rPr>
              <w:t>T</w:t>
            </w:r>
            <w:r w:rsidR="00AA5F07" w:rsidRPr="00974020">
              <w:rPr>
                <w:rFonts w:ascii="Times New Roman" w:hAnsi="Times New Roman" w:cs="Times New Roman"/>
                <w:sz w:val="20"/>
                <w:szCs w:val="20"/>
              </w:rPr>
              <w:t xml:space="preserve">he </w:t>
            </w:r>
            <w:r w:rsidR="0044329E" w:rsidRPr="00974020">
              <w:rPr>
                <w:rFonts w:ascii="Times New Roman" w:hAnsi="Times New Roman" w:cs="Times New Roman"/>
                <w:sz w:val="20"/>
                <w:szCs w:val="20"/>
              </w:rPr>
              <w:t>C</w:t>
            </w:r>
            <w:r w:rsidR="00AA5F07" w:rsidRPr="00974020">
              <w:rPr>
                <w:rFonts w:ascii="Times New Roman" w:hAnsi="Times New Roman" w:cs="Times New Roman"/>
                <w:sz w:val="20"/>
                <w:szCs w:val="20"/>
              </w:rPr>
              <w:t>oordinating Office for Children</w:t>
            </w:r>
            <w:r w:rsidR="0044329E" w:rsidRPr="00974020">
              <w:rPr>
                <w:rFonts w:ascii="Times New Roman" w:hAnsi="Times New Roman" w:cs="Times New Roman"/>
                <w:sz w:val="20"/>
                <w:szCs w:val="20"/>
              </w:rPr>
              <w:t>’</w:t>
            </w:r>
            <w:r w:rsidR="00AA5F07" w:rsidRPr="00974020">
              <w:rPr>
                <w:rFonts w:ascii="Times New Roman" w:hAnsi="Times New Roman" w:cs="Times New Roman"/>
                <w:sz w:val="20"/>
                <w:szCs w:val="20"/>
              </w:rPr>
              <w:t>s Rights and W</w:t>
            </w:r>
            <w:r w:rsidR="00D00585">
              <w:rPr>
                <w:rFonts w:ascii="Times New Roman" w:hAnsi="Times New Roman" w:cs="Times New Roman"/>
                <w:sz w:val="20"/>
                <w:szCs w:val="20"/>
              </w:rPr>
              <w:t>el</w:t>
            </w:r>
            <w:r w:rsidR="00AA5F07" w:rsidRPr="00974020">
              <w:rPr>
                <w:rFonts w:ascii="Times New Roman" w:hAnsi="Times New Roman" w:cs="Times New Roman"/>
                <w:sz w:val="20"/>
                <w:szCs w:val="20"/>
              </w:rPr>
              <w:t xml:space="preserve">fare </w:t>
            </w:r>
            <w:r w:rsidR="0044329E" w:rsidRPr="00974020">
              <w:rPr>
                <w:rFonts w:ascii="Times New Roman" w:hAnsi="Times New Roman" w:cs="Times New Roman"/>
                <w:sz w:val="20"/>
                <w:szCs w:val="20"/>
              </w:rPr>
              <w:t xml:space="preserve">will </w:t>
            </w:r>
            <w:r w:rsidR="00AA5F07" w:rsidRPr="00974020">
              <w:rPr>
                <w:rFonts w:ascii="Times New Roman" w:hAnsi="Times New Roman" w:cs="Times New Roman"/>
                <w:sz w:val="20"/>
                <w:szCs w:val="20"/>
              </w:rPr>
              <w:t>have a centrali</w:t>
            </w:r>
            <w:r w:rsidR="0044329E" w:rsidRPr="00974020">
              <w:rPr>
                <w:rFonts w:ascii="Times New Roman" w:hAnsi="Times New Roman" w:cs="Times New Roman"/>
                <w:sz w:val="20"/>
                <w:szCs w:val="20"/>
              </w:rPr>
              <w:t>s</w:t>
            </w:r>
            <w:r w:rsidR="00AA5F07" w:rsidRPr="00974020">
              <w:rPr>
                <w:rFonts w:ascii="Times New Roman" w:hAnsi="Times New Roman" w:cs="Times New Roman"/>
                <w:sz w:val="20"/>
                <w:szCs w:val="20"/>
              </w:rPr>
              <w:t xml:space="preserve">ed database working closely with the </w:t>
            </w:r>
            <w:r w:rsidR="00D00585">
              <w:rPr>
                <w:rFonts w:ascii="Times New Roman" w:hAnsi="Times New Roman" w:cs="Times New Roman"/>
                <w:sz w:val="20"/>
                <w:szCs w:val="20"/>
              </w:rPr>
              <w:t>Zimbabwe National Statistics Agency</w:t>
            </w:r>
            <w:r w:rsidR="0044329E" w:rsidRPr="00974020">
              <w:rPr>
                <w:rFonts w:ascii="Times New Roman" w:hAnsi="Times New Roman" w:cs="Times New Roman"/>
                <w:sz w:val="20"/>
                <w:szCs w:val="20"/>
              </w:rPr>
              <w:t>.</w:t>
            </w:r>
          </w:p>
          <w:p w:rsidR="00E30F28" w:rsidRPr="00974020" w:rsidRDefault="00E30F28" w:rsidP="008B74AC">
            <w:pPr>
              <w:spacing w:after="0" w:line="240" w:lineRule="auto"/>
              <w:jc w:val="both"/>
              <w:rPr>
                <w:rFonts w:ascii="Times New Roman" w:hAnsi="Times New Roman" w:cs="Times New Roman"/>
                <w:sz w:val="20"/>
                <w:szCs w:val="20"/>
              </w:rPr>
            </w:pPr>
          </w:p>
          <w:p w:rsidR="00965733" w:rsidRPr="00974020" w:rsidRDefault="00C00B5F"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Government is making efforts to ensure that health care is accessible to all, particularly the indigent, through the following measures:</w:t>
            </w:r>
          </w:p>
          <w:p w:rsidR="00C00B5F" w:rsidRPr="00974020" w:rsidRDefault="00C00B5F" w:rsidP="00E246E5">
            <w:pPr>
              <w:numPr>
                <w:ilvl w:val="0"/>
                <w:numId w:val="17"/>
              </w:numPr>
              <w:tabs>
                <w:tab w:val="clear" w:pos="720"/>
                <w:tab w:val="num" w:pos="222"/>
              </w:tabs>
              <w:spacing w:after="0" w:line="240" w:lineRule="auto"/>
              <w:ind w:left="222" w:hanging="220"/>
              <w:jc w:val="both"/>
              <w:rPr>
                <w:rFonts w:ascii="Times New Roman" w:hAnsi="Times New Roman" w:cs="Times New Roman"/>
                <w:sz w:val="20"/>
                <w:szCs w:val="20"/>
              </w:rPr>
            </w:pPr>
            <w:r w:rsidRPr="00974020">
              <w:rPr>
                <w:rFonts w:ascii="Times New Roman" w:hAnsi="Times New Roman" w:cs="Times New Roman"/>
                <w:sz w:val="20"/>
                <w:szCs w:val="20"/>
              </w:rPr>
              <w:t>The Assisted Medical Treatment Order which caters for children under the age of 5, the elderly above 65 and other vulnerable persons</w:t>
            </w:r>
          </w:p>
          <w:p w:rsidR="00C00B5F" w:rsidRPr="00974020" w:rsidRDefault="00C00B5F" w:rsidP="00E246E5">
            <w:pPr>
              <w:numPr>
                <w:ilvl w:val="0"/>
                <w:numId w:val="17"/>
              </w:numPr>
              <w:tabs>
                <w:tab w:val="clear" w:pos="720"/>
                <w:tab w:val="num" w:pos="222"/>
              </w:tabs>
              <w:spacing w:after="0" w:line="240" w:lineRule="auto"/>
              <w:ind w:left="222" w:hanging="220"/>
              <w:jc w:val="both"/>
              <w:rPr>
                <w:rFonts w:ascii="Times New Roman" w:hAnsi="Times New Roman" w:cs="Times New Roman"/>
                <w:sz w:val="20"/>
                <w:szCs w:val="20"/>
              </w:rPr>
            </w:pPr>
            <w:r w:rsidRPr="00974020">
              <w:rPr>
                <w:rFonts w:ascii="Times New Roman" w:hAnsi="Times New Roman" w:cs="Times New Roman"/>
                <w:sz w:val="20"/>
                <w:szCs w:val="20"/>
              </w:rPr>
              <w:t>Pooled funding (Health Transition Funding</w:t>
            </w:r>
            <w:r w:rsidR="00AC4AB5" w:rsidRPr="00974020">
              <w:rPr>
                <w:rFonts w:ascii="Times New Roman" w:hAnsi="Times New Roman" w:cs="Times New Roman"/>
                <w:sz w:val="20"/>
                <w:szCs w:val="20"/>
              </w:rPr>
              <w:t xml:space="preserve"> (HTF)</w:t>
            </w:r>
            <w:r w:rsidRPr="00974020">
              <w:rPr>
                <w:rFonts w:ascii="Times New Roman" w:hAnsi="Times New Roman" w:cs="Times New Roman"/>
                <w:sz w:val="20"/>
                <w:szCs w:val="20"/>
              </w:rPr>
              <w:t>) which addresses access to health services mainly by pregnant women and children under the age of 5</w:t>
            </w:r>
          </w:p>
          <w:p w:rsidR="00AC4AB5" w:rsidRPr="00974020" w:rsidRDefault="00AC4AB5" w:rsidP="00E246E5">
            <w:pPr>
              <w:numPr>
                <w:ilvl w:val="0"/>
                <w:numId w:val="17"/>
              </w:numPr>
              <w:tabs>
                <w:tab w:val="clear" w:pos="720"/>
                <w:tab w:val="num" w:pos="222"/>
              </w:tabs>
              <w:spacing w:after="0" w:line="240" w:lineRule="auto"/>
              <w:ind w:left="22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A Results Based Financing (RBF) Programme funded by </w:t>
            </w:r>
            <w:r w:rsidR="00EC58EE">
              <w:rPr>
                <w:rFonts w:ascii="Times New Roman" w:hAnsi="Times New Roman" w:cs="Times New Roman"/>
                <w:sz w:val="20"/>
                <w:szCs w:val="20"/>
              </w:rPr>
              <w:t xml:space="preserve">both </w:t>
            </w:r>
            <w:r w:rsidRPr="00974020">
              <w:rPr>
                <w:rFonts w:ascii="Times New Roman" w:hAnsi="Times New Roman" w:cs="Times New Roman"/>
                <w:sz w:val="20"/>
                <w:szCs w:val="20"/>
              </w:rPr>
              <w:t xml:space="preserve">the World Bank and the </w:t>
            </w:r>
            <w:r w:rsidR="00BC1DD2" w:rsidRPr="00974020">
              <w:rPr>
                <w:rFonts w:ascii="Times New Roman" w:hAnsi="Times New Roman" w:cs="Times New Roman"/>
                <w:sz w:val="20"/>
                <w:szCs w:val="20"/>
              </w:rPr>
              <w:t xml:space="preserve">Government </w:t>
            </w:r>
            <w:r w:rsidR="00BC1DD2">
              <w:rPr>
                <w:rFonts w:ascii="Times New Roman" w:hAnsi="Times New Roman" w:cs="Times New Roman"/>
                <w:sz w:val="20"/>
                <w:szCs w:val="20"/>
              </w:rPr>
              <w:t>is</w:t>
            </w:r>
            <w:r w:rsidR="00EC58EE">
              <w:rPr>
                <w:rFonts w:ascii="Times New Roman" w:hAnsi="Times New Roman" w:cs="Times New Roman"/>
                <w:sz w:val="20"/>
                <w:szCs w:val="20"/>
              </w:rPr>
              <w:t xml:space="preserve"> underway</w:t>
            </w:r>
            <w:r w:rsidR="005A331E">
              <w:rPr>
                <w:rFonts w:ascii="Times New Roman" w:hAnsi="Times New Roman" w:cs="Times New Roman"/>
                <w:sz w:val="20"/>
                <w:szCs w:val="20"/>
              </w:rPr>
              <w:t xml:space="preserve">. It </w:t>
            </w:r>
            <w:r w:rsidR="00EC58EE">
              <w:rPr>
                <w:rFonts w:ascii="Times New Roman" w:hAnsi="Times New Roman" w:cs="Times New Roman"/>
                <w:sz w:val="20"/>
                <w:szCs w:val="20"/>
              </w:rPr>
              <w:t>addresses</w:t>
            </w:r>
            <w:r w:rsidRPr="00974020">
              <w:rPr>
                <w:rFonts w:ascii="Times New Roman" w:hAnsi="Times New Roman" w:cs="Times New Roman"/>
                <w:sz w:val="20"/>
                <w:szCs w:val="20"/>
              </w:rPr>
              <w:t xml:space="preserve"> </w:t>
            </w:r>
            <w:r w:rsidR="005A331E">
              <w:rPr>
                <w:rFonts w:ascii="Times New Roman" w:hAnsi="Times New Roman" w:cs="Times New Roman"/>
                <w:sz w:val="20"/>
                <w:szCs w:val="20"/>
              </w:rPr>
              <w:t xml:space="preserve">the same issues as </w:t>
            </w:r>
            <w:r w:rsidRPr="00974020">
              <w:rPr>
                <w:rFonts w:ascii="Times New Roman" w:hAnsi="Times New Roman" w:cs="Times New Roman"/>
                <w:sz w:val="20"/>
                <w:szCs w:val="20"/>
              </w:rPr>
              <w:t xml:space="preserve">the HTF, </w:t>
            </w:r>
            <w:r w:rsidR="005A331E">
              <w:rPr>
                <w:rFonts w:ascii="Times New Roman" w:hAnsi="Times New Roman" w:cs="Times New Roman"/>
                <w:sz w:val="20"/>
                <w:szCs w:val="20"/>
              </w:rPr>
              <w:t>and</w:t>
            </w:r>
            <w:r w:rsidR="005A331E" w:rsidRPr="00974020">
              <w:rPr>
                <w:rFonts w:ascii="Times New Roman" w:hAnsi="Times New Roman" w:cs="Times New Roman"/>
                <w:sz w:val="20"/>
                <w:szCs w:val="20"/>
              </w:rPr>
              <w:t xml:space="preserve"> </w:t>
            </w:r>
            <w:r w:rsidRPr="00974020">
              <w:rPr>
                <w:rFonts w:ascii="Times New Roman" w:hAnsi="Times New Roman" w:cs="Times New Roman"/>
                <w:sz w:val="20"/>
                <w:szCs w:val="20"/>
              </w:rPr>
              <w:t>does away with user fees at Primary Care Level</w:t>
            </w:r>
          </w:p>
          <w:p w:rsidR="00370732" w:rsidRDefault="00055897"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Disputes within the Anglican Church have been resolved and the children’s welfare issues are now catered for.</w:t>
            </w:r>
          </w:p>
          <w:p w:rsidR="008A35B3" w:rsidRPr="00974020" w:rsidRDefault="008A35B3"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Alignment of Family and Guardianship Laws pertaining to children is in progress.</w:t>
            </w:r>
          </w:p>
          <w:p w:rsidR="00105E33" w:rsidRPr="00974020" w:rsidRDefault="00105E33" w:rsidP="008B74AC">
            <w:pPr>
              <w:spacing w:after="0" w:line="240" w:lineRule="auto"/>
              <w:jc w:val="both"/>
              <w:rPr>
                <w:rFonts w:ascii="Times New Roman" w:hAnsi="Times New Roman" w:cs="Times New Roman"/>
                <w:sz w:val="20"/>
                <w:szCs w:val="20"/>
              </w:rPr>
            </w:pPr>
          </w:p>
          <w:p w:rsidR="001156DC" w:rsidRDefault="001156DC" w:rsidP="008B74AC">
            <w:pPr>
              <w:spacing w:after="0" w:line="240" w:lineRule="auto"/>
              <w:jc w:val="both"/>
              <w:rPr>
                <w:rFonts w:ascii="Times New Roman" w:hAnsi="Times New Roman" w:cs="Times New Roman"/>
                <w:b/>
                <w:i/>
                <w:sz w:val="20"/>
                <w:szCs w:val="20"/>
              </w:rPr>
            </w:pPr>
          </w:p>
          <w:p w:rsidR="00105E33" w:rsidRDefault="00105E33"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lastRenderedPageBreak/>
              <w:t>Challenges</w:t>
            </w:r>
            <w:r w:rsidRPr="00974020">
              <w:rPr>
                <w:rFonts w:ascii="Times New Roman" w:hAnsi="Times New Roman" w:cs="Times New Roman"/>
                <w:sz w:val="20"/>
                <w:szCs w:val="20"/>
              </w:rPr>
              <w:t>:</w:t>
            </w:r>
            <w:r w:rsidR="00055897">
              <w:rPr>
                <w:rFonts w:ascii="Times New Roman" w:hAnsi="Times New Roman" w:cs="Times New Roman"/>
                <w:sz w:val="20"/>
                <w:szCs w:val="20"/>
              </w:rPr>
              <w:t xml:space="preserve"> </w:t>
            </w:r>
          </w:p>
          <w:p w:rsidR="007C1EFA" w:rsidRPr="00A65064" w:rsidRDefault="007C1EFA"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number of orphans and vulnerable children has outweighed the intervention strategies in the National Action Plan II</w:t>
            </w:r>
          </w:p>
          <w:p w:rsidR="00ED579D" w:rsidRPr="00974020" w:rsidRDefault="00ED579D"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Capacity constraints within the data collection syste</w:t>
            </w:r>
            <w:r w:rsidR="0051730A">
              <w:rPr>
                <w:rFonts w:ascii="Times New Roman" w:hAnsi="Times New Roman" w:cs="Times New Roman"/>
                <w:sz w:val="20"/>
                <w:szCs w:val="20"/>
              </w:rPr>
              <w:t>m</w:t>
            </w:r>
          </w:p>
          <w:p w:rsidR="00105E33" w:rsidRPr="00974020" w:rsidRDefault="00105E33" w:rsidP="008B74AC">
            <w:pPr>
              <w:spacing w:after="0" w:line="240" w:lineRule="auto"/>
              <w:jc w:val="both"/>
              <w:rPr>
                <w:rFonts w:ascii="Times New Roman" w:hAnsi="Times New Roman" w:cs="Times New Roman"/>
                <w:sz w:val="20"/>
                <w:szCs w:val="20"/>
              </w:rPr>
            </w:pPr>
          </w:p>
          <w:p w:rsidR="00105E33" w:rsidRPr="00974020" w:rsidRDefault="00105E33"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w:t>
            </w:r>
          </w:p>
          <w:p w:rsidR="00370732" w:rsidRDefault="007C1EFA"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Strengthen the National Action Plan II to cater for orphans and vulnerable children</w:t>
            </w:r>
          </w:p>
          <w:p w:rsidR="008A35B3" w:rsidRPr="00974020" w:rsidRDefault="008A35B3" w:rsidP="008B74AC">
            <w:pPr>
              <w:spacing w:after="0" w:line="240" w:lineRule="auto"/>
              <w:jc w:val="both"/>
              <w:rPr>
                <w:rFonts w:ascii="Times New Roman" w:hAnsi="Times New Roman" w:cs="Times New Roman"/>
                <w:sz w:val="20"/>
                <w:szCs w:val="20"/>
              </w:rPr>
            </w:pPr>
          </w:p>
          <w:p w:rsidR="00100AE2" w:rsidRDefault="00100AE2">
            <w:pPr>
              <w:pStyle w:val="Sansinterligne"/>
              <w:jc w:val="both"/>
              <w:rPr>
                <w:rFonts w:ascii="Times New Roman" w:hAnsi="Times New Roman"/>
                <w:sz w:val="20"/>
                <w:szCs w:val="20"/>
              </w:rPr>
            </w:pPr>
          </w:p>
        </w:tc>
      </w:tr>
      <w:tr w:rsidR="000A076A" w:rsidRPr="00974020">
        <w:tc>
          <w:tcPr>
            <w:tcW w:w="2834" w:type="dxa"/>
          </w:tcPr>
          <w:p w:rsidR="000A076A" w:rsidRPr="00974020" w:rsidRDefault="000A076A" w:rsidP="000A076A">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Land Rights</w:t>
            </w:r>
          </w:p>
          <w:p w:rsidR="000A076A" w:rsidRPr="00974020" w:rsidRDefault="000A076A" w:rsidP="000A076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Continue to take steps to ensure that land is made productive </w:t>
            </w:r>
          </w:p>
          <w:p w:rsidR="000A076A" w:rsidRPr="00974020" w:rsidRDefault="000A076A" w:rsidP="000A076A">
            <w:pPr>
              <w:spacing w:after="0" w:line="240" w:lineRule="auto"/>
              <w:jc w:val="both"/>
              <w:rPr>
                <w:rFonts w:ascii="Times New Roman" w:eastAsia="Cambria" w:hAnsi="Times New Roman" w:cs="Times New Roman"/>
                <w:b/>
                <w:sz w:val="20"/>
                <w:szCs w:val="20"/>
              </w:rPr>
            </w:pPr>
          </w:p>
        </w:tc>
        <w:tc>
          <w:tcPr>
            <w:tcW w:w="3876" w:type="dxa"/>
          </w:tcPr>
          <w:p w:rsidR="000A076A" w:rsidRPr="00974020" w:rsidRDefault="000A076A" w:rsidP="00E246E5">
            <w:pPr>
              <w:numPr>
                <w:ilvl w:val="0"/>
                <w:numId w:val="30"/>
              </w:numPr>
              <w:tabs>
                <w:tab w:val="clear" w:pos="720"/>
                <w:tab w:val="num" w:pos="286"/>
              </w:tabs>
              <w:suppressAutoHyphens w:val="0"/>
              <w:spacing w:after="0" w:line="240" w:lineRule="auto"/>
              <w:ind w:left="286" w:hanging="180"/>
              <w:jc w:val="both"/>
              <w:rPr>
                <w:rFonts w:ascii="Cambria" w:eastAsia="Cambria" w:hAnsi="Cambria"/>
                <w:sz w:val="19"/>
                <w:szCs w:val="19"/>
              </w:rPr>
            </w:pPr>
            <w:r w:rsidRPr="00974020">
              <w:rPr>
                <w:rFonts w:ascii="Cambria" w:eastAsia="Cambria" w:hAnsi="Cambria"/>
                <w:sz w:val="19"/>
                <w:szCs w:val="19"/>
              </w:rPr>
              <w:t xml:space="preserve">Implement the Agriculture Policy Framework </w:t>
            </w:r>
          </w:p>
          <w:p w:rsidR="000A076A" w:rsidRPr="00974020" w:rsidRDefault="000A076A" w:rsidP="00E246E5">
            <w:pPr>
              <w:numPr>
                <w:ilvl w:val="0"/>
                <w:numId w:val="30"/>
              </w:numPr>
              <w:tabs>
                <w:tab w:val="clear" w:pos="720"/>
                <w:tab w:val="num" w:pos="286"/>
              </w:tabs>
              <w:suppressAutoHyphens w:val="0"/>
              <w:spacing w:after="0" w:line="240" w:lineRule="auto"/>
              <w:ind w:left="286" w:hanging="180"/>
              <w:jc w:val="both"/>
              <w:rPr>
                <w:rFonts w:ascii="Cambria" w:eastAsia="Cambria" w:hAnsi="Cambria"/>
                <w:sz w:val="19"/>
                <w:szCs w:val="19"/>
              </w:rPr>
            </w:pPr>
            <w:r w:rsidRPr="00974020">
              <w:rPr>
                <w:rFonts w:ascii="Cambria" w:eastAsia="Cambria" w:hAnsi="Cambria"/>
                <w:sz w:val="19"/>
                <w:szCs w:val="19"/>
              </w:rPr>
              <w:t>Monitor appropriate utilisation of available land</w:t>
            </w:r>
          </w:p>
          <w:p w:rsidR="000A076A" w:rsidRPr="00974020" w:rsidRDefault="000A076A" w:rsidP="00E246E5">
            <w:pPr>
              <w:numPr>
                <w:ilvl w:val="0"/>
                <w:numId w:val="30"/>
              </w:numPr>
              <w:tabs>
                <w:tab w:val="clear" w:pos="720"/>
                <w:tab w:val="num" w:pos="286"/>
              </w:tabs>
              <w:suppressAutoHyphens w:val="0"/>
              <w:spacing w:after="0" w:line="240" w:lineRule="auto"/>
              <w:ind w:left="286" w:hanging="180"/>
              <w:jc w:val="both"/>
              <w:rPr>
                <w:rFonts w:ascii="Cambria" w:eastAsia="Cambria" w:hAnsi="Cambria"/>
                <w:sz w:val="19"/>
                <w:szCs w:val="19"/>
              </w:rPr>
            </w:pPr>
            <w:r w:rsidRPr="00974020">
              <w:rPr>
                <w:rFonts w:ascii="Cambria" w:eastAsia="Cambria" w:hAnsi="Cambria"/>
                <w:sz w:val="19"/>
                <w:szCs w:val="19"/>
              </w:rPr>
              <w:t>Consider collateral and bankable lease agreements</w:t>
            </w:r>
          </w:p>
          <w:p w:rsidR="000A076A" w:rsidRPr="00974020" w:rsidRDefault="000A076A" w:rsidP="00E246E5">
            <w:pPr>
              <w:numPr>
                <w:ilvl w:val="0"/>
                <w:numId w:val="30"/>
              </w:numPr>
              <w:tabs>
                <w:tab w:val="clear" w:pos="720"/>
                <w:tab w:val="num" w:pos="286"/>
              </w:tabs>
              <w:suppressAutoHyphens w:val="0"/>
              <w:spacing w:after="0" w:line="240" w:lineRule="auto"/>
              <w:ind w:left="286" w:hanging="180"/>
              <w:jc w:val="both"/>
              <w:rPr>
                <w:rFonts w:ascii="Cambria" w:eastAsia="Cambria" w:hAnsi="Cambria"/>
                <w:sz w:val="19"/>
                <w:szCs w:val="19"/>
              </w:rPr>
            </w:pPr>
            <w:r w:rsidRPr="00974020">
              <w:rPr>
                <w:rFonts w:ascii="Cambria" w:eastAsia="Cambria" w:hAnsi="Cambria"/>
                <w:sz w:val="19"/>
                <w:szCs w:val="19"/>
              </w:rPr>
              <w:t>Strengthen financial and extension services</w:t>
            </w:r>
          </w:p>
          <w:p w:rsidR="000A076A" w:rsidRPr="00974020" w:rsidRDefault="000A076A" w:rsidP="00E246E5">
            <w:pPr>
              <w:numPr>
                <w:ilvl w:val="0"/>
                <w:numId w:val="30"/>
              </w:numPr>
              <w:tabs>
                <w:tab w:val="clear" w:pos="720"/>
                <w:tab w:val="num" w:pos="286"/>
              </w:tabs>
              <w:suppressAutoHyphens w:val="0"/>
              <w:spacing w:after="0" w:line="240" w:lineRule="auto"/>
              <w:ind w:left="286" w:hanging="180"/>
              <w:jc w:val="both"/>
              <w:rPr>
                <w:rFonts w:ascii="Cambria" w:eastAsia="Cambria" w:hAnsi="Cambria"/>
                <w:sz w:val="19"/>
                <w:szCs w:val="19"/>
              </w:rPr>
            </w:pPr>
            <w:r w:rsidRPr="00974020">
              <w:rPr>
                <w:rFonts w:ascii="Cambria" w:eastAsia="Cambria" w:hAnsi="Cambria"/>
                <w:sz w:val="19"/>
                <w:szCs w:val="19"/>
              </w:rPr>
              <w:t xml:space="preserve">Empower the District Lands Committees and Sub-District Local Government Structures </w:t>
            </w:r>
          </w:p>
          <w:p w:rsidR="00A57F30" w:rsidRDefault="00A57F30" w:rsidP="0069456D">
            <w:pPr>
              <w:suppressAutoHyphens w:val="0"/>
              <w:spacing w:after="0" w:line="240" w:lineRule="auto"/>
              <w:ind w:left="248"/>
              <w:jc w:val="both"/>
              <w:rPr>
                <w:rFonts w:ascii="Times New Roman" w:eastAsia="Cambria" w:hAnsi="Times New Roman" w:cs="Times New Roman"/>
                <w:sz w:val="20"/>
                <w:szCs w:val="20"/>
              </w:rPr>
            </w:pPr>
          </w:p>
          <w:p w:rsidR="00DA4937" w:rsidRPr="00A57F30" w:rsidRDefault="00DA4937" w:rsidP="0069456D">
            <w:pPr>
              <w:suppressAutoHyphens w:val="0"/>
              <w:spacing w:after="0" w:line="240" w:lineRule="auto"/>
              <w:ind w:left="248"/>
              <w:jc w:val="both"/>
              <w:rPr>
                <w:rFonts w:ascii="Times New Roman" w:eastAsia="Cambria" w:hAnsi="Times New Roman" w:cs="Times New Roman"/>
                <w:sz w:val="20"/>
                <w:szCs w:val="20"/>
              </w:rPr>
            </w:pPr>
          </w:p>
          <w:p w:rsidR="000A076A" w:rsidRPr="00974020" w:rsidRDefault="000A076A" w:rsidP="00E246E5">
            <w:pPr>
              <w:numPr>
                <w:ilvl w:val="0"/>
                <w:numId w:val="30"/>
              </w:numPr>
              <w:tabs>
                <w:tab w:val="clear" w:pos="720"/>
                <w:tab w:val="num" w:pos="248"/>
              </w:tabs>
              <w:suppressAutoHyphens w:val="0"/>
              <w:spacing w:after="0" w:line="240" w:lineRule="auto"/>
              <w:ind w:left="248" w:hanging="220"/>
              <w:jc w:val="both"/>
              <w:rPr>
                <w:rFonts w:ascii="Times New Roman" w:eastAsia="Cambria" w:hAnsi="Times New Roman" w:cs="Times New Roman"/>
                <w:sz w:val="20"/>
                <w:szCs w:val="20"/>
              </w:rPr>
            </w:pPr>
            <w:r w:rsidRPr="00974020">
              <w:rPr>
                <w:rFonts w:ascii="Cambria" w:eastAsia="Cambria" w:hAnsi="Cambria"/>
                <w:sz w:val="19"/>
                <w:szCs w:val="19"/>
              </w:rPr>
              <w:t>Revise operational procedures in line with M</w:t>
            </w:r>
            <w:r w:rsidR="00D00585">
              <w:rPr>
                <w:rFonts w:ascii="Cambria" w:eastAsia="Cambria" w:hAnsi="Cambria"/>
                <w:sz w:val="19"/>
                <w:szCs w:val="19"/>
              </w:rPr>
              <w:t xml:space="preserve">edium </w:t>
            </w:r>
            <w:r w:rsidRPr="00974020">
              <w:rPr>
                <w:rFonts w:ascii="Cambria" w:eastAsia="Cambria" w:hAnsi="Cambria"/>
                <w:sz w:val="19"/>
                <w:szCs w:val="19"/>
              </w:rPr>
              <w:t>T</w:t>
            </w:r>
            <w:r w:rsidR="00D00585">
              <w:rPr>
                <w:rFonts w:ascii="Cambria" w:eastAsia="Cambria" w:hAnsi="Cambria"/>
                <w:sz w:val="19"/>
                <w:szCs w:val="19"/>
              </w:rPr>
              <w:t xml:space="preserve">erm </w:t>
            </w:r>
            <w:r w:rsidRPr="00974020">
              <w:rPr>
                <w:rFonts w:ascii="Cambria" w:eastAsia="Cambria" w:hAnsi="Cambria"/>
                <w:sz w:val="19"/>
                <w:szCs w:val="19"/>
              </w:rPr>
              <w:t>P</w:t>
            </w:r>
            <w:r w:rsidR="00D00585">
              <w:rPr>
                <w:rFonts w:ascii="Cambria" w:eastAsia="Cambria" w:hAnsi="Cambria"/>
                <w:sz w:val="19"/>
                <w:szCs w:val="19"/>
              </w:rPr>
              <w:t>lan</w:t>
            </w:r>
          </w:p>
        </w:tc>
        <w:tc>
          <w:tcPr>
            <w:tcW w:w="8140" w:type="dxa"/>
          </w:tcPr>
          <w:p w:rsidR="007E741C" w:rsidRPr="00974020" w:rsidRDefault="007E741C" w:rsidP="007E741C">
            <w:pPr>
              <w:pStyle w:val="Sansinterligne"/>
              <w:jc w:val="both"/>
              <w:rPr>
                <w:rFonts w:ascii="Times New Roman" w:hAnsi="Times New Roman"/>
                <w:sz w:val="20"/>
                <w:szCs w:val="20"/>
                <w:lang w:val="en-GB"/>
              </w:rPr>
            </w:pPr>
            <w:r w:rsidRPr="00974020">
              <w:rPr>
                <w:rFonts w:ascii="Times New Roman" w:hAnsi="Times New Roman"/>
                <w:sz w:val="20"/>
                <w:szCs w:val="20"/>
                <w:lang w:val="en-GB"/>
              </w:rPr>
              <w:t>Government has started implementing the Agriculture and Mechanisation Policy. The proposal to make land lease agreement</w:t>
            </w:r>
            <w:r w:rsidR="004F2EAC" w:rsidRPr="00974020">
              <w:rPr>
                <w:rFonts w:ascii="Times New Roman" w:hAnsi="Times New Roman"/>
                <w:sz w:val="20"/>
                <w:szCs w:val="20"/>
                <w:lang w:val="en-GB"/>
              </w:rPr>
              <w:t xml:space="preserve">s which are bankable and can be used as collateral by farmers in order to secure agricultural loans from financial institutions is being considered by Government. It is also working to re-capitalise a State-owned </w:t>
            </w:r>
            <w:r w:rsidR="00383914" w:rsidRPr="00974020">
              <w:rPr>
                <w:rFonts w:ascii="Times New Roman" w:hAnsi="Times New Roman"/>
                <w:sz w:val="20"/>
                <w:szCs w:val="20"/>
                <w:lang w:val="en-GB"/>
              </w:rPr>
              <w:t xml:space="preserve">agricultural </w:t>
            </w:r>
            <w:r w:rsidR="004F2EAC" w:rsidRPr="00974020">
              <w:rPr>
                <w:rFonts w:ascii="Times New Roman" w:hAnsi="Times New Roman"/>
                <w:sz w:val="20"/>
                <w:szCs w:val="20"/>
                <w:lang w:val="en-GB"/>
              </w:rPr>
              <w:t xml:space="preserve">financial institution, </w:t>
            </w:r>
            <w:r w:rsidR="00383914" w:rsidRPr="00974020">
              <w:rPr>
                <w:rFonts w:ascii="Times New Roman" w:hAnsi="Times New Roman"/>
                <w:sz w:val="20"/>
                <w:szCs w:val="20"/>
                <w:lang w:val="en-GB"/>
              </w:rPr>
              <w:t>the Agricultural Development B</w:t>
            </w:r>
            <w:r w:rsidR="004F2EAC" w:rsidRPr="00974020">
              <w:rPr>
                <w:rFonts w:ascii="Times New Roman" w:hAnsi="Times New Roman"/>
                <w:sz w:val="20"/>
                <w:szCs w:val="20"/>
                <w:lang w:val="en-GB"/>
              </w:rPr>
              <w:t>ank, which provides agricultural loans to farmers. Government is monitoring the use of agricultural land and has plans to institute an audit on land use to ensure that land is being used productive</w:t>
            </w:r>
            <w:r w:rsidR="00F94570">
              <w:rPr>
                <w:rFonts w:ascii="Times New Roman" w:hAnsi="Times New Roman"/>
                <w:sz w:val="20"/>
                <w:szCs w:val="20"/>
                <w:lang w:val="en-GB"/>
              </w:rPr>
              <w:t>ly</w:t>
            </w:r>
            <w:r w:rsidR="004F2EAC" w:rsidRPr="00974020">
              <w:rPr>
                <w:rFonts w:ascii="Times New Roman" w:hAnsi="Times New Roman"/>
                <w:sz w:val="20"/>
                <w:szCs w:val="20"/>
                <w:lang w:val="en-GB"/>
              </w:rPr>
              <w:t>.</w:t>
            </w:r>
          </w:p>
          <w:p w:rsidR="007E741C" w:rsidRPr="00974020" w:rsidRDefault="007E741C" w:rsidP="007E741C">
            <w:pPr>
              <w:pStyle w:val="Sansinterligne"/>
              <w:jc w:val="both"/>
              <w:rPr>
                <w:rFonts w:ascii="Times New Roman" w:hAnsi="Times New Roman"/>
                <w:sz w:val="20"/>
                <w:szCs w:val="20"/>
                <w:lang w:val="en-GB"/>
              </w:rPr>
            </w:pPr>
          </w:p>
          <w:p w:rsidR="00A57F30" w:rsidRDefault="00A57F30" w:rsidP="007E741C">
            <w:pPr>
              <w:pStyle w:val="Sansinterligne"/>
              <w:jc w:val="both"/>
              <w:rPr>
                <w:rFonts w:ascii="Times New Roman" w:hAnsi="Times New Roman"/>
                <w:sz w:val="20"/>
                <w:szCs w:val="20"/>
                <w:lang w:val="en-GB"/>
              </w:rPr>
            </w:pPr>
          </w:p>
          <w:p w:rsidR="00A57F30" w:rsidRDefault="00A57F30" w:rsidP="007E741C">
            <w:pPr>
              <w:pStyle w:val="Sansinterligne"/>
              <w:jc w:val="both"/>
              <w:rPr>
                <w:rFonts w:ascii="Times New Roman" w:hAnsi="Times New Roman"/>
                <w:sz w:val="20"/>
                <w:szCs w:val="20"/>
                <w:lang w:val="en-GB"/>
              </w:rPr>
            </w:pPr>
          </w:p>
          <w:p w:rsidR="00A57F30" w:rsidRDefault="00A57F30" w:rsidP="007E741C">
            <w:pPr>
              <w:pStyle w:val="Sansinterligne"/>
              <w:jc w:val="both"/>
              <w:rPr>
                <w:rFonts w:ascii="Times New Roman" w:hAnsi="Times New Roman"/>
                <w:sz w:val="20"/>
                <w:szCs w:val="20"/>
                <w:lang w:val="en-GB"/>
              </w:rPr>
            </w:pPr>
          </w:p>
          <w:p w:rsidR="00A57F30" w:rsidRDefault="00A57F30" w:rsidP="007E741C">
            <w:pPr>
              <w:pStyle w:val="Sansinterligne"/>
              <w:jc w:val="both"/>
              <w:rPr>
                <w:rFonts w:ascii="Times New Roman" w:hAnsi="Times New Roman"/>
                <w:sz w:val="20"/>
                <w:szCs w:val="20"/>
                <w:lang w:val="en-GB"/>
              </w:rPr>
            </w:pPr>
          </w:p>
          <w:p w:rsidR="00DA4937" w:rsidRDefault="00DA4937" w:rsidP="007E741C">
            <w:pPr>
              <w:pStyle w:val="Sansinterligne"/>
              <w:jc w:val="both"/>
              <w:rPr>
                <w:rFonts w:ascii="Times New Roman" w:hAnsi="Times New Roman"/>
                <w:sz w:val="20"/>
                <w:szCs w:val="20"/>
                <w:lang w:val="en-GB"/>
              </w:rPr>
            </w:pPr>
          </w:p>
          <w:p w:rsidR="00A27F48" w:rsidRPr="00974020" w:rsidRDefault="00D00585" w:rsidP="007E741C">
            <w:pPr>
              <w:pStyle w:val="Sansinterligne"/>
              <w:jc w:val="both"/>
              <w:rPr>
                <w:rFonts w:ascii="Times New Roman" w:hAnsi="Times New Roman"/>
                <w:sz w:val="20"/>
                <w:szCs w:val="20"/>
                <w:lang w:val="en-GB"/>
              </w:rPr>
            </w:pPr>
            <w:r>
              <w:rPr>
                <w:rFonts w:ascii="Times New Roman" w:hAnsi="Times New Roman"/>
                <w:sz w:val="20"/>
                <w:szCs w:val="20"/>
                <w:lang w:val="en-GB"/>
              </w:rPr>
              <w:t xml:space="preserve">The Medium Term Plan (MTP) was </w:t>
            </w:r>
            <w:r w:rsidR="00AB294D">
              <w:rPr>
                <w:rFonts w:ascii="Times New Roman" w:hAnsi="Times New Roman"/>
                <w:sz w:val="20"/>
                <w:szCs w:val="20"/>
                <w:lang w:val="en-GB"/>
              </w:rPr>
              <w:t>developed</w:t>
            </w:r>
            <w:r>
              <w:rPr>
                <w:rFonts w:ascii="Times New Roman" w:hAnsi="Times New Roman"/>
                <w:sz w:val="20"/>
                <w:szCs w:val="20"/>
                <w:lang w:val="en-GB"/>
              </w:rPr>
              <w:t xml:space="preserve"> on the basis of transforming the economy, reducing poverty, creating jobs, maintaining macro</w:t>
            </w:r>
            <w:r w:rsidR="00960F36">
              <w:rPr>
                <w:rFonts w:ascii="Times New Roman" w:hAnsi="Times New Roman"/>
                <w:sz w:val="20"/>
                <w:szCs w:val="20"/>
                <w:lang w:val="en-GB"/>
              </w:rPr>
              <w:t>-</w:t>
            </w:r>
            <w:r>
              <w:rPr>
                <w:rFonts w:ascii="Times New Roman" w:hAnsi="Times New Roman"/>
                <w:sz w:val="20"/>
                <w:szCs w:val="20"/>
                <w:lang w:val="en-GB"/>
              </w:rPr>
              <w:t>economic stability and</w:t>
            </w:r>
            <w:r w:rsidR="00960F36">
              <w:rPr>
                <w:rFonts w:ascii="Times New Roman" w:hAnsi="Times New Roman"/>
                <w:sz w:val="20"/>
                <w:szCs w:val="20"/>
                <w:lang w:val="en-GB"/>
              </w:rPr>
              <w:t xml:space="preserve"> the</w:t>
            </w:r>
            <w:r>
              <w:rPr>
                <w:rFonts w:ascii="Times New Roman" w:hAnsi="Times New Roman"/>
                <w:sz w:val="20"/>
                <w:szCs w:val="20"/>
                <w:lang w:val="en-GB"/>
              </w:rPr>
              <w:t xml:space="preserve"> restoration of the economy’s capacity to produce goods and services competitively.</w:t>
            </w:r>
            <w:r w:rsidR="00960F36">
              <w:rPr>
                <w:rFonts w:ascii="Times New Roman" w:hAnsi="Times New Roman"/>
                <w:sz w:val="20"/>
                <w:szCs w:val="20"/>
                <w:lang w:val="en-GB"/>
              </w:rPr>
              <w:t xml:space="preserve"> The</w:t>
            </w:r>
            <w:r>
              <w:rPr>
                <w:rFonts w:ascii="Times New Roman" w:hAnsi="Times New Roman"/>
                <w:sz w:val="20"/>
                <w:szCs w:val="20"/>
                <w:lang w:val="en-GB"/>
              </w:rPr>
              <w:t xml:space="preserve"> </w:t>
            </w:r>
            <w:r w:rsidRPr="00974020">
              <w:rPr>
                <w:rFonts w:ascii="Times New Roman" w:hAnsi="Times New Roman"/>
                <w:sz w:val="20"/>
                <w:szCs w:val="20"/>
                <w:lang w:val="en-GB"/>
              </w:rPr>
              <w:t xml:space="preserve">MTP </w:t>
            </w:r>
            <w:r>
              <w:rPr>
                <w:rFonts w:ascii="Times New Roman" w:hAnsi="Times New Roman"/>
                <w:sz w:val="20"/>
                <w:szCs w:val="20"/>
                <w:lang w:val="en-GB"/>
              </w:rPr>
              <w:t xml:space="preserve">has since been </w:t>
            </w:r>
            <w:r w:rsidRPr="00974020">
              <w:rPr>
                <w:rFonts w:ascii="Times New Roman" w:hAnsi="Times New Roman"/>
                <w:sz w:val="20"/>
                <w:szCs w:val="20"/>
                <w:lang w:val="en-GB"/>
              </w:rPr>
              <w:t>replaced by ZIMASSET</w:t>
            </w:r>
            <w:r>
              <w:rPr>
                <w:rFonts w:ascii="Times New Roman" w:hAnsi="Times New Roman"/>
                <w:sz w:val="20"/>
                <w:szCs w:val="20"/>
                <w:lang w:val="en-GB"/>
              </w:rPr>
              <w:t>.</w:t>
            </w:r>
          </w:p>
          <w:p w:rsidR="000D3C1F" w:rsidRPr="006F2D04" w:rsidRDefault="000D3C1F" w:rsidP="00E30F28">
            <w:pPr>
              <w:pStyle w:val="Sansinterligne"/>
              <w:suppressAutoHyphens/>
              <w:spacing w:after="200" w:line="276" w:lineRule="auto"/>
              <w:jc w:val="both"/>
              <w:rPr>
                <w:rFonts w:ascii="Times New Roman" w:hAnsi="Times New Roman"/>
                <w:sz w:val="20"/>
                <w:szCs w:val="20"/>
                <w:lang w:val="en-GB"/>
              </w:rPr>
            </w:pPr>
          </w:p>
          <w:p w:rsidR="00051F08" w:rsidRDefault="0064189D" w:rsidP="00DA4937">
            <w:pPr>
              <w:pStyle w:val="Sansinterligne"/>
              <w:jc w:val="both"/>
              <w:rPr>
                <w:rFonts w:ascii="Times New Roman" w:hAnsi="Times New Roman"/>
                <w:sz w:val="20"/>
                <w:szCs w:val="20"/>
                <w:lang w:val="en-GB"/>
              </w:rPr>
            </w:pPr>
            <w:r w:rsidRPr="0064189D">
              <w:rPr>
                <w:rFonts w:ascii="Times New Roman" w:hAnsi="Times New Roman"/>
                <w:b/>
                <w:i/>
                <w:sz w:val="20"/>
                <w:szCs w:val="20"/>
                <w:lang w:val="en-GB"/>
              </w:rPr>
              <w:t>Challenges:</w:t>
            </w:r>
            <w:r w:rsidRPr="0064189D">
              <w:rPr>
                <w:rFonts w:ascii="Times New Roman" w:hAnsi="Times New Roman"/>
                <w:sz w:val="20"/>
                <w:szCs w:val="20"/>
                <w:lang w:val="en-GB"/>
              </w:rPr>
              <w:t xml:space="preserve"> Resource constraints</w:t>
            </w:r>
          </w:p>
          <w:p w:rsidR="00051F08" w:rsidRDefault="00051F08" w:rsidP="00DA4937">
            <w:pPr>
              <w:pStyle w:val="Sansinterligne"/>
              <w:jc w:val="both"/>
              <w:rPr>
                <w:rFonts w:ascii="Times New Roman" w:hAnsi="Times New Roman"/>
                <w:sz w:val="20"/>
                <w:szCs w:val="20"/>
                <w:lang w:val="en-GB"/>
              </w:rPr>
            </w:pPr>
          </w:p>
          <w:p w:rsidR="00DA4937" w:rsidRDefault="00DA4937" w:rsidP="00DA4937">
            <w:pPr>
              <w:pStyle w:val="Sansinterligne"/>
              <w:jc w:val="both"/>
              <w:rPr>
                <w:rFonts w:ascii="Times New Roman" w:hAnsi="Times New Roman"/>
                <w:sz w:val="20"/>
                <w:szCs w:val="20"/>
                <w:lang w:val="en-GB"/>
              </w:rPr>
            </w:pPr>
            <w:r w:rsidRPr="0064189D">
              <w:rPr>
                <w:rFonts w:ascii="Times New Roman" w:hAnsi="Times New Roman"/>
                <w:b/>
                <w:i/>
                <w:sz w:val="20"/>
                <w:szCs w:val="20"/>
                <w:lang w:val="en-GB"/>
              </w:rPr>
              <w:t>Way forward:</w:t>
            </w:r>
            <w:r w:rsidRPr="0064189D">
              <w:rPr>
                <w:rFonts w:ascii="Times New Roman" w:hAnsi="Times New Roman"/>
                <w:sz w:val="20"/>
                <w:szCs w:val="20"/>
                <w:lang w:val="en-GB"/>
              </w:rPr>
              <w:t xml:space="preserve"> Effective resource mobilization</w:t>
            </w:r>
          </w:p>
          <w:p w:rsidR="000D3C1F" w:rsidRPr="006F2D04" w:rsidRDefault="00DA4937" w:rsidP="00DA4937">
            <w:pPr>
              <w:pStyle w:val="Sansinterligne"/>
              <w:suppressAutoHyphens/>
              <w:spacing w:after="200" w:line="276" w:lineRule="auto"/>
              <w:jc w:val="both"/>
              <w:rPr>
                <w:rFonts w:ascii="Times New Roman" w:hAnsi="Times New Roman"/>
                <w:sz w:val="20"/>
                <w:szCs w:val="20"/>
                <w:lang w:val="en-GB"/>
              </w:rPr>
            </w:pPr>
            <w:r>
              <w:rPr>
                <w:rFonts w:ascii="Times New Roman" w:hAnsi="Times New Roman"/>
                <w:sz w:val="20"/>
                <w:szCs w:val="20"/>
                <w:lang w:val="en-GB"/>
              </w:rPr>
              <w:t>Carry out land use audits.</w:t>
            </w:r>
          </w:p>
          <w:p w:rsidR="008A35B3" w:rsidRPr="00974020" w:rsidRDefault="008A35B3" w:rsidP="00E30F28">
            <w:pPr>
              <w:pStyle w:val="Sansinterligne"/>
              <w:jc w:val="both"/>
              <w:rPr>
                <w:rFonts w:ascii="Times New Roman" w:hAnsi="Times New Roman"/>
                <w:color w:val="FF0000"/>
                <w:sz w:val="20"/>
                <w:szCs w:val="20"/>
                <w:lang w:val="en-GB"/>
              </w:rPr>
            </w:pPr>
          </w:p>
        </w:tc>
      </w:tr>
      <w:tr w:rsidR="00947247" w:rsidRPr="00974020">
        <w:tc>
          <w:tcPr>
            <w:tcW w:w="2834" w:type="dxa"/>
          </w:tcPr>
          <w:p w:rsidR="00947247" w:rsidRPr="00974020" w:rsidRDefault="00947247" w:rsidP="00947247">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Prohibition of Torture</w:t>
            </w:r>
          </w:p>
          <w:p w:rsidR="00947247" w:rsidRPr="00974020" w:rsidRDefault="00947247" w:rsidP="00947247">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Clearly criminalise torture and exert utmost efforts towards preventing all forms of torture and inhuman or degrading treatment while ensuring full </w:t>
            </w:r>
            <w:r w:rsidRPr="00974020">
              <w:rPr>
                <w:rFonts w:ascii="Times New Roman" w:eastAsia="Cambria" w:hAnsi="Times New Roman" w:cs="Times New Roman"/>
                <w:sz w:val="20"/>
                <w:szCs w:val="20"/>
              </w:rPr>
              <w:lastRenderedPageBreak/>
              <w:t xml:space="preserve">accountability of perpetrators as well as redress and rehabilitation to victims </w:t>
            </w:r>
          </w:p>
          <w:p w:rsidR="00384D08" w:rsidRPr="00974020" w:rsidRDefault="00384D08" w:rsidP="00947247">
            <w:pPr>
              <w:spacing w:after="0" w:line="240" w:lineRule="auto"/>
              <w:jc w:val="both"/>
              <w:rPr>
                <w:rFonts w:ascii="Times New Roman" w:eastAsia="Cambria" w:hAnsi="Times New Roman" w:cs="Times New Roman"/>
                <w:b/>
                <w:sz w:val="20"/>
                <w:szCs w:val="20"/>
              </w:rPr>
            </w:pPr>
          </w:p>
        </w:tc>
        <w:tc>
          <w:tcPr>
            <w:tcW w:w="3876" w:type="dxa"/>
          </w:tcPr>
          <w:p w:rsidR="00947247" w:rsidRPr="00974020" w:rsidRDefault="003F0AD8" w:rsidP="00E246E5">
            <w:pPr>
              <w:numPr>
                <w:ilvl w:val="0"/>
                <w:numId w:val="11"/>
              </w:numPr>
              <w:tabs>
                <w:tab w:val="clear" w:pos="720"/>
                <w:tab w:val="num" w:pos="248"/>
              </w:tabs>
              <w:suppressAutoHyphens w:val="0"/>
              <w:spacing w:after="0" w:line="240" w:lineRule="auto"/>
              <w:ind w:left="248" w:hanging="22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lastRenderedPageBreak/>
              <w:t>To clearly criminalise torture and ensure investigation of allegations of torture and accountability</w:t>
            </w:r>
          </w:p>
        </w:tc>
        <w:tc>
          <w:tcPr>
            <w:tcW w:w="8140" w:type="dxa"/>
          </w:tcPr>
          <w:p w:rsidR="00947247" w:rsidRPr="00974020" w:rsidRDefault="003F0AD8"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The new Constitution provides for an absolute prohibition of torture and other cruel, inhuman or degrading treatment or punishment. The effect of this, inter alia, is the removal of corporal punishment as a sentence or punishment. The relevant laws are being reviewed with a view to aligning them with the Constitution. </w:t>
            </w:r>
          </w:p>
          <w:p w:rsidR="005E7575" w:rsidRDefault="005E7575" w:rsidP="008B74AC">
            <w:pPr>
              <w:spacing w:after="0" w:line="240" w:lineRule="auto"/>
              <w:jc w:val="both"/>
              <w:rPr>
                <w:rFonts w:ascii="Times New Roman" w:hAnsi="Times New Roman" w:cs="Times New Roman"/>
                <w:sz w:val="20"/>
                <w:szCs w:val="20"/>
              </w:rPr>
            </w:pPr>
          </w:p>
          <w:p w:rsidR="002D1A49" w:rsidRDefault="002D1A49" w:rsidP="008B74AC">
            <w:pPr>
              <w:spacing w:after="0" w:line="240" w:lineRule="auto"/>
              <w:jc w:val="both"/>
              <w:rPr>
                <w:rFonts w:ascii="Times New Roman" w:hAnsi="Times New Roman" w:cs="Times New Roman"/>
                <w:sz w:val="20"/>
                <w:szCs w:val="20"/>
              </w:rPr>
            </w:pPr>
          </w:p>
          <w:p w:rsidR="008A35B3" w:rsidRDefault="002D1A49" w:rsidP="008B74AC">
            <w:pPr>
              <w:spacing w:after="0" w:line="240" w:lineRule="auto"/>
              <w:jc w:val="both"/>
              <w:rPr>
                <w:rFonts w:ascii="Times New Roman" w:hAnsi="Times New Roman" w:cs="Times New Roman"/>
                <w:sz w:val="20"/>
                <w:szCs w:val="20"/>
              </w:rPr>
            </w:pPr>
            <w:r w:rsidRPr="00DA4937">
              <w:rPr>
                <w:rFonts w:ascii="Times New Roman" w:hAnsi="Times New Roman" w:cs="Times New Roman"/>
                <w:b/>
                <w:i/>
                <w:sz w:val="20"/>
                <w:szCs w:val="20"/>
              </w:rPr>
              <w:lastRenderedPageBreak/>
              <w:t>Challenges</w:t>
            </w:r>
            <w:r>
              <w:rPr>
                <w:rFonts w:ascii="Times New Roman" w:hAnsi="Times New Roman" w:cs="Times New Roman"/>
                <w:sz w:val="20"/>
                <w:szCs w:val="20"/>
              </w:rPr>
              <w:t xml:space="preserve">: </w:t>
            </w:r>
            <w:r w:rsidR="008A35B3">
              <w:rPr>
                <w:rFonts w:ascii="Times New Roman" w:hAnsi="Times New Roman" w:cs="Times New Roman"/>
                <w:sz w:val="20"/>
                <w:szCs w:val="20"/>
              </w:rPr>
              <w:t>Lack of resources to support education and training of Parliamentarians and other stakeholders</w:t>
            </w:r>
          </w:p>
          <w:p w:rsidR="008A35B3" w:rsidRDefault="008A35B3" w:rsidP="008B74AC">
            <w:pPr>
              <w:spacing w:after="0" w:line="240" w:lineRule="auto"/>
              <w:jc w:val="both"/>
              <w:rPr>
                <w:rFonts w:ascii="Times New Roman" w:hAnsi="Times New Roman" w:cs="Times New Roman"/>
                <w:sz w:val="20"/>
                <w:szCs w:val="20"/>
              </w:rPr>
            </w:pPr>
          </w:p>
          <w:p w:rsidR="002C3CEF" w:rsidRDefault="005E7575"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w:t>
            </w:r>
          </w:p>
          <w:p w:rsidR="005E7575" w:rsidRPr="00D31484" w:rsidRDefault="002C3CEF" w:rsidP="00D31484">
            <w:pPr>
              <w:pStyle w:val="ListParagraph"/>
              <w:numPr>
                <w:ilvl w:val="0"/>
                <w:numId w:val="59"/>
              </w:numPr>
              <w:spacing w:after="0" w:line="240" w:lineRule="auto"/>
              <w:jc w:val="both"/>
              <w:rPr>
                <w:rFonts w:ascii="Times New Roman" w:hAnsi="Times New Roman" w:cs="Times New Roman"/>
                <w:sz w:val="20"/>
                <w:szCs w:val="20"/>
              </w:rPr>
            </w:pPr>
            <w:r w:rsidRPr="00D31484">
              <w:rPr>
                <w:rFonts w:ascii="Times New Roman" w:hAnsi="Times New Roman" w:cs="Times New Roman"/>
                <w:sz w:val="20"/>
                <w:szCs w:val="20"/>
              </w:rPr>
              <w:t xml:space="preserve">To expedite </w:t>
            </w:r>
            <w:r w:rsidR="005E7575" w:rsidRPr="00D31484">
              <w:rPr>
                <w:rFonts w:ascii="Times New Roman" w:hAnsi="Times New Roman" w:cs="Times New Roman"/>
                <w:sz w:val="20"/>
                <w:szCs w:val="20"/>
              </w:rPr>
              <w:t xml:space="preserve">the ratification </w:t>
            </w:r>
            <w:r w:rsidRPr="00D31484">
              <w:rPr>
                <w:rFonts w:ascii="Times New Roman" w:hAnsi="Times New Roman" w:cs="Times New Roman"/>
                <w:sz w:val="20"/>
                <w:szCs w:val="20"/>
              </w:rPr>
              <w:t xml:space="preserve">and domestication </w:t>
            </w:r>
            <w:r w:rsidR="005E7575" w:rsidRPr="00D31484">
              <w:rPr>
                <w:rFonts w:ascii="Times New Roman" w:hAnsi="Times New Roman" w:cs="Times New Roman"/>
                <w:sz w:val="20"/>
                <w:szCs w:val="20"/>
              </w:rPr>
              <w:t>of the Convention against Torture.</w:t>
            </w:r>
          </w:p>
          <w:p w:rsidR="002C3CEF" w:rsidRPr="00D31484" w:rsidRDefault="002C3CEF" w:rsidP="00D31484">
            <w:pPr>
              <w:pStyle w:val="ListParagraph"/>
              <w:numPr>
                <w:ilvl w:val="0"/>
                <w:numId w:val="59"/>
              </w:numPr>
              <w:spacing w:after="0" w:line="240" w:lineRule="auto"/>
              <w:jc w:val="both"/>
              <w:rPr>
                <w:rFonts w:ascii="Times New Roman" w:hAnsi="Times New Roman" w:cs="Times New Roman"/>
                <w:sz w:val="20"/>
                <w:szCs w:val="20"/>
              </w:rPr>
            </w:pPr>
            <w:r w:rsidRPr="00D31484">
              <w:rPr>
                <w:rFonts w:ascii="Times New Roman" w:hAnsi="Times New Roman" w:cs="Times New Roman"/>
                <w:sz w:val="20"/>
                <w:szCs w:val="20"/>
              </w:rPr>
              <w:t xml:space="preserve">Continue to review the laws </w:t>
            </w:r>
            <w:r w:rsidR="00C21923" w:rsidRPr="00D31484">
              <w:rPr>
                <w:rFonts w:ascii="Times New Roman" w:hAnsi="Times New Roman" w:cs="Times New Roman"/>
                <w:sz w:val="20"/>
                <w:szCs w:val="20"/>
              </w:rPr>
              <w:t xml:space="preserve">and </w:t>
            </w:r>
            <w:r w:rsidRPr="00D31484">
              <w:rPr>
                <w:rFonts w:ascii="Times New Roman" w:hAnsi="Times New Roman" w:cs="Times New Roman"/>
                <w:sz w:val="20"/>
                <w:szCs w:val="20"/>
              </w:rPr>
              <w:t>align</w:t>
            </w:r>
            <w:r w:rsidR="00076883">
              <w:rPr>
                <w:rFonts w:ascii="Times New Roman" w:hAnsi="Times New Roman" w:cs="Times New Roman"/>
                <w:sz w:val="20"/>
                <w:szCs w:val="20"/>
              </w:rPr>
              <w:t xml:space="preserve"> them</w:t>
            </w:r>
            <w:r w:rsidRPr="00D31484">
              <w:rPr>
                <w:rFonts w:ascii="Times New Roman" w:hAnsi="Times New Roman" w:cs="Times New Roman"/>
                <w:sz w:val="20"/>
                <w:szCs w:val="20"/>
              </w:rPr>
              <w:t xml:space="preserve"> with  provision</w:t>
            </w:r>
            <w:r w:rsidR="00076883">
              <w:rPr>
                <w:rFonts w:ascii="Times New Roman" w:hAnsi="Times New Roman" w:cs="Times New Roman"/>
                <w:sz w:val="20"/>
                <w:szCs w:val="20"/>
              </w:rPr>
              <w:t>s</w:t>
            </w:r>
            <w:r w:rsidRPr="00D31484">
              <w:rPr>
                <w:rFonts w:ascii="Times New Roman" w:hAnsi="Times New Roman" w:cs="Times New Roman"/>
                <w:sz w:val="20"/>
                <w:szCs w:val="20"/>
              </w:rPr>
              <w:t xml:space="preserve"> of the new Constitution</w:t>
            </w:r>
          </w:p>
          <w:p w:rsidR="00EC458C" w:rsidRDefault="002C3CEF" w:rsidP="00D31484">
            <w:pPr>
              <w:pStyle w:val="ListParagraph"/>
              <w:numPr>
                <w:ilvl w:val="0"/>
                <w:numId w:val="59"/>
              </w:numPr>
              <w:spacing w:after="0" w:line="240" w:lineRule="auto"/>
              <w:jc w:val="both"/>
              <w:rPr>
                <w:rFonts w:ascii="Times New Roman" w:hAnsi="Times New Roman" w:cs="Times New Roman"/>
                <w:sz w:val="20"/>
                <w:szCs w:val="20"/>
              </w:rPr>
            </w:pPr>
            <w:r w:rsidRPr="00DC4659">
              <w:rPr>
                <w:rFonts w:ascii="Times New Roman" w:hAnsi="Times New Roman" w:cs="Times New Roman"/>
                <w:sz w:val="20"/>
                <w:szCs w:val="20"/>
              </w:rPr>
              <w:t>More</w:t>
            </w:r>
            <w:r w:rsidR="002D1A49" w:rsidRPr="00DC4659">
              <w:rPr>
                <w:rFonts w:ascii="Times New Roman" w:hAnsi="Times New Roman" w:cs="Times New Roman"/>
                <w:sz w:val="20"/>
                <w:szCs w:val="20"/>
              </w:rPr>
              <w:t xml:space="preserve"> awareness education and training for parliamentarians; members of the public</w:t>
            </w:r>
            <w:r w:rsidR="00C21923" w:rsidRPr="00DC4659">
              <w:rPr>
                <w:rFonts w:ascii="Times New Roman" w:hAnsi="Times New Roman" w:cs="Times New Roman"/>
                <w:sz w:val="20"/>
                <w:szCs w:val="20"/>
              </w:rPr>
              <w:t xml:space="preserve"> and</w:t>
            </w:r>
            <w:r w:rsidR="002D1A49" w:rsidRPr="00DC4659">
              <w:rPr>
                <w:rFonts w:ascii="Times New Roman" w:hAnsi="Times New Roman" w:cs="Times New Roman"/>
                <w:sz w:val="20"/>
                <w:szCs w:val="20"/>
              </w:rPr>
              <w:t xml:space="preserve"> judicial official</w:t>
            </w:r>
            <w:r w:rsidR="00C21923" w:rsidRPr="00DC4659">
              <w:rPr>
                <w:rFonts w:ascii="Times New Roman" w:hAnsi="Times New Roman" w:cs="Times New Roman"/>
                <w:sz w:val="20"/>
                <w:szCs w:val="20"/>
              </w:rPr>
              <w:t>s</w:t>
            </w:r>
            <w:r w:rsidR="00EC458C">
              <w:rPr>
                <w:rFonts w:ascii="Times New Roman" w:hAnsi="Times New Roman" w:cs="Times New Roman"/>
                <w:sz w:val="20"/>
                <w:szCs w:val="20"/>
              </w:rPr>
              <w:t xml:space="preserve"> </w:t>
            </w:r>
          </w:p>
          <w:p w:rsidR="008A35B3" w:rsidRDefault="00CB22D7" w:rsidP="00D31484">
            <w:pPr>
              <w:pStyle w:val="ListParagraph"/>
              <w:numPr>
                <w:ilvl w:val="0"/>
                <w:numId w:val="5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Investigate</w:t>
            </w:r>
            <w:r w:rsidR="00AB294D">
              <w:rPr>
                <w:rFonts w:ascii="Times New Roman" w:hAnsi="Times New Roman" w:cs="Times New Roman"/>
                <w:sz w:val="20"/>
                <w:szCs w:val="20"/>
              </w:rPr>
              <w:t xml:space="preserve"> allegations of</w:t>
            </w:r>
            <w:r w:rsidR="008A35B3">
              <w:rPr>
                <w:rFonts w:ascii="Times New Roman" w:hAnsi="Times New Roman" w:cs="Times New Roman"/>
                <w:sz w:val="20"/>
                <w:szCs w:val="20"/>
              </w:rPr>
              <w:t xml:space="preserve"> torture and accountability</w:t>
            </w:r>
          </w:p>
          <w:p w:rsidR="00974F3A" w:rsidRPr="00B445C5" w:rsidRDefault="00974F3A" w:rsidP="00B445C5">
            <w:pPr>
              <w:spacing w:after="0" w:line="240" w:lineRule="auto"/>
              <w:jc w:val="both"/>
              <w:rPr>
                <w:rFonts w:ascii="Times New Roman" w:hAnsi="Times New Roman" w:cs="Times New Roman"/>
                <w:sz w:val="20"/>
                <w:szCs w:val="20"/>
              </w:rPr>
            </w:pPr>
          </w:p>
          <w:p w:rsidR="00974F3A" w:rsidRPr="00974020" w:rsidRDefault="00974F3A" w:rsidP="008B74AC">
            <w:pPr>
              <w:spacing w:after="0" w:line="240" w:lineRule="auto"/>
              <w:jc w:val="both"/>
              <w:rPr>
                <w:rFonts w:ascii="Times New Roman" w:hAnsi="Times New Roman" w:cs="Times New Roman"/>
                <w:color w:val="FF0000"/>
                <w:sz w:val="20"/>
                <w:szCs w:val="20"/>
              </w:rPr>
            </w:pPr>
          </w:p>
        </w:tc>
      </w:tr>
      <w:tr w:rsidR="00125B7A" w:rsidRPr="00974020">
        <w:tc>
          <w:tcPr>
            <w:tcW w:w="2834" w:type="dxa"/>
          </w:tcPr>
          <w:p w:rsidR="00125B7A" w:rsidRPr="00974020" w:rsidRDefault="00125B7A" w:rsidP="00125B7A">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Prison Conditions</w:t>
            </w:r>
          </w:p>
          <w:p w:rsidR="00125B7A" w:rsidRPr="00974020" w:rsidRDefault="00125B7A" w:rsidP="00125B7A">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Adopt necessary measures to improve conditions in prisons and other places of detention and to set up an independent mechanism to monitor places of detention </w:t>
            </w:r>
          </w:p>
          <w:p w:rsidR="00125B7A" w:rsidRPr="00974020" w:rsidRDefault="00125B7A" w:rsidP="00947247">
            <w:pPr>
              <w:spacing w:after="0" w:line="240" w:lineRule="auto"/>
              <w:jc w:val="both"/>
              <w:rPr>
                <w:rFonts w:ascii="Times New Roman" w:eastAsia="Cambria" w:hAnsi="Times New Roman" w:cs="Times New Roman"/>
                <w:b/>
                <w:sz w:val="20"/>
                <w:szCs w:val="20"/>
              </w:rPr>
            </w:pPr>
          </w:p>
        </w:tc>
        <w:tc>
          <w:tcPr>
            <w:tcW w:w="3876" w:type="dxa"/>
          </w:tcPr>
          <w:p w:rsidR="00CC32A5" w:rsidRDefault="00CC32A5" w:rsidP="001B16AA">
            <w:pPr>
              <w:suppressAutoHyphens w:val="0"/>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Capacitating committee set up to undertake study of prison conditions</w:t>
            </w:r>
          </w:p>
          <w:p w:rsidR="00D23BB0" w:rsidRPr="00CC32A5" w:rsidRDefault="00D23BB0" w:rsidP="00CC32A5">
            <w:pPr>
              <w:suppressAutoHyphens w:val="0"/>
              <w:spacing w:after="0" w:line="240" w:lineRule="auto"/>
              <w:ind w:left="286"/>
              <w:jc w:val="both"/>
              <w:rPr>
                <w:rFonts w:ascii="Times New Roman" w:eastAsia="Cambria" w:hAnsi="Times New Roman" w:cs="Times New Roman"/>
                <w:sz w:val="20"/>
                <w:szCs w:val="20"/>
              </w:rPr>
            </w:pPr>
          </w:p>
          <w:p w:rsidR="00D541B4" w:rsidRDefault="00D541B4" w:rsidP="00D541B4">
            <w:pPr>
              <w:suppressAutoHyphens w:val="0"/>
              <w:spacing w:after="0" w:line="240" w:lineRule="auto"/>
              <w:ind w:left="286"/>
              <w:jc w:val="both"/>
              <w:rPr>
                <w:rFonts w:ascii="Times New Roman" w:eastAsia="Cambria" w:hAnsi="Times New Roman" w:cs="Times New Roman"/>
                <w:sz w:val="20"/>
                <w:szCs w:val="20"/>
              </w:rPr>
            </w:pPr>
          </w:p>
          <w:p w:rsidR="001156DC" w:rsidRDefault="001156DC" w:rsidP="00D541B4">
            <w:pPr>
              <w:suppressAutoHyphens w:val="0"/>
              <w:spacing w:after="0" w:line="240" w:lineRule="auto"/>
              <w:ind w:left="286"/>
              <w:jc w:val="both"/>
              <w:rPr>
                <w:rFonts w:ascii="Times New Roman" w:eastAsia="Cambria" w:hAnsi="Times New Roman" w:cs="Times New Roman"/>
                <w:sz w:val="20"/>
                <w:szCs w:val="20"/>
              </w:rPr>
            </w:pPr>
          </w:p>
          <w:p w:rsidR="00D23BB0" w:rsidRPr="00D23BB0" w:rsidRDefault="00560A7C" w:rsidP="00D23BB0">
            <w:pPr>
              <w:numPr>
                <w:ilvl w:val="0"/>
                <w:numId w:val="1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w:t>
            </w:r>
            <w:r w:rsidR="00125B7A" w:rsidRPr="00974020">
              <w:rPr>
                <w:rFonts w:ascii="Times New Roman" w:eastAsia="Cambria" w:hAnsi="Times New Roman" w:cs="Times New Roman"/>
                <w:sz w:val="20"/>
                <w:szCs w:val="20"/>
              </w:rPr>
              <w:t>rovid</w:t>
            </w:r>
            <w:r w:rsidRPr="00974020">
              <w:rPr>
                <w:rFonts w:ascii="Times New Roman" w:eastAsia="Cambria" w:hAnsi="Times New Roman" w:cs="Times New Roman"/>
                <w:sz w:val="20"/>
                <w:szCs w:val="20"/>
              </w:rPr>
              <w:t>ing</w:t>
            </w:r>
            <w:r w:rsidR="00125B7A" w:rsidRPr="00974020">
              <w:rPr>
                <w:rFonts w:ascii="Times New Roman" w:eastAsia="Cambria" w:hAnsi="Times New Roman" w:cs="Times New Roman"/>
                <w:sz w:val="20"/>
                <w:szCs w:val="20"/>
              </w:rPr>
              <w:t xml:space="preserve"> adequate resources to the Z</w:t>
            </w:r>
            <w:r w:rsidR="00807A12" w:rsidRPr="00974020">
              <w:rPr>
                <w:rFonts w:ascii="Times New Roman" w:eastAsia="Cambria" w:hAnsi="Times New Roman" w:cs="Times New Roman"/>
                <w:sz w:val="20"/>
                <w:szCs w:val="20"/>
              </w:rPr>
              <w:t xml:space="preserve">imbabwe </w:t>
            </w:r>
            <w:r w:rsidR="00125B7A" w:rsidRPr="00974020">
              <w:rPr>
                <w:rFonts w:ascii="Times New Roman" w:eastAsia="Cambria" w:hAnsi="Times New Roman" w:cs="Times New Roman"/>
                <w:sz w:val="20"/>
                <w:szCs w:val="20"/>
              </w:rPr>
              <w:t>P</w:t>
            </w:r>
            <w:r w:rsidR="00807A12" w:rsidRPr="00974020">
              <w:rPr>
                <w:rFonts w:ascii="Times New Roman" w:eastAsia="Cambria" w:hAnsi="Times New Roman" w:cs="Times New Roman"/>
                <w:sz w:val="20"/>
                <w:szCs w:val="20"/>
              </w:rPr>
              <w:t xml:space="preserve">risons and Correctional </w:t>
            </w:r>
            <w:r w:rsidR="00125B7A" w:rsidRPr="00974020">
              <w:rPr>
                <w:rFonts w:ascii="Times New Roman" w:eastAsia="Cambria" w:hAnsi="Times New Roman" w:cs="Times New Roman"/>
                <w:sz w:val="20"/>
                <w:szCs w:val="20"/>
              </w:rPr>
              <w:t>S</w:t>
            </w:r>
            <w:r w:rsidR="00807A12" w:rsidRPr="00974020">
              <w:rPr>
                <w:rFonts w:ascii="Times New Roman" w:eastAsia="Cambria" w:hAnsi="Times New Roman" w:cs="Times New Roman"/>
                <w:sz w:val="20"/>
                <w:szCs w:val="20"/>
              </w:rPr>
              <w:t>ervices</w:t>
            </w:r>
            <w:r w:rsidR="00125B7A" w:rsidRPr="00974020">
              <w:rPr>
                <w:rFonts w:ascii="Times New Roman" w:eastAsia="Cambria" w:hAnsi="Times New Roman" w:cs="Times New Roman"/>
                <w:sz w:val="20"/>
                <w:szCs w:val="20"/>
              </w:rPr>
              <w:t xml:space="preserve"> </w:t>
            </w:r>
          </w:p>
          <w:p w:rsidR="00125B7A" w:rsidRDefault="00125B7A" w:rsidP="00E246E5">
            <w:pPr>
              <w:numPr>
                <w:ilvl w:val="0"/>
                <w:numId w:val="1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w:t>
            </w:r>
            <w:r w:rsidR="00807A12" w:rsidRPr="00974020">
              <w:rPr>
                <w:rFonts w:ascii="Times New Roman" w:eastAsia="Cambria" w:hAnsi="Times New Roman" w:cs="Times New Roman"/>
                <w:sz w:val="20"/>
                <w:szCs w:val="20"/>
              </w:rPr>
              <w:t>ing</w:t>
            </w:r>
            <w:r w:rsidRPr="00974020">
              <w:rPr>
                <w:rFonts w:ascii="Times New Roman" w:eastAsia="Cambria" w:hAnsi="Times New Roman" w:cs="Times New Roman"/>
                <w:sz w:val="20"/>
                <w:szCs w:val="20"/>
              </w:rPr>
              <w:t xml:space="preserve"> partnerships with development partners to improve conditions in the prisons</w:t>
            </w: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r>
              <w:rPr>
                <w:rFonts w:ascii="Times New Roman" w:eastAsia="Cambria" w:hAnsi="Times New Roman" w:cs="Times New Roman"/>
                <w:sz w:val="20"/>
                <w:szCs w:val="20"/>
              </w:rPr>
              <w:t xml:space="preserve"> </w:t>
            </w: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Pr="00974020" w:rsidRDefault="00D23BB0" w:rsidP="00D23BB0">
            <w:pPr>
              <w:suppressAutoHyphens w:val="0"/>
              <w:spacing w:after="0" w:line="240" w:lineRule="auto"/>
              <w:jc w:val="both"/>
              <w:rPr>
                <w:rFonts w:ascii="Times New Roman" w:eastAsia="Cambria" w:hAnsi="Times New Roman" w:cs="Times New Roman"/>
                <w:sz w:val="20"/>
                <w:szCs w:val="20"/>
              </w:rPr>
            </w:pPr>
          </w:p>
          <w:p w:rsidR="00D541B4" w:rsidRDefault="00D541B4" w:rsidP="00D541B4">
            <w:pPr>
              <w:suppressAutoHyphens w:val="0"/>
              <w:spacing w:after="0" w:line="240" w:lineRule="auto"/>
              <w:ind w:left="286"/>
              <w:jc w:val="both"/>
              <w:rPr>
                <w:rFonts w:ascii="Times New Roman" w:eastAsia="Cambria" w:hAnsi="Times New Roman" w:cs="Times New Roman"/>
                <w:sz w:val="20"/>
                <w:szCs w:val="20"/>
              </w:rPr>
            </w:pPr>
          </w:p>
          <w:p w:rsidR="00125B7A" w:rsidRDefault="00125B7A" w:rsidP="00E246E5">
            <w:pPr>
              <w:numPr>
                <w:ilvl w:val="0"/>
                <w:numId w:val="1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Provid</w:t>
            </w:r>
            <w:r w:rsidR="00807A12" w:rsidRPr="00974020">
              <w:rPr>
                <w:rFonts w:ascii="Times New Roman" w:eastAsia="Cambria" w:hAnsi="Times New Roman" w:cs="Times New Roman"/>
                <w:sz w:val="20"/>
                <w:szCs w:val="20"/>
              </w:rPr>
              <w:t>ing</w:t>
            </w:r>
            <w:r w:rsidRPr="00974020">
              <w:rPr>
                <w:rFonts w:ascii="Times New Roman" w:eastAsia="Cambria" w:hAnsi="Times New Roman" w:cs="Times New Roman"/>
                <w:sz w:val="20"/>
                <w:szCs w:val="20"/>
              </w:rPr>
              <w:t xml:space="preserve"> training </w:t>
            </w:r>
            <w:r w:rsidR="00807A12" w:rsidRPr="00974020">
              <w:rPr>
                <w:rFonts w:ascii="Times New Roman" w:eastAsia="Cambria" w:hAnsi="Times New Roman" w:cs="Times New Roman"/>
                <w:sz w:val="20"/>
                <w:szCs w:val="20"/>
              </w:rPr>
              <w:t xml:space="preserve">in human rights for </w:t>
            </w:r>
            <w:r w:rsidRPr="00974020">
              <w:rPr>
                <w:rFonts w:ascii="Times New Roman" w:eastAsia="Cambria" w:hAnsi="Times New Roman" w:cs="Times New Roman"/>
                <w:sz w:val="20"/>
                <w:szCs w:val="20"/>
              </w:rPr>
              <w:t>prison officers</w:t>
            </w:r>
          </w:p>
          <w:p w:rsidR="00D23BB0" w:rsidRDefault="00D23BB0" w:rsidP="00D23BB0">
            <w:pPr>
              <w:suppressAutoHyphens w:val="0"/>
              <w:spacing w:after="0" w:line="240" w:lineRule="auto"/>
              <w:jc w:val="both"/>
              <w:rPr>
                <w:rFonts w:ascii="Times New Roman" w:eastAsia="Cambria" w:hAnsi="Times New Roman" w:cs="Times New Roman"/>
                <w:sz w:val="20"/>
                <w:szCs w:val="20"/>
              </w:rPr>
            </w:pPr>
          </w:p>
          <w:p w:rsidR="00D23BB0" w:rsidRPr="00974020" w:rsidRDefault="00D23BB0" w:rsidP="00D23BB0">
            <w:pPr>
              <w:suppressAutoHyphens w:val="0"/>
              <w:spacing w:after="0" w:line="240" w:lineRule="auto"/>
              <w:jc w:val="both"/>
              <w:rPr>
                <w:rFonts w:ascii="Times New Roman" w:eastAsia="Cambria" w:hAnsi="Times New Roman" w:cs="Times New Roman"/>
                <w:sz w:val="20"/>
                <w:szCs w:val="20"/>
              </w:rPr>
            </w:pPr>
          </w:p>
          <w:p w:rsidR="00125B7A" w:rsidRPr="00974020" w:rsidRDefault="00807A12" w:rsidP="00E246E5">
            <w:pPr>
              <w:numPr>
                <w:ilvl w:val="0"/>
                <w:numId w:val="12"/>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Ensuring that </w:t>
            </w:r>
            <w:r w:rsidR="00125B7A" w:rsidRPr="00974020">
              <w:rPr>
                <w:rFonts w:ascii="Times New Roman" w:eastAsia="Cambria" w:hAnsi="Times New Roman" w:cs="Times New Roman"/>
                <w:sz w:val="20"/>
                <w:szCs w:val="20"/>
              </w:rPr>
              <w:t xml:space="preserve">inspections of prisons and police holding cells </w:t>
            </w:r>
            <w:r w:rsidRPr="00974020">
              <w:rPr>
                <w:rFonts w:ascii="Times New Roman" w:eastAsia="Cambria" w:hAnsi="Times New Roman" w:cs="Times New Roman"/>
                <w:sz w:val="20"/>
                <w:szCs w:val="20"/>
              </w:rPr>
              <w:t xml:space="preserve">are conducted </w:t>
            </w:r>
            <w:r w:rsidR="00125B7A" w:rsidRPr="00974020">
              <w:rPr>
                <w:rFonts w:ascii="Times New Roman" w:eastAsia="Cambria" w:hAnsi="Times New Roman" w:cs="Times New Roman"/>
                <w:sz w:val="20"/>
                <w:szCs w:val="20"/>
              </w:rPr>
              <w:t>on a regular basis</w:t>
            </w:r>
          </w:p>
          <w:p w:rsidR="007037B7" w:rsidRPr="00974020" w:rsidRDefault="007037B7" w:rsidP="00A7497A">
            <w:pPr>
              <w:suppressAutoHyphens w:val="0"/>
              <w:spacing w:after="0" w:line="240" w:lineRule="auto"/>
              <w:ind w:left="106"/>
              <w:jc w:val="both"/>
              <w:rPr>
                <w:rFonts w:ascii="Times New Roman" w:eastAsia="Cambria" w:hAnsi="Times New Roman" w:cs="Times New Roman"/>
                <w:sz w:val="20"/>
                <w:szCs w:val="20"/>
              </w:rPr>
            </w:pPr>
          </w:p>
          <w:p w:rsidR="00125B7A" w:rsidRPr="00974020" w:rsidRDefault="00125B7A" w:rsidP="00125B7A">
            <w:pPr>
              <w:suppressAutoHyphens w:val="0"/>
              <w:spacing w:after="0" w:line="240" w:lineRule="auto"/>
              <w:jc w:val="both"/>
              <w:rPr>
                <w:rFonts w:ascii="Times New Roman" w:eastAsia="Cambria" w:hAnsi="Times New Roman" w:cs="Times New Roman"/>
                <w:sz w:val="20"/>
                <w:szCs w:val="20"/>
              </w:rPr>
            </w:pPr>
          </w:p>
        </w:tc>
        <w:tc>
          <w:tcPr>
            <w:tcW w:w="8140" w:type="dxa"/>
          </w:tcPr>
          <w:p w:rsidR="00A7497A" w:rsidRPr="00974020" w:rsidRDefault="00A7497A"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lastRenderedPageBreak/>
              <w:t>The committee which was set up to undertake a study of prison conditions has completed its study and its findings and recommendations have been referred to Cabinet for consideration</w:t>
            </w:r>
            <w:r w:rsidR="009F3AFE">
              <w:rPr>
                <w:rFonts w:ascii="Times New Roman" w:hAnsi="Times New Roman" w:cs="Times New Roman"/>
                <w:sz w:val="20"/>
                <w:szCs w:val="20"/>
              </w:rPr>
              <w:t>,</w:t>
            </w:r>
            <w:r w:rsidR="00AB294D">
              <w:rPr>
                <w:rFonts w:ascii="Times New Roman" w:hAnsi="Times New Roman" w:cs="Times New Roman"/>
                <w:sz w:val="20"/>
                <w:szCs w:val="20"/>
              </w:rPr>
              <w:t xml:space="preserve"> adoption</w:t>
            </w:r>
            <w:r w:rsidR="009F3AFE">
              <w:rPr>
                <w:rFonts w:ascii="Times New Roman" w:hAnsi="Times New Roman" w:cs="Times New Roman"/>
                <w:sz w:val="20"/>
                <w:szCs w:val="20"/>
              </w:rPr>
              <w:t xml:space="preserve"> and implementation</w:t>
            </w:r>
            <w:r w:rsidRPr="00974020">
              <w:rPr>
                <w:rFonts w:ascii="Times New Roman" w:hAnsi="Times New Roman" w:cs="Times New Roman"/>
                <w:sz w:val="20"/>
                <w:szCs w:val="20"/>
              </w:rPr>
              <w:t>.</w:t>
            </w:r>
          </w:p>
          <w:p w:rsidR="00A7497A" w:rsidRDefault="00A7497A" w:rsidP="008B74AC">
            <w:pPr>
              <w:spacing w:after="0" w:line="240" w:lineRule="auto"/>
              <w:jc w:val="both"/>
              <w:rPr>
                <w:rFonts w:ascii="Times New Roman" w:hAnsi="Times New Roman" w:cs="Times New Roman"/>
                <w:sz w:val="20"/>
                <w:szCs w:val="20"/>
              </w:rPr>
            </w:pPr>
          </w:p>
          <w:p w:rsidR="001156DC" w:rsidRPr="00974020" w:rsidRDefault="001156DC" w:rsidP="008B74AC">
            <w:pPr>
              <w:spacing w:after="0" w:line="240" w:lineRule="auto"/>
              <w:jc w:val="both"/>
              <w:rPr>
                <w:rFonts w:ascii="Times New Roman" w:hAnsi="Times New Roman" w:cs="Times New Roman"/>
                <w:sz w:val="20"/>
                <w:szCs w:val="20"/>
              </w:rPr>
            </w:pPr>
          </w:p>
          <w:p w:rsidR="00DC4659" w:rsidRDefault="00B707D7"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Government has opened</w:t>
            </w:r>
            <w:r w:rsidR="007F2F20">
              <w:rPr>
                <w:rFonts w:ascii="Times New Roman" w:hAnsi="Times New Roman" w:cs="Times New Roman"/>
                <w:sz w:val="20"/>
                <w:szCs w:val="20"/>
              </w:rPr>
              <w:t xml:space="preserve"> its</w:t>
            </w:r>
            <w:r w:rsidRPr="00974020">
              <w:rPr>
                <w:rFonts w:ascii="Times New Roman" w:hAnsi="Times New Roman" w:cs="Times New Roman"/>
                <w:sz w:val="20"/>
                <w:szCs w:val="20"/>
              </w:rPr>
              <w:t xml:space="preserve"> doors to development partners, civil society organisations, faith-based organisations, the private sector and individuals to partner with it to improve prison conditions</w:t>
            </w:r>
            <w:r w:rsidR="005D797F" w:rsidRPr="00974020">
              <w:rPr>
                <w:rFonts w:ascii="Times New Roman" w:hAnsi="Times New Roman" w:cs="Times New Roman"/>
                <w:sz w:val="20"/>
                <w:szCs w:val="20"/>
              </w:rPr>
              <w:t xml:space="preserve"> and police cells</w:t>
            </w:r>
            <w:r w:rsidRPr="00974020">
              <w:rPr>
                <w:rFonts w:ascii="Times New Roman" w:hAnsi="Times New Roman" w:cs="Times New Roman"/>
                <w:sz w:val="20"/>
                <w:szCs w:val="20"/>
              </w:rPr>
              <w:t>.</w:t>
            </w:r>
            <w:r w:rsidR="005D797F" w:rsidRPr="00974020">
              <w:rPr>
                <w:rFonts w:ascii="Times New Roman" w:hAnsi="Times New Roman" w:cs="Times New Roman"/>
                <w:sz w:val="20"/>
                <w:szCs w:val="20"/>
              </w:rPr>
              <w:t xml:space="preserve"> </w:t>
            </w:r>
            <w:r w:rsidR="00BC1DD2">
              <w:rPr>
                <w:rFonts w:ascii="Times New Roman" w:hAnsi="Times New Roman" w:cs="Times New Roman"/>
                <w:sz w:val="20"/>
                <w:szCs w:val="20"/>
              </w:rPr>
              <w:t>Many police</w:t>
            </w:r>
            <w:r w:rsidR="00AB294D">
              <w:rPr>
                <w:rFonts w:ascii="Times New Roman" w:hAnsi="Times New Roman" w:cs="Times New Roman"/>
                <w:sz w:val="20"/>
                <w:szCs w:val="20"/>
              </w:rPr>
              <w:t xml:space="preserve"> holding</w:t>
            </w:r>
            <w:r w:rsidR="00E77424">
              <w:rPr>
                <w:rFonts w:ascii="Times New Roman" w:hAnsi="Times New Roman" w:cs="Times New Roman"/>
                <w:sz w:val="20"/>
                <w:szCs w:val="20"/>
              </w:rPr>
              <w:t xml:space="preserve"> cells </w:t>
            </w:r>
            <w:r w:rsidR="00D0184C">
              <w:rPr>
                <w:rFonts w:ascii="Times New Roman" w:hAnsi="Times New Roman" w:cs="Times New Roman"/>
                <w:sz w:val="20"/>
                <w:szCs w:val="20"/>
              </w:rPr>
              <w:t>are</w:t>
            </w:r>
            <w:r w:rsidR="00E77424">
              <w:rPr>
                <w:rFonts w:ascii="Times New Roman" w:hAnsi="Times New Roman" w:cs="Times New Roman"/>
                <w:sz w:val="20"/>
                <w:szCs w:val="20"/>
              </w:rPr>
              <w:t xml:space="preserve"> be</w:t>
            </w:r>
            <w:r w:rsidR="00D0184C">
              <w:rPr>
                <w:rFonts w:ascii="Times New Roman" w:hAnsi="Times New Roman" w:cs="Times New Roman"/>
                <w:sz w:val="20"/>
                <w:szCs w:val="20"/>
              </w:rPr>
              <w:t>i</w:t>
            </w:r>
            <w:r w:rsidR="00E77424">
              <w:rPr>
                <w:rFonts w:ascii="Times New Roman" w:hAnsi="Times New Roman" w:cs="Times New Roman"/>
                <w:sz w:val="20"/>
                <w:szCs w:val="20"/>
              </w:rPr>
              <w:t>n</w:t>
            </w:r>
            <w:r w:rsidR="00D0184C">
              <w:rPr>
                <w:rFonts w:ascii="Times New Roman" w:hAnsi="Times New Roman" w:cs="Times New Roman"/>
                <w:sz w:val="20"/>
                <w:szCs w:val="20"/>
              </w:rPr>
              <w:t>g</w:t>
            </w:r>
            <w:r w:rsidR="00E77424">
              <w:rPr>
                <w:rFonts w:ascii="Times New Roman" w:hAnsi="Times New Roman" w:cs="Times New Roman"/>
                <w:sz w:val="20"/>
                <w:szCs w:val="20"/>
              </w:rPr>
              <w:t xml:space="preserve"> refurbished following the establishment of a committee to study the conditions of prison and police</w:t>
            </w:r>
            <w:r w:rsidR="00AB294D">
              <w:rPr>
                <w:rFonts w:ascii="Times New Roman" w:hAnsi="Times New Roman" w:cs="Times New Roman"/>
                <w:sz w:val="20"/>
                <w:szCs w:val="20"/>
              </w:rPr>
              <w:t xml:space="preserve"> holding</w:t>
            </w:r>
            <w:r w:rsidR="00E77424">
              <w:rPr>
                <w:rFonts w:ascii="Times New Roman" w:hAnsi="Times New Roman" w:cs="Times New Roman"/>
                <w:sz w:val="20"/>
                <w:szCs w:val="20"/>
              </w:rPr>
              <w:t xml:space="preserve"> cells</w:t>
            </w:r>
            <w:r w:rsidR="00AB294D">
              <w:rPr>
                <w:rFonts w:ascii="Times New Roman" w:hAnsi="Times New Roman" w:cs="Times New Roman"/>
                <w:sz w:val="20"/>
                <w:szCs w:val="20"/>
              </w:rPr>
              <w:t>.</w:t>
            </w:r>
          </w:p>
          <w:p w:rsidR="00B707D7" w:rsidRPr="00974020" w:rsidRDefault="00E77424"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25B7A" w:rsidRPr="00974020" w:rsidRDefault="003779C9"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Government has increased its budgetary allocation to the Zimbabwe Prisons and Correctional Services. It is </w:t>
            </w:r>
            <w:r w:rsidR="00BC1DD2" w:rsidRPr="00974020">
              <w:rPr>
                <w:rFonts w:ascii="Times New Roman" w:hAnsi="Times New Roman" w:cs="Times New Roman"/>
                <w:sz w:val="20"/>
                <w:szCs w:val="20"/>
              </w:rPr>
              <w:t>also promoting</w:t>
            </w:r>
            <w:r w:rsidRPr="00974020">
              <w:rPr>
                <w:rFonts w:ascii="Times New Roman" w:hAnsi="Times New Roman" w:cs="Times New Roman"/>
                <w:sz w:val="20"/>
                <w:szCs w:val="20"/>
              </w:rPr>
              <w:t xml:space="preserve"> self-sufficiency at prisons e.g. through</w:t>
            </w:r>
            <w:r w:rsidR="00AB294D">
              <w:rPr>
                <w:rFonts w:ascii="Times New Roman" w:hAnsi="Times New Roman" w:cs="Times New Roman"/>
                <w:sz w:val="20"/>
                <w:szCs w:val="20"/>
              </w:rPr>
              <w:t>,</w:t>
            </w:r>
            <w:r w:rsidR="007F2F20">
              <w:rPr>
                <w:rFonts w:ascii="Times New Roman" w:hAnsi="Times New Roman" w:cs="Times New Roman"/>
                <w:sz w:val="20"/>
                <w:szCs w:val="20"/>
              </w:rPr>
              <w:t xml:space="preserve"> among others</w:t>
            </w:r>
            <w:r w:rsidR="00AB294D">
              <w:rPr>
                <w:rFonts w:ascii="Times New Roman" w:hAnsi="Times New Roman" w:cs="Times New Roman"/>
                <w:sz w:val="20"/>
                <w:szCs w:val="20"/>
              </w:rPr>
              <w:t>,</w:t>
            </w:r>
            <w:r w:rsidRPr="00974020">
              <w:rPr>
                <w:rFonts w:ascii="Times New Roman" w:hAnsi="Times New Roman" w:cs="Times New Roman"/>
                <w:sz w:val="20"/>
                <w:szCs w:val="20"/>
              </w:rPr>
              <w:t xml:space="preserve"> increased food production at prison farms. </w:t>
            </w:r>
          </w:p>
          <w:p w:rsidR="003779C9" w:rsidRPr="00974020" w:rsidRDefault="003779C9" w:rsidP="008B74AC">
            <w:pPr>
              <w:spacing w:after="0" w:line="240" w:lineRule="auto"/>
              <w:jc w:val="both"/>
              <w:rPr>
                <w:rFonts w:ascii="Times New Roman" w:hAnsi="Times New Roman" w:cs="Times New Roman"/>
                <w:sz w:val="20"/>
                <w:szCs w:val="20"/>
              </w:rPr>
            </w:pPr>
          </w:p>
          <w:p w:rsidR="003779C9" w:rsidRPr="00974020" w:rsidRDefault="003779C9"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Measures are being undertaken to decongest prisons. These include the increased imposition of non-custodial sentences such as community service, </w:t>
            </w:r>
            <w:r w:rsidR="00016F51" w:rsidRPr="00974020">
              <w:rPr>
                <w:rFonts w:ascii="Times New Roman" w:hAnsi="Times New Roman" w:cs="Times New Roman"/>
                <w:sz w:val="20"/>
                <w:szCs w:val="20"/>
              </w:rPr>
              <w:t xml:space="preserve">pre-trial diversion, </w:t>
            </w:r>
            <w:r w:rsidRPr="00974020">
              <w:rPr>
                <w:rFonts w:ascii="Times New Roman" w:hAnsi="Times New Roman" w:cs="Times New Roman"/>
                <w:sz w:val="20"/>
                <w:szCs w:val="20"/>
              </w:rPr>
              <w:t>granting occasional amnesties to certain categories of serving prisoners and increasing open prisons.</w:t>
            </w:r>
            <w:r w:rsidR="000145BF" w:rsidRPr="00974020">
              <w:rPr>
                <w:rFonts w:ascii="Times New Roman" w:hAnsi="Times New Roman" w:cs="Times New Roman"/>
                <w:sz w:val="20"/>
                <w:szCs w:val="20"/>
              </w:rPr>
              <w:t xml:space="preserve"> Civil societ</w:t>
            </w:r>
            <w:r w:rsidR="00802E0F">
              <w:rPr>
                <w:rFonts w:ascii="Times New Roman" w:hAnsi="Times New Roman" w:cs="Times New Roman"/>
                <w:sz w:val="20"/>
                <w:szCs w:val="20"/>
              </w:rPr>
              <w:t>y</w:t>
            </w:r>
            <w:r w:rsidR="000145BF" w:rsidRPr="00974020">
              <w:rPr>
                <w:rFonts w:ascii="Times New Roman" w:hAnsi="Times New Roman" w:cs="Times New Roman"/>
                <w:sz w:val="20"/>
                <w:szCs w:val="20"/>
              </w:rPr>
              <w:t xml:space="preserve"> representatives are part of the steering committee which is overseeing the implementation of the Pre-Trial Diversion Programme.</w:t>
            </w:r>
          </w:p>
          <w:p w:rsidR="003779C9" w:rsidRPr="00974020" w:rsidRDefault="003779C9" w:rsidP="008B74AC">
            <w:pPr>
              <w:spacing w:after="0" w:line="240" w:lineRule="auto"/>
              <w:jc w:val="both"/>
              <w:rPr>
                <w:rFonts w:ascii="Times New Roman" w:hAnsi="Times New Roman" w:cs="Times New Roman"/>
                <w:sz w:val="20"/>
                <w:szCs w:val="20"/>
              </w:rPr>
            </w:pPr>
          </w:p>
          <w:p w:rsidR="00016F51" w:rsidRDefault="00553258"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553258">
              <w:rPr>
                <w:rFonts w:ascii="Times New Roman" w:hAnsi="Times New Roman" w:cs="Times New Roman"/>
                <w:sz w:val="20"/>
                <w:szCs w:val="20"/>
              </w:rPr>
              <w:t xml:space="preserve">hile </w:t>
            </w:r>
            <w:r w:rsidR="00D0184C">
              <w:rPr>
                <w:rFonts w:ascii="Times New Roman" w:hAnsi="Times New Roman" w:cs="Times New Roman"/>
                <w:sz w:val="20"/>
                <w:szCs w:val="20"/>
              </w:rPr>
              <w:t>Government</w:t>
            </w:r>
            <w:r w:rsidR="00254EFF">
              <w:rPr>
                <w:rFonts w:ascii="Times New Roman" w:hAnsi="Times New Roman" w:cs="Times New Roman"/>
                <w:sz w:val="20"/>
                <w:szCs w:val="20"/>
              </w:rPr>
              <w:t xml:space="preserve">’s position </w:t>
            </w:r>
            <w:r w:rsidR="00BC1DD2">
              <w:rPr>
                <w:rFonts w:ascii="Times New Roman" w:hAnsi="Times New Roman" w:cs="Times New Roman"/>
                <w:sz w:val="20"/>
                <w:szCs w:val="20"/>
              </w:rPr>
              <w:t>is</w:t>
            </w:r>
            <w:r w:rsidR="00BC1DD2" w:rsidRPr="00553258">
              <w:rPr>
                <w:rFonts w:ascii="Times New Roman" w:hAnsi="Times New Roman" w:cs="Times New Roman"/>
                <w:sz w:val="20"/>
                <w:szCs w:val="20"/>
              </w:rPr>
              <w:t xml:space="preserve"> that</w:t>
            </w:r>
            <w:r w:rsidRPr="00553258">
              <w:rPr>
                <w:rFonts w:ascii="Times New Roman" w:hAnsi="Times New Roman" w:cs="Times New Roman"/>
                <w:sz w:val="20"/>
                <w:szCs w:val="20"/>
              </w:rPr>
              <w:t xml:space="preserve"> children </w:t>
            </w:r>
            <w:r w:rsidR="00D0184C">
              <w:rPr>
                <w:rFonts w:ascii="Times New Roman" w:hAnsi="Times New Roman" w:cs="Times New Roman"/>
                <w:sz w:val="20"/>
                <w:szCs w:val="20"/>
              </w:rPr>
              <w:t xml:space="preserve">of serving mothers </w:t>
            </w:r>
            <w:r w:rsidRPr="00553258">
              <w:rPr>
                <w:rFonts w:ascii="Times New Roman" w:hAnsi="Times New Roman" w:cs="Times New Roman"/>
                <w:sz w:val="20"/>
                <w:szCs w:val="20"/>
              </w:rPr>
              <w:t xml:space="preserve">should not </w:t>
            </w:r>
            <w:r w:rsidR="00D0184C">
              <w:rPr>
                <w:rFonts w:ascii="Times New Roman" w:hAnsi="Times New Roman" w:cs="Times New Roman"/>
                <w:sz w:val="20"/>
                <w:szCs w:val="20"/>
              </w:rPr>
              <w:t xml:space="preserve">accompany their mothers </w:t>
            </w:r>
            <w:r w:rsidRPr="00553258">
              <w:rPr>
                <w:rFonts w:ascii="Times New Roman" w:hAnsi="Times New Roman" w:cs="Times New Roman"/>
                <w:sz w:val="20"/>
                <w:szCs w:val="20"/>
              </w:rPr>
              <w:t>to prisons under any circumstances</w:t>
            </w:r>
            <w:r w:rsidR="00AB294D">
              <w:rPr>
                <w:rFonts w:ascii="Times New Roman" w:hAnsi="Times New Roman" w:cs="Times New Roman"/>
                <w:sz w:val="20"/>
                <w:szCs w:val="20"/>
              </w:rPr>
              <w:t>,</w:t>
            </w:r>
            <w:r w:rsidR="00D0184C">
              <w:rPr>
                <w:rFonts w:ascii="Times New Roman" w:hAnsi="Times New Roman" w:cs="Times New Roman"/>
                <w:sz w:val="20"/>
                <w:szCs w:val="20"/>
              </w:rPr>
              <w:t xml:space="preserve"> however, there are certain situations when this is unavoidable</w:t>
            </w:r>
            <w:r w:rsidR="00205403">
              <w:rPr>
                <w:rFonts w:ascii="Times New Roman" w:hAnsi="Times New Roman" w:cs="Times New Roman"/>
                <w:sz w:val="20"/>
                <w:szCs w:val="20"/>
              </w:rPr>
              <w:t>.</w:t>
            </w:r>
            <w:r w:rsidR="00D0184C">
              <w:rPr>
                <w:rFonts w:ascii="Times New Roman" w:hAnsi="Times New Roman" w:cs="Times New Roman"/>
                <w:sz w:val="20"/>
                <w:szCs w:val="20"/>
              </w:rPr>
              <w:t xml:space="preserve"> </w:t>
            </w:r>
            <w:r w:rsidR="00205403">
              <w:rPr>
                <w:rFonts w:ascii="Times New Roman" w:hAnsi="Times New Roman" w:cs="Times New Roman"/>
                <w:sz w:val="20"/>
                <w:szCs w:val="20"/>
              </w:rPr>
              <w:t>I</w:t>
            </w:r>
            <w:r w:rsidR="00D0184C">
              <w:rPr>
                <w:rFonts w:ascii="Times New Roman" w:hAnsi="Times New Roman" w:cs="Times New Roman"/>
                <w:sz w:val="20"/>
                <w:szCs w:val="20"/>
              </w:rPr>
              <w:t>n the best interests of the child</w:t>
            </w:r>
            <w:r w:rsidR="00AB294D">
              <w:rPr>
                <w:rFonts w:ascii="Times New Roman" w:hAnsi="Times New Roman" w:cs="Times New Roman"/>
                <w:sz w:val="20"/>
                <w:szCs w:val="20"/>
              </w:rPr>
              <w:t>,</w:t>
            </w:r>
            <w:r w:rsidRPr="00553258">
              <w:rPr>
                <w:rFonts w:ascii="Times New Roman" w:hAnsi="Times New Roman" w:cs="Times New Roman"/>
                <w:sz w:val="20"/>
                <w:szCs w:val="20"/>
              </w:rPr>
              <w:t xml:space="preserve"> </w:t>
            </w:r>
            <w:r w:rsidR="00D0184C">
              <w:rPr>
                <w:rFonts w:ascii="Times New Roman" w:hAnsi="Times New Roman" w:cs="Times New Roman"/>
                <w:sz w:val="20"/>
                <w:szCs w:val="20"/>
              </w:rPr>
              <w:t xml:space="preserve">Government has gazetted </w:t>
            </w:r>
            <w:r>
              <w:rPr>
                <w:rFonts w:ascii="Times New Roman" w:hAnsi="Times New Roman" w:cs="Times New Roman"/>
                <w:sz w:val="20"/>
                <w:szCs w:val="20"/>
              </w:rPr>
              <w:t xml:space="preserve">a </w:t>
            </w:r>
            <w:r w:rsidR="003779C9" w:rsidRPr="00974020">
              <w:rPr>
                <w:rFonts w:ascii="Times New Roman" w:hAnsi="Times New Roman" w:cs="Times New Roman"/>
                <w:sz w:val="20"/>
                <w:szCs w:val="20"/>
              </w:rPr>
              <w:t xml:space="preserve">dietary scale for children </w:t>
            </w:r>
            <w:r w:rsidR="00BC1DD2">
              <w:rPr>
                <w:rFonts w:ascii="Times New Roman" w:hAnsi="Times New Roman" w:cs="Times New Roman"/>
                <w:sz w:val="20"/>
                <w:szCs w:val="20"/>
              </w:rPr>
              <w:t>of</w:t>
            </w:r>
            <w:r w:rsidR="00BC1DD2" w:rsidRPr="00974020">
              <w:rPr>
                <w:rFonts w:ascii="Times New Roman" w:hAnsi="Times New Roman" w:cs="Times New Roman"/>
                <w:sz w:val="20"/>
                <w:szCs w:val="20"/>
              </w:rPr>
              <w:t xml:space="preserve"> serving</w:t>
            </w:r>
            <w:r w:rsidR="003779C9" w:rsidRPr="00974020">
              <w:rPr>
                <w:rFonts w:ascii="Times New Roman" w:hAnsi="Times New Roman" w:cs="Times New Roman"/>
                <w:sz w:val="20"/>
                <w:szCs w:val="20"/>
              </w:rPr>
              <w:t xml:space="preserve"> mothers</w:t>
            </w:r>
            <w:r w:rsidR="00205403">
              <w:rPr>
                <w:rFonts w:ascii="Times New Roman" w:hAnsi="Times New Roman" w:cs="Times New Roman"/>
                <w:sz w:val="20"/>
                <w:szCs w:val="20"/>
              </w:rPr>
              <w:t xml:space="preserve"> to provide better nutrition</w:t>
            </w:r>
            <w:r w:rsidR="00D0184C">
              <w:rPr>
                <w:rFonts w:ascii="Times New Roman" w:hAnsi="Times New Roman" w:cs="Times New Roman"/>
                <w:sz w:val="20"/>
                <w:szCs w:val="20"/>
              </w:rPr>
              <w:t>.</w:t>
            </w:r>
            <w:r w:rsidR="003779C9" w:rsidRPr="00974020">
              <w:rPr>
                <w:rFonts w:ascii="Times New Roman" w:hAnsi="Times New Roman" w:cs="Times New Roman"/>
                <w:sz w:val="20"/>
                <w:szCs w:val="20"/>
              </w:rPr>
              <w:t xml:space="preserve"> </w:t>
            </w:r>
          </w:p>
          <w:p w:rsidR="00205403" w:rsidRPr="00974020" w:rsidRDefault="00205403" w:rsidP="008B74AC">
            <w:pPr>
              <w:spacing w:after="0" w:line="240" w:lineRule="auto"/>
              <w:jc w:val="both"/>
              <w:rPr>
                <w:rFonts w:ascii="Times New Roman" w:hAnsi="Times New Roman" w:cs="Times New Roman"/>
                <w:sz w:val="20"/>
                <w:szCs w:val="20"/>
              </w:rPr>
            </w:pPr>
          </w:p>
          <w:p w:rsidR="00D541B4" w:rsidRDefault="00D541B4" w:rsidP="008B74AC">
            <w:pPr>
              <w:spacing w:after="0" w:line="240" w:lineRule="auto"/>
              <w:jc w:val="both"/>
              <w:rPr>
                <w:rFonts w:ascii="Times New Roman" w:hAnsi="Times New Roman" w:cs="Times New Roman"/>
                <w:sz w:val="20"/>
                <w:szCs w:val="20"/>
              </w:rPr>
            </w:pPr>
          </w:p>
          <w:p w:rsidR="007037B7" w:rsidRPr="00974020" w:rsidRDefault="007037B7"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Training for prison officers is on-going. Some training in human rights has been conducted for prison officers in partnership with civil society</w:t>
            </w:r>
            <w:r w:rsidR="00BC1DD2">
              <w:rPr>
                <w:rFonts w:ascii="Times New Roman" w:hAnsi="Times New Roman" w:cs="Times New Roman"/>
                <w:sz w:val="20"/>
                <w:szCs w:val="20"/>
              </w:rPr>
              <w:t>.</w:t>
            </w:r>
            <w:r w:rsidRPr="00974020">
              <w:rPr>
                <w:rFonts w:ascii="Times New Roman" w:hAnsi="Times New Roman" w:cs="Times New Roman"/>
                <w:sz w:val="20"/>
                <w:szCs w:val="20"/>
              </w:rPr>
              <w:t xml:space="preserve"> A training manual on human rights has been developed.</w:t>
            </w:r>
          </w:p>
          <w:p w:rsidR="007037B7" w:rsidRPr="00974020" w:rsidRDefault="007037B7" w:rsidP="008B74AC">
            <w:pPr>
              <w:spacing w:after="0" w:line="240" w:lineRule="auto"/>
              <w:jc w:val="both"/>
              <w:rPr>
                <w:rFonts w:ascii="Times New Roman" w:hAnsi="Times New Roman" w:cs="Times New Roman"/>
                <w:sz w:val="20"/>
                <w:szCs w:val="20"/>
              </w:rPr>
            </w:pPr>
          </w:p>
          <w:p w:rsidR="006F4D7D" w:rsidRPr="00974020" w:rsidRDefault="00016F51" w:rsidP="006F4D7D">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Prison visits </w:t>
            </w:r>
            <w:r w:rsidR="00E77424">
              <w:rPr>
                <w:rFonts w:ascii="Times New Roman" w:hAnsi="Times New Roman" w:cs="Times New Roman"/>
                <w:sz w:val="20"/>
                <w:szCs w:val="20"/>
              </w:rPr>
              <w:t xml:space="preserve">by members of the Judicial Service Commission </w:t>
            </w:r>
            <w:r w:rsidR="00262E69">
              <w:rPr>
                <w:rFonts w:ascii="Times New Roman" w:hAnsi="Times New Roman" w:cs="Times New Roman"/>
                <w:sz w:val="20"/>
                <w:szCs w:val="20"/>
              </w:rPr>
              <w:t>such</w:t>
            </w:r>
            <w:r w:rsidR="00AB294D">
              <w:rPr>
                <w:rFonts w:ascii="Times New Roman" w:hAnsi="Times New Roman" w:cs="Times New Roman"/>
                <w:sz w:val="20"/>
                <w:szCs w:val="20"/>
              </w:rPr>
              <w:t xml:space="preserve"> as</w:t>
            </w:r>
            <w:r w:rsidR="00E77424">
              <w:rPr>
                <w:rFonts w:ascii="Times New Roman" w:hAnsi="Times New Roman" w:cs="Times New Roman"/>
                <w:sz w:val="20"/>
                <w:szCs w:val="20"/>
              </w:rPr>
              <w:t xml:space="preserve"> magistrates and judges </w:t>
            </w:r>
            <w:r w:rsidRPr="00974020">
              <w:rPr>
                <w:rFonts w:ascii="Times New Roman" w:hAnsi="Times New Roman" w:cs="Times New Roman"/>
                <w:sz w:val="20"/>
                <w:szCs w:val="20"/>
              </w:rPr>
              <w:t>are on-going.</w:t>
            </w:r>
            <w:r w:rsidR="006F4D7D" w:rsidRPr="00974020">
              <w:rPr>
                <w:rFonts w:ascii="Times New Roman" w:hAnsi="Times New Roman" w:cs="Times New Roman"/>
                <w:sz w:val="20"/>
                <w:szCs w:val="20"/>
              </w:rPr>
              <w:t xml:space="preserve"> Some civil society partners, such as the Legal Resources Foundation, also undertake prison visits and interview inmates and where possible assist with bail applications to avoid lengthy remands.</w:t>
            </w:r>
          </w:p>
          <w:p w:rsidR="00016F51" w:rsidRPr="00974020" w:rsidRDefault="00016F51" w:rsidP="008B74AC">
            <w:pPr>
              <w:spacing w:after="0" w:line="240" w:lineRule="auto"/>
              <w:jc w:val="both"/>
              <w:rPr>
                <w:rFonts w:ascii="Times New Roman" w:hAnsi="Times New Roman" w:cs="Times New Roman"/>
                <w:sz w:val="20"/>
                <w:szCs w:val="20"/>
              </w:rPr>
            </w:pPr>
          </w:p>
          <w:p w:rsidR="008A2E45" w:rsidRPr="00974020" w:rsidRDefault="003060F2" w:rsidP="008A2E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8A2E45" w:rsidRPr="00974020">
              <w:rPr>
                <w:rFonts w:ascii="Times New Roman" w:hAnsi="Times New Roman" w:cs="Times New Roman"/>
                <w:sz w:val="20"/>
                <w:szCs w:val="20"/>
              </w:rPr>
              <w:t>ZHRC</w:t>
            </w:r>
            <w:r>
              <w:rPr>
                <w:rFonts w:ascii="Times New Roman" w:hAnsi="Times New Roman" w:cs="Times New Roman"/>
                <w:sz w:val="20"/>
                <w:szCs w:val="20"/>
              </w:rPr>
              <w:t xml:space="preserve"> </w:t>
            </w:r>
            <w:r w:rsidR="008A2E45" w:rsidRPr="00974020">
              <w:rPr>
                <w:rFonts w:ascii="Times New Roman" w:hAnsi="Times New Roman" w:cs="Times New Roman"/>
                <w:sz w:val="20"/>
                <w:szCs w:val="20"/>
              </w:rPr>
              <w:t xml:space="preserve">developed a Monitoring tool and </w:t>
            </w:r>
            <w:r w:rsidR="006911CF">
              <w:rPr>
                <w:rFonts w:ascii="Times New Roman" w:hAnsi="Times New Roman" w:cs="Times New Roman"/>
                <w:sz w:val="20"/>
                <w:szCs w:val="20"/>
              </w:rPr>
              <w:t>has started</w:t>
            </w:r>
            <w:r>
              <w:rPr>
                <w:rFonts w:ascii="Times New Roman" w:hAnsi="Times New Roman" w:cs="Times New Roman"/>
                <w:sz w:val="20"/>
                <w:szCs w:val="20"/>
              </w:rPr>
              <w:t xml:space="preserve"> familiari</w:t>
            </w:r>
            <w:r w:rsidR="00AB294D">
              <w:rPr>
                <w:rFonts w:ascii="Times New Roman" w:hAnsi="Times New Roman" w:cs="Times New Roman"/>
                <w:sz w:val="20"/>
                <w:szCs w:val="20"/>
              </w:rPr>
              <w:t>s</w:t>
            </w:r>
            <w:r>
              <w:rPr>
                <w:rFonts w:ascii="Times New Roman" w:hAnsi="Times New Roman" w:cs="Times New Roman"/>
                <w:sz w:val="20"/>
                <w:szCs w:val="20"/>
              </w:rPr>
              <w:t>ation tour</w:t>
            </w:r>
            <w:r w:rsidR="005260A2">
              <w:rPr>
                <w:rFonts w:ascii="Times New Roman" w:hAnsi="Times New Roman" w:cs="Times New Roman"/>
                <w:sz w:val="20"/>
                <w:szCs w:val="20"/>
              </w:rPr>
              <w:t>s</w:t>
            </w:r>
            <w:r w:rsidRPr="00974020">
              <w:rPr>
                <w:rFonts w:ascii="Times New Roman" w:hAnsi="Times New Roman" w:cs="Times New Roman"/>
                <w:sz w:val="20"/>
                <w:szCs w:val="20"/>
              </w:rPr>
              <w:t xml:space="preserve"> </w:t>
            </w:r>
            <w:r>
              <w:rPr>
                <w:rFonts w:ascii="Times New Roman" w:hAnsi="Times New Roman" w:cs="Times New Roman"/>
                <w:sz w:val="20"/>
                <w:szCs w:val="20"/>
              </w:rPr>
              <w:t>of the</w:t>
            </w:r>
            <w:r w:rsidR="008A2E45" w:rsidRPr="00974020">
              <w:rPr>
                <w:rFonts w:ascii="Times New Roman" w:hAnsi="Times New Roman" w:cs="Times New Roman"/>
                <w:sz w:val="20"/>
                <w:szCs w:val="20"/>
              </w:rPr>
              <w:t xml:space="preserve"> prison</w:t>
            </w:r>
            <w:r w:rsidR="005260A2">
              <w:rPr>
                <w:rFonts w:ascii="Times New Roman" w:hAnsi="Times New Roman" w:cs="Times New Roman"/>
                <w:sz w:val="20"/>
                <w:szCs w:val="20"/>
              </w:rPr>
              <w:t>s</w:t>
            </w:r>
            <w:r w:rsidR="008A2E45" w:rsidRPr="00974020">
              <w:rPr>
                <w:rFonts w:ascii="Times New Roman" w:hAnsi="Times New Roman" w:cs="Times New Roman"/>
                <w:sz w:val="20"/>
                <w:szCs w:val="20"/>
              </w:rPr>
              <w:t xml:space="preserve"> in </w:t>
            </w:r>
            <w:r w:rsidR="005260A2">
              <w:rPr>
                <w:rFonts w:ascii="Times New Roman" w:hAnsi="Times New Roman" w:cs="Times New Roman"/>
                <w:sz w:val="20"/>
                <w:szCs w:val="20"/>
              </w:rPr>
              <w:t>the country.</w:t>
            </w:r>
          </w:p>
          <w:p w:rsidR="008A2E45" w:rsidRPr="00974020" w:rsidRDefault="008A2E45" w:rsidP="008A2E45">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ZHRC is</w:t>
            </w:r>
            <w:r w:rsidR="00770B6C">
              <w:rPr>
                <w:rFonts w:ascii="Times New Roman" w:hAnsi="Times New Roman" w:cs="Times New Roman"/>
                <w:sz w:val="20"/>
                <w:szCs w:val="20"/>
              </w:rPr>
              <w:t xml:space="preserve"> also</w:t>
            </w:r>
            <w:r w:rsidRPr="00974020">
              <w:rPr>
                <w:rFonts w:ascii="Times New Roman" w:hAnsi="Times New Roman" w:cs="Times New Roman"/>
                <w:sz w:val="20"/>
                <w:szCs w:val="20"/>
              </w:rPr>
              <w:t xml:space="preserve"> conducting a national baseline survey on the human rights situation (that includes prisons)</w:t>
            </w:r>
            <w:r w:rsidR="00A42E42">
              <w:rPr>
                <w:rFonts w:ascii="Times New Roman" w:hAnsi="Times New Roman" w:cs="Times New Roman"/>
                <w:sz w:val="20"/>
                <w:szCs w:val="20"/>
              </w:rPr>
              <w:t>.</w:t>
            </w:r>
          </w:p>
          <w:p w:rsidR="008A2E45" w:rsidRDefault="008A2E45" w:rsidP="008B74AC">
            <w:pPr>
              <w:spacing w:after="0" w:line="240" w:lineRule="auto"/>
              <w:jc w:val="both"/>
              <w:rPr>
                <w:rFonts w:ascii="Times New Roman" w:hAnsi="Times New Roman" w:cs="Times New Roman"/>
                <w:sz w:val="20"/>
                <w:szCs w:val="20"/>
              </w:rPr>
            </w:pPr>
          </w:p>
          <w:p w:rsidR="002D1A49" w:rsidRPr="00974020" w:rsidRDefault="002D1A49" w:rsidP="008B74AC">
            <w:pPr>
              <w:spacing w:after="0" w:line="240" w:lineRule="auto"/>
              <w:jc w:val="both"/>
              <w:rPr>
                <w:rFonts w:ascii="Times New Roman" w:hAnsi="Times New Roman" w:cs="Times New Roman"/>
                <w:sz w:val="20"/>
                <w:szCs w:val="20"/>
              </w:rPr>
            </w:pPr>
          </w:p>
          <w:p w:rsidR="00016F51" w:rsidRPr="00974020" w:rsidRDefault="00016F51"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Budgetary constraints.</w:t>
            </w:r>
          </w:p>
          <w:p w:rsidR="00D05355" w:rsidRPr="00974020" w:rsidRDefault="00D05355" w:rsidP="008B74AC">
            <w:pPr>
              <w:spacing w:after="0" w:line="240" w:lineRule="auto"/>
              <w:jc w:val="both"/>
              <w:rPr>
                <w:rFonts w:ascii="Times New Roman" w:hAnsi="Times New Roman" w:cs="Times New Roman"/>
                <w:sz w:val="20"/>
                <w:szCs w:val="20"/>
              </w:rPr>
            </w:pPr>
          </w:p>
          <w:p w:rsidR="00D05355" w:rsidRDefault="00D05355"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Government will continue improving prison conditions</w:t>
            </w:r>
            <w:r w:rsidR="00A7497A" w:rsidRPr="00974020">
              <w:rPr>
                <w:rFonts w:ascii="Times New Roman" w:hAnsi="Times New Roman" w:cs="Times New Roman"/>
                <w:sz w:val="20"/>
                <w:szCs w:val="20"/>
              </w:rPr>
              <w:t xml:space="preserve"> and establishing more open prisons</w:t>
            </w:r>
            <w:r w:rsidRPr="00974020">
              <w:rPr>
                <w:rFonts w:ascii="Times New Roman" w:hAnsi="Times New Roman" w:cs="Times New Roman"/>
                <w:sz w:val="20"/>
                <w:szCs w:val="20"/>
              </w:rPr>
              <w:t>.</w:t>
            </w:r>
            <w:r w:rsidR="00A7497A" w:rsidRPr="00974020">
              <w:rPr>
                <w:rFonts w:ascii="Times New Roman" w:hAnsi="Times New Roman" w:cs="Times New Roman"/>
                <w:sz w:val="20"/>
                <w:szCs w:val="20"/>
              </w:rPr>
              <w:t xml:space="preserve"> The </w:t>
            </w:r>
            <w:r w:rsidR="006F4D7D" w:rsidRPr="00974020">
              <w:rPr>
                <w:rFonts w:ascii="Times New Roman" w:hAnsi="Times New Roman" w:cs="Times New Roman"/>
                <w:sz w:val="20"/>
                <w:szCs w:val="20"/>
              </w:rPr>
              <w:t xml:space="preserve">public-private partnerships </w:t>
            </w:r>
            <w:r w:rsidR="00A7497A" w:rsidRPr="00974020">
              <w:rPr>
                <w:rFonts w:ascii="Times New Roman" w:hAnsi="Times New Roman" w:cs="Times New Roman"/>
                <w:sz w:val="20"/>
                <w:szCs w:val="20"/>
              </w:rPr>
              <w:t>will also be strengthened.</w:t>
            </w:r>
          </w:p>
          <w:p w:rsidR="003060F2" w:rsidRDefault="003060F2"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Training on human rights to prisons and correctional services officers</w:t>
            </w:r>
          </w:p>
          <w:p w:rsidR="00AB294D" w:rsidRDefault="00AB294D"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Regular coordinated multi-stakeholder prison monitoring and inspection visits</w:t>
            </w:r>
          </w:p>
          <w:p w:rsidR="00AB294D" w:rsidRPr="00974020" w:rsidRDefault="00AB294D" w:rsidP="008B74AC">
            <w:pPr>
              <w:spacing w:after="0" w:line="240" w:lineRule="auto"/>
              <w:jc w:val="both"/>
              <w:rPr>
                <w:rFonts w:ascii="Times New Roman" w:hAnsi="Times New Roman" w:cs="Times New Roman"/>
                <w:sz w:val="20"/>
                <w:szCs w:val="20"/>
              </w:rPr>
            </w:pPr>
          </w:p>
          <w:p w:rsidR="00016F51" w:rsidRPr="00974020" w:rsidRDefault="00016F51" w:rsidP="008B74AC">
            <w:pPr>
              <w:spacing w:after="0" w:line="240" w:lineRule="auto"/>
              <w:jc w:val="both"/>
              <w:rPr>
                <w:rFonts w:ascii="Times New Roman" w:hAnsi="Times New Roman" w:cs="Times New Roman"/>
                <w:sz w:val="20"/>
                <w:szCs w:val="20"/>
              </w:rPr>
            </w:pPr>
          </w:p>
        </w:tc>
      </w:tr>
      <w:tr w:rsidR="00100442" w:rsidRPr="00974020">
        <w:tc>
          <w:tcPr>
            <w:tcW w:w="2834" w:type="dxa"/>
          </w:tcPr>
          <w:p w:rsidR="00100442" w:rsidRPr="00974020" w:rsidRDefault="00100442" w:rsidP="00100442">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Trafficking in Persons</w:t>
            </w:r>
          </w:p>
          <w:p w:rsidR="00100442" w:rsidRPr="00974020" w:rsidRDefault="00100442" w:rsidP="00100442">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Continue efforts to combat trafficking in persons and consider the possibility to accede to the UN Protocol to Prevent, Suppress and Punish Trafficking in Persons, especially women and children </w:t>
            </w:r>
          </w:p>
          <w:p w:rsidR="00784AE8" w:rsidRPr="00974020" w:rsidRDefault="00784AE8" w:rsidP="00100442">
            <w:pPr>
              <w:spacing w:after="0" w:line="240" w:lineRule="auto"/>
              <w:jc w:val="both"/>
              <w:rPr>
                <w:rFonts w:ascii="Times New Roman" w:eastAsia="Cambria" w:hAnsi="Times New Roman" w:cs="Times New Roman"/>
                <w:b/>
                <w:sz w:val="20"/>
                <w:szCs w:val="20"/>
              </w:rPr>
            </w:pPr>
          </w:p>
        </w:tc>
        <w:tc>
          <w:tcPr>
            <w:tcW w:w="3876" w:type="dxa"/>
          </w:tcPr>
          <w:p w:rsidR="00100442" w:rsidRDefault="00100442" w:rsidP="00E246E5">
            <w:pPr>
              <w:numPr>
                <w:ilvl w:val="0"/>
                <w:numId w:val="1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Enactment of enabling legislation</w:t>
            </w:r>
          </w:p>
          <w:p w:rsidR="00137325" w:rsidRDefault="00137325" w:rsidP="00137325">
            <w:pPr>
              <w:suppressAutoHyphens w:val="0"/>
              <w:spacing w:after="0" w:line="240" w:lineRule="auto"/>
              <w:jc w:val="both"/>
              <w:rPr>
                <w:rFonts w:ascii="Times New Roman" w:eastAsia="Cambria" w:hAnsi="Times New Roman" w:cs="Times New Roman"/>
                <w:sz w:val="20"/>
                <w:szCs w:val="20"/>
              </w:rPr>
            </w:pPr>
          </w:p>
          <w:p w:rsidR="00137325" w:rsidRDefault="00137325" w:rsidP="00137325">
            <w:pPr>
              <w:suppressAutoHyphens w:val="0"/>
              <w:spacing w:after="0" w:line="240" w:lineRule="auto"/>
              <w:jc w:val="both"/>
              <w:rPr>
                <w:rFonts w:ascii="Times New Roman" w:eastAsia="Cambria" w:hAnsi="Times New Roman" w:cs="Times New Roman"/>
                <w:sz w:val="20"/>
                <w:szCs w:val="20"/>
              </w:rPr>
            </w:pPr>
          </w:p>
          <w:p w:rsidR="00137325" w:rsidRPr="00974020" w:rsidRDefault="00137325" w:rsidP="00137325">
            <w:pPr>
              <w:suppressAutoHyphens w:val="0"/>
              <w:spacing w:after="0" w:line="240" w:lineRule="auto"/>
              <w:jc w:val="both"/>
              <w:rPr>
                <w:rFonts w:ascii="Times New Roman" w:eastAsia="Cambria" w:hAnsi="Times New Roman" w:cs="Times New Roman"/>
                <w:sz w:val="20"/>
                <w:szCs w:val="20"/>
              </w:rPr>
            </w:pPr>
          </w:p>
          <w:p w:rsidR="00100442" w:rsidRPr="00974020" w:rsidRDefault="00100442" w:rsidP="00E246E5">
            <w:pPr>
              <w:numPr>
                <w:ilvl w:val="0"/>
                <w:numId w:val="1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Information dissemination and awareness campaigns </w:t>
            </w:r>
          </w:p>
          <w:p w:rsidR="00100442" w:rsidRPr="00974020" w:rsidRDefault="00100442" w:rsidP="00E246E5">
            <w:pPr>
              <w:numPr>
                <w:ilvl w:val="0"/>
                <w:numId w:val="1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Creating linkages (inter-ministerial and regional coordination and cooperation)</w:t>
            </w:r>
          </w:p>
          <w:p w:rsidR="00100442" w:rsidRPr="00974020" w:rsidRDefault="00100442" w:rsidP="00100442">
            <w:pPr>
              <w:suppressAutoHyphens w:val="0"/>
              <w:spacing w:after="0" w:line="240" w:lineRule="auto"/>
              <w:jc w:val="both"/>
              <w:rPr>
                <w:rFonts w:ascii="Times New Roman" w:eastAsia="Cambria" w:hAnsi="Times New Roman" w:cs="Times New Roman"/>
                <w:sz w:val="20"/>
                <w:szCs w:val="20"/>
              </w:rPr>
            </w:pPr>
          </w:p>
        </w:tc>
        <w:tc>
          <w:tcPr>
            <w:tcW w:w="8140" w:type="dxa"/>
          </w:tcPr>
          <w:p w:rsidR="00784AE8" w:rsidRDefault="00FD7CFE" w:rsidP="008B74AC">
            <w:pPr>
              <w:spacing w:after="0" w:line="240" w:lineRule="auto"/>
              <w:jc w:val="both"/>
              <w:rPr>
                <w:rFonts w:ascii="Times New Roman" w:eastAsia="Cambria" w:hAnsi="Times New Roman" w:cs="Times New Roman"/>
                <w:sz w:val="20"/>
                <w:szCs w:val="20"/>
              </w:rPr>
            </w:pPr>
            <w:r>
              <w:rPr>
                <w:rFonts w:ascii="Times New Roman" w:eastAsia="Cambria" w:hAnsi="Times New Roman" w:cs="Times New Roman"/>
                <w:sz w:val="20"/>
                <w:szCs w:val="20"/>
              </w:rPr>
              <w:t>T</w:t>
            </w:r>
            <w:r w:rsidR="00784AE8" w:rsidRPr="00974020">
              <w:rPr>
                <w:rFonts w:ascii="Times New Roman" w:eastAsia="Cambria" w:hAnsi="Times New Roman" w:cs="Times New Roman"/>
                <w:sz w:val="20"/>
                <w:szCs w:val="20"/>
              </w:rPr>
              <w:t xml:space="preserve">he UN Protocol to Prevent, Suppress and Punish Trafficking in Persons, especially Women and Children </w:t>
            </w:r>
            <w:r>
              <w:rPr>
                <w:rFonts w:ascii="Times New Roman" w:eastAsia="Cambria" w:hAnsi="Times New Roman" w:cs="Times New Roman"/>
                <w:sz w:val="20"/>
                <w:szCs w:val="20"/>
              </w:rPr>
              <w:t>was ratified</w:t>
            </w:r>
            <w:r w:rsidR="00804ABB">
              <w:rPr>
                <w:rFonts w:ascii="Times New Roman" w:eastAsia="Cambria" w:hAnsi="Times New Roman" w:cs="Times New Roman"/>
                <w:sz w:val="20"/>
                <w:szCs w:val="20"/>
              </w:rPr>
              <w:t xml:space="preserve"> in 2012</w:t>
            </w:r>
            <w:r>
              <w:rPr>
                <w:rFonts w:ascii="Times New Roman" w:eastAsia="Cambria" w:hAnsi="Times New Roman" w:cs="Times New Roman"/>
                <w:sz w:val="20"/>
                <w:szCs w:val="20"/>
              </w:rPr>
              <w:t xml:space="preserve">. </w:t>
            </w:r>
            <w:r w:rsidR="00784AE8" w:rsidRPr="00974020">
              <w:rPr>
                <w:rFonts w:ascii="Times New Roman" w:eastAsia="Cambria" w:hAnsi="Times New Roman" w:cs="Times New Roman"/>
                <w:sz w:val="20"/>
                <w:szCs w:val="20"/>
              </w:rPr>
              <w:t xml:space="preserve"> </w:t>
            </w:r>
            <w:r w:rsidR="00AE7A88">
              <w:rPr>
                <w:rFonts w:ascii="Times New Roman" w:eastAsia="Cambria" w:hAnsi="Times New Roman" w:cs="Times New Roman"/>
                <w:sz w:val="20"/>
                <w:szCs w:val="20"/>
              </w:rPr>
              <w:t xml:space="preserve">The Trafficking in Persons Act is now in place. </w:t>
            </w:r>
          </w:p>
          <w:p w:rsidR="00804ABB" w:rsidRDefault="00804ABB" w:rsidP="008B74AC">
            <w:pPr>
              <w:spacing w:after="0" w:line="240" w:lineRule="auto"/>
              <w:jc w:val="both"/>
              <w:rPr>
                <w:rFonts w:ascii="Times New Roman" w:eastAsia="Cambria" w:hAnsi="Times New Roman" w:cs="Times New Roman"/>
                <w:sz w:val="20"/>
                <w:szCs w:val="20"/>
              </w:rPr>
            </w:pPr>
          </w:p>
          <w:p w:rsidR="00137325" w:rsidRPr="00974020" w:rsidRDefault="00137325" w:rsidP="008B74AC">
            <w:pPr>
              <w:spacing w:after="0" w:line="240" w:lineRule="auto"/>
              <w:jc w:val="both"/>
              <w:rPr>
                <w:rFonts w:ascii="Times New Roman" w:eastAsia="Cambria" w:hAnsi="Times New Roman" w:cs="Times New Roman"/>
                <w:sz w:val="20"/>
                <w:szCs w:val="20"/>
              </w:rPr>
            </w:pPr>
          </w:p>
          <w:p w:rsidR="00784AE8" w:rsidRPr="00974020" w:rsidRDefault="00784AE8" w:rsidP="008B74AC">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Government is conducting anti-trafficking awareness campaigns in partnership with stakeholders, particularly the International Organisation for Migration (IOM). </w:t>
            </w:r>
            <w:r w:rsidR="003B5010" w:rsidRPr="00974020">
              <w:rPr>
                <w:rFonts w:ascii="Times New Roman" w:eastAsia="Cambria" w:hAnsi="Times New Roman" w:cs="Times New Roman"/>
                <w:sz w:val="20"/>
                <w:szCs w:val="20"/>
              </w:rPr>
              <w:t>At the regional level</w:t>
            </w:r>
            <w:r w:rsidRPr="00974020">
              <w:rPr>
                <w:rFonts w:ascii="Times New Roman" w:eastAsia="Cambria" w:hAnsi="Times New Roman" w:cs="Times New Roman"/>
                <w:sz w:val="20"/>
                <w:szCs w:val="20"/>
              </w:rPr>
              <w:t xml:space="preserve"> the Zimbabwe Republic Police </w:t>
            </w:r>
            <w:r w:rsidR="003B5010" w:rsidRPr="00974020">
              <w:rPr>
                <w:rFonts w:ascii="Times New Roman" w:eastAsia="Cambria" w:hAnsi="Times New Roman" w:cs="Times New Roman"/>
                <w:sz w:val="20"/>
                <w:szCs w:val="20"/>
              </w:rPr>
              <w:t>is involved in the anti-trafficking activities of the Southern African Regional Police Chiefs Cooperation Organisation (SARPCCO) while at the international level it cooperates on anti-trafficking efforts through Interpol.</w:t>
            </w:r>
          </w:p>
          <w:p w:rsidR="003B5010" w:rsidRPr="00974020" w:rsidRDefault="003B5010" w:rsidP="008B74AC">
            <w:pPr>
              <w:spacing w:after="0" w:line="240" w:lineRule="auto"/>
              <w:jc w:val="both"/>
              <w:rPr>
                <w:rFonts w:ascii="Times New Roman" w:hAnsi="Times New Roman" w:cs="Times New Roman"/>
                <w:sz w:val="20"/>
                <w:szCs w:val="20"/>
              </w:rPr>
            </w:pPr>
          </w:p>
        </w:tc>
      </w:tr>
      <w:tr w:rsidR="00E025CE" w:rsidRPr="00974020">
        <w:tc>
          <w:tcPr>
            <w:tcW w:w="2834" w:type="dxa"/>
          </w:tcPr>
          <w:p w:rsidR="00E025CE" w:rsidRPr="00974020" w:rsidRDefault="00E025CE" w:rsidP="00E025CE">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Administration of Justice</w:t>
            </w:r>
          </w:p>
          <w:p w:rsidR="00E025CE" w:rsidRPr="00974020" w:rsidRDefault="00E025CE" w:rsidP="00E025CE">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sz w:val="20"/>
                <w:szCs w:val="20"/>
              </w:rPr>
              <w:t xml:space="preserve">Take all appropriate legal and administrative measures to bring justice for the people, in particular for vulnerable groups living in remote and rural areas, and to adopt necessary measures to enhance the courts’ competence and functioning as far as the administration of </w:t>
            </w:r>
            <w:r w:rsidRPr="00974020">
              <w:rPr>
                <w:rFonts w:ascii="Times New Roman" w:eastAsia="Cambria" w:hAnsi="Times New Roman" w:cs="Times New Roman"/>
                <w:sz w:val="20"/>
                <w:szCs w:val="20"/>
              </w:rPr>
              <w:lastRenderedPageBreak/>
              <w:t>justice is concerned, including the training of the staff in courts in the area of human rights</w:t>
            </w:r>
            <w:r w:rsidR="0014692D">
              <w:rPr>
                <w:rFonts w:ascii="Times New Roman" w:eastAsia="Cambria" w:hAnsi="Times New Roman" w:cs="Times New Roman"/>
                <w:sz w:val="20"/>
                <w:szCs w:val="20"/>
              </w:rPr>
              <w:t xml:space="preserve"> </w:t>
            </w:r>
          </w:p>
        </w:tc>
        <w:tc>
          <w:tcPr>
            <w:tcW w:w="3876" w:type="dxa"/>
          </w:tcPr>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C75BD5" w:rsidRDefault="0014692D" w:rsidP="00C75BD5">
            <w:pPr>
              <w:suppressAutoHyphens w:val="0"/>
              <w:spacing w:after="0" w:line="240" w:lineRule="auto"/>
              <w:jc w:val="both"/>
              <w:rPr>
                <w:rFonts w:ascii="Times New Roman" w:eastAsia="Cambria" w:hAnsi="Times New Roman" w:cs="Times New Roman"/>
                <w:sz w:val="20"/>
                <w:szCs w:val="20"/>
              </w:rPr>
            </w:pPr>
            <w:r>
              <w:rPr>
                <w:rFonts w:ascii="Times New Roman" w:eastAsia="Cambria" w:hAnsi="Times New Roman" w:cs="Times New Roman"/>
                <w:sz w:val="20"/>
                <w:szCs w:val="20"/>
              </w:rPr>
              <w:t xml:space="preserve"> </w:t>
            </w:r>
          </w:p>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C75BD5" w:rsidRDefault="00C75BD5" w:rsidP="00C75BD5">
            <w:pPr>
              <w:suppressAutoHyphens w:val="0"/>
              <w:spacing w:after="0" w:line="240" w:lineRule="auto"/>
              <w:jc w:val="both"/>
              <w:rPr>
                <w:rFonts w:ascii="Times New Roman" w:eastAsia="Cambria" w:hAnsi="Times New Roman" w:cs="Times New Roman"/>
                <w:sz w:val="20"/>
                <w:szCs w:val="20"/>
              </w:rPr>
            </w:pPr>
          </w:p>
          <w:p w:rsidR="00137325" w:rsidRPr="00974020" w:rsidRDefault="00137325" w:rsidP="00137325">
            <w:pPr>
              <w:numPr>
                <w:ilvl w:val="0"/>
                <w:numId w:val="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Decentralisation of Legal Aid and the establishment of new courts in rural areas. In the interim frequency of circuit courts will be increased</w:t>
            </w:r>
          </w:p>
          <w:p w:rsidR="00137325" w:rsidRDefault="00137325" w:rsidP="00137325">
            <w:pPr>
              <w:suppressAutoHyphens w:val="0"/>
              <w:spacing w:after="0" w:line="240" w:lineRule="auto"/>
              <w:ind w:left="106"/>
              <w:jc w:val="both"/>
              <w:rPr>
                <w:rFonts w:ascii="Times New Roman" w:eastAsia="Cambria" w:hAnsi="Times New Roman" w:cs="Times New Roman"/>
                <w:sz w:val="20"/>
                <w:szCs w:val="20"/>
              </w:rPr>
            </w:pPr>
          </w:p>
          <w:p w:rsidR="00137325" w:rsidRDefault="00137325" w:rsidP="00137325">
            <w:pPr>
              <w:suppressAutoHyphens w:val="0"/>
              <w:spacing w:after="0" w:line="240" w:lineRule="auto"/>
              <w:ind w:left="106"/>
              <w:jc w:val="both"/>
              <w:rPr>
                <w:rFonts w:ascii="Times New Roman" w:eastAsia="Cambria" w:hAnsi="Times New Roman" w:cs="Times New Roman"/>
                <w:sz w:val="20"/>
                <w:szCs w:val="20"/>
              </w:rPr>
            </w:pPr>
          </w:p>
          <w:p w:rsidR="00392C0F" w:rsidRDefault="00137325" w:rsidP="00392C0F">
            <w:pPr>
              <w:numPr>
                <w:ilvl w:val="0"/>
                <w:numId w:val="9"/>
              </w:numPr>
              <w:tabs>
                <w:tab w:val="clear" w:pos="720"/>
                <w:tab w:val="num" w:pos="248"/>
              </w:tabs>
              <w:suppressAutoHyphens w:val="0"/>
              <w:spacing w:after="0" w:line="240" w:lineRule="auto"/>
              <w:ind w:left="248" w:hanging="11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Instituting and implementing a pre-trial diversion programme</w:t>
            </w:r>
            <w:r w:rsidR="00392C0F">
              <w:rPr>
                <w:rFonts w:ascii="Times New Roman" w:eastAsia="Cambria" w:hAnsi="Times New Roman" w:cs="Times New Roman"/>
                <w:sz w:val="20"/>
                <w:szCs w:val="20"/>
              </w:rPr>
              <w:t xml:space="preserve"> </w:t>
            </w:r>
            <w:r w:rsidR="00392C0F" w:rsidRPr="00974020">
              <w:rPr>
                <w:rFonts w:ascii="Times New Roman" w:eastAsia="Cambria" w:hAnsi="Times New Roman" w:cs="Times New Roman"/>
                <w:sz w:val="20"/>
                <w:szCs w:val="20"/>
              </w:rPr>
              <w:t>Strengthening the provision of psychosocial support</w:t>
            </w:r>
          </w:p>
          <w:p w:rsidR="00392C0F" w:rsidRPr="00974020" w:rsidRDefault="00392C0F" w:rsidP="00392C0F">
            <w:pPr>
              <w:numPr>
                <w:ilvl w:val="0"/>
                <w:numId w:val="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Strengthening the capacity of Victim Friendly System</w:t>
            </w:r>
          </w:p>
          <w:p w:rsidR="00392C0F" w:rsidRPr="00974020" w:rsidRDefault="00392C0F" w:rsidP="00392C0F">
            <w:pPr>
              <w:numPr>
                <w:ilvl w:val="0"/>
                <w:numId w:val="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Revitalising probation centres</w:t>
            </w:r>
          </w:p>
          <w:p w:rsidR="00137325" w:rsidRPr="00392C0F" w:rsidRDefault="00137325" w:rsidP="00392C0F">
            <w:pPr>
              <w:suppressAutoHyphens w:val="0"/>
              <w:spacing w:after="0" w:line="240" w:lineRule="auto"/>
              <w:jc w:val="both"/>
              <w:rPr>
                <w:rFonts w:ascii="Times New Roman" w:eastAsia="Cambria" w:hAnsi="Times New Roman" w:cs="Times New Roman"/>
                <w:sz w:val="20"/>
                <w:szCs w:val="20"/>
              </w:rPr>
            </w:pPr>
          </w:p>
          <w:p w:rsidR="00137325" w:rsidRDefault="00137325" w:rsidP="00137325">
            <w:pPr>
              <w:suppressAutoHyphens w:val="0"/>
              <w:spacing w:after="0" w:line="240" w:lineRule="auto"/>
              <w:ind w:left="138"/>
              <w:jc w:val="both"/>
              <w:rPr>
                <w:rFonts w:ascii="Times New Roman" w:eastAsia="Cambria" w:hAnsi="Times New Roman" w:cs="Times New Roman"/>
                <w:sz w:val="20"/>
                <w:szCs w:val="20"/>
              </w:rPr>
            </w:pPr>
          </w:p>
          <w:p w:rsidR="00790038" w:rsidRPr="00974020" w:rsidRDefault="00790038" w:rsidP="00790038">
            <w:pPr>
              <w:numPr>
                <w:ilvl w:val="0"/>
                <w:numId w:val="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To train presiding officers in primary and local courts to understand the interests of the vulnerable groups</w:t>
            </w:r>
          </w:p>
          <w:p w:rsidR="00790038" w:rsidRDefault="00790038" w:rsidP="00790038">
            <w:pPr>
              <w:numPr>
                <w:ilvl w:val="0"/>
                <w:numId w:val="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To train judicial officers in human rights</w:t>
            </w:r>
          </w:p>
          <w:p w:rsidR="00137325" w:rsidRDefault="00137325" w:rsidP="00790038">
            <w:pPr>
              <w:suppressAutoHyphens w:val="0"/>
              <w:spacing w:after="0" w:line="240" w:lineRule="auto"/>
              <w:jc w:val="both"/>
              <w:rPr>
                <w:rFonts w:ascii="Times New Roman" w:eastAsia="Cambria" w:hAnsi="Times New Roman" w:cs="Times New Roman"/>
                <w:sz w:val="20"/>
                <w:szCs w:val="20"/>
              </w:rPr>
            </w:pPr>
          </w:p>
          <w:p w:rsidR="00137325" w:rsidRPr="00974020" w:rsidRDefault="00137325" w:rsidP="00790038">
            <w:pPr>
              <w:suppressAutoHyphens w:val="0"/>
              <w:spacing w:after="0" w:line="240" w:lineRule="auto"/>
              <w:ind w:left="286"/>
              <w:jc w:val="both"/>
              <w:rPr>
                <w:rFonts w:ascii="Times New Roman" w:eastAsia="Cambria" w:hAnsi="Times New Roman" w:cs="Times New Roman"/>
                <w:sz w:val="20"/>
                <w:szCs w:val="20"/>
              </w:rPr>
            </w:pPr>
          </w:p>
        </w:tc>
        <w:tc>
          <w:tcPr>
            <w:tcW w:w="8140" w:type="dxa"/>
          </w:tcPr>
          <w:p w:rsidR="00CC0763" w:rsidRDefault="00D22FDD" w:rsidP="000915C3">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lastRenderedPageBreak/>
              <w:t xml:space="preserve">The new Constitution guarantees the independence of the judiciary and provides for principles guiding the </w:t>
            </w:r>
            <w:r w:rsidR="00BC1DD2" w:rsidRPr="00974020">
              <w:rPr>
                <w:rFonts w:ascii="Times New Roman" w:hAnsi="Times New Roman" w:cs="Times New Roman"/>
                <w:sz w:val="20"/>
                <w:szCs w:val="20"/>
              </w:rPr>
              <w:t>judiciary</w:t>
            </w:r>
            <w:r w:rsidR="00BC1DD2">
              <w:rPr>
                <w:rFonts w:ascii="Times New Roman" w:hAnsi="Times New Roman" w:cs="Times New Roman"/>
                <w:sz w:val="20"/>
                <w:szCs w:val="20"/>
              </w:rPr>
              <w:t>.</w:t>
            </w:r>
            <w:r w:rsidR="00BC1DD2" w:rsidRPr="00974020">
              <w:rPr>
                <w:rFonts w:ascii="Times New Roman" w:hAnsi="Times New Roman" w:cs="Times New Roman"/>
                <w:sz w:val="20"/>
                <w:szCs w:val="20"/>
              </w:rPr>
              <w:t xml:space="preserve"> The</w:t>
            </w:r>
            <w:r w:rsidRPr="00974020">
              <w:rPr>
                <w:rFonts w:ascii="Times New Roman" w:hAnsi="Times New Roman" w:cs="Times New Roman"/>
                <w:sz w:val="20"/>
                <w:szCs w:val="20"/>
              </w:rPr>
              <w:t xml:space="preserve"> Judicial Service Commission (JSC) now has an independent fund and runs its own budget and the new Constitution has introduced more transparency in the appointment system to the judiciary. </w:t>
            </w:r>
          </w:p>
          <w:p w:rsidR="000915C3" w:rsidRDefault="000915C3" w:rsidP="008B74AC">
            <w:pPr>
              <w:spacing w:after="0" w:line="240" w:lineRule="auto"/>
              <w:jc w:val="both"/>
              <w:rPr>
                <w:rFonts w:ascii="Times New Roman" w:hAnsi="Times New Roman" w:cs="Times New Roman"/>
                <w:sz w:val="20"/>
                <w:szCs w:val="20"/>
              </w:rPr>
            </w:pPr>
          </w:p>
          <w:p w:rsidR="00137325" w:rsidRDefault="00137325" w:rsidP="008B74AC">
            <w:pPr>
              <w:spacing w:after="0" w:line="240" w:lineRule="auto"/>
              <w:jc w:val="both"/>
              <w:rPr>
                <w:rFonts w:ascii="Times New Roman" w:hAnsi="Times New Roman" w:cs="Times New Roman"/>
                <w:sz w:val="20"/>
                <w:szCs w:val="20"/>
              </w:rPr>
            </w:pPr>
          </w:p>
          <w:p w:rsidR="00FD7CFE" w:rsidRPr="00FD7CFE" w:rsidRDefault="00A26BA8" w:rsidP="00FD7CFE">
            <w:pPr>
              <w:spacing w:after="0" w:line="240" w:lineRule="auto"/>
              <w:jc w:val="both"/>
              <w:rPr>
                <w:rFonts w:ascii="Times New Roman" w:hAnsi="Times New Roman" w:cs="Times New Roman"/>
                <w:sz w:val="20"/>
                <w:szCs w:val="20"/>
              </w:rPr>
            </w:pPr>
            <w:r w:rsidRPr="00505A45">
              <w:rPr>
                <w:rFonts w:ascii="Times New Roman" w:hAnsi="Times New Roman" w:cs="Times New Roman"/>
                <w:sz w:val="20"/>
                <w:szCs w:val="20"/>
                <w:lang w:eastAsia="zh-CN"/>
              </w:rPr>
              <w:t xml:space="preserve">Government has also decentralized the Legal Aid Directorate (LAD) and has opened </w:t>
            </w:r>
            <w:r w:rsidRPr="00B63F38">
              <w:rPr>
                <w:rFonts w:ascii="Times New Roman" w:hAnsi="Times New Roman" w:cs="Times New Roman"/>
                <w:sz w:val="20"/>
                <w:szCs w:val="20"/>
                <w:lang w:eastAsia="zh-CN"/>
              </w:rPr>
              <w:t xml:space="preserve">new offices in </w:t>
            </w:r>
            <w:r w:rsidR="000915C3">
              <w:rPr>
                <w:rFonts w:ascii="Times New Roman" w:hAnsi="Times New Roman" w:cs="Times New Roman"/>
                <w:sz w:val="20"/>
                <w:szCs w:val="20"/>
                <w:lang w:eastAsia="zh-CN"/>
              </w:rPr>
              <w:t>3 provinces</w:t>
            </w:r>
            <w:r w:rsidRPr="00B63F38">
              <w:rPr>
                <w:rFonts w:ascii="Times New Roman" w:hAnsi="Times New Roman" w:cs="Times New Roman"/>
                <w:sz w:val="20"/>
                <w:szCs w:val="20"/>
                <w:lang w:eastAsia="zh-CN"/>
              </w:rPr>
              <w:t xml:space="preserve">, in its endeavour to assist indigent individuals, to access legal services. </w:t>
            </w:r>
            <w:r w:rsidRPr="00A07A36">
              <w:rPr>
                <w:rFonts w:ascii="Tahoma" w:hAnsi="Tahoma" w:cs="Tahoma"/>
                <w:sz w:val="28"/>
                <w:szCs w:val="28"/>
                <w:lang w:eastAsia="zh-CN"/>
              </w:rPr>
              <w:t xml:space="preserve"> </w:t>
            </w:r>
            <w:r w:rsidR="00B213DB">
              <w:rPr>
                <w:rFonts w:ascii="Times New Roman" w:hAnsi="Times New Roman" w:cs="Times New Roman"/>
                <w:sz w:val="20"/>
                <w:szCs w:val="20"/>
              </w:rPr>
              <w:t>N</w:t>
            </w:r>
            <w:r w:rsidR="007F342F" w:rsidRPr="00FD7CFE">
              <w:rPr>
                <w:rFonts w:ascii="Times New Roman" w:hAnsi="Times New Roman" w:cs="Times New Roman"/>
                <w:sz w:val="20"/>
                <w:szCs w:val="20"/>
              </w:rPr>
              <w:t xml:space="preserve">ew courts have also been established in other centres </w:t>
            </w:r>
            <w:r w:rsidR="000915C3">
              <w:rPr>
                <w:rFonts w:ascii="Times New Roman" w:hAnsi="Times New Roman" w:cs="Times New Roman"/>
                <w:sz w:val="20"/>
                <w:szCs w:val="20"/>
              </w:rPr>
              <w:t xml:space="preserve">in order </w:t>
            </w:r>
            <w:r w:rsidR="007F342F" w:rsidRPr="00FD7CFE">
              <w:rPr>
                <w:rFonts w:ascii="Times New Roman" w:hAnsi="Times New Roman" w:cs="Times New Roman"/>
                <w:sz w:val="20"/>
                <w:szCs w:val="20"/>
              </w:rPr>
              <w:t>to</w:t>
            </w:r>
            <w:r w:rsidR="000915C3">
              <w:rPr>
                <w:rFonts w:ascii="Times New Roman" w:hAnsi="Times New Roman" w:cs="Times New Roman"/>
                <w:sz w:val="20"/>
                <w:szCs w:val="20"/>
              </w:rPr>
              <w:t xml:space="preserve"> bring the courts closer to the</w:t>
            </w:r>
            <w:r w:rsidR="007F342F" w:rsidRPr="00FD7CFE">
              <w:rPr>
                <w:rFonts w:ascii="Times New Roman" w:hAnsi="Times New Roman" w:cs="Times New Roman"/>
                <w:sz w:val="20"/>
                <w:szCs w:val="20"/>
              </w:rPr>
              <w:t xml:space="preserve"> </w:t>
            </w:r>
            <w:r w:rsidR="00BC1DD2" w:rsidRPr="00FD7CFE">
              <w:rPr>
                <w:rFonts w:ascii="Times New Roman" w:hAnsi="Times New Roman" w:cs="Times New Roman"/>
                <w:sz w:val="20"/>
                <w:szCs w:val="20"/>
              </w:rPr>
              <w:t xml:space="preserve">people. </w:t>
            </w:r>
            <w:r w:rsidR="00FD7CFE" w:rsidRPr="00FD7CFE">
              <w:rPr>
                <w:rFonts w:ascii="Times New Roman" w:hAnsi="Times New Roman" w:cs="Times New Roman"/>
                <w:sz w:val="20"/>
                <w:szCs w:val="20"/>
              </w:rPr>
              <w:t xml:space="preserve">For instance, 6 new courthouses have been opened and a further 30 will be built </w:t>
            </w:r>
            <w:r w:rsidR="00FD7CFE">
              <w:rPr>
                <w:rFonts w:ascii="Times New Roman" w:hAnsi="Times New Roman" w:cs="Times New Roman"/>
                <w:sz w:val="20"/>
                <w:szCs w:val="20"/>
              </w:rPr>
              <w:t xml:space="preserve">around the country </w:t>
            </w:r>
            <w:r w:rsidR="00FD7CFE" w:rsidRPr="00FD7CFE">
              <w:rPr>
                <w:rFonts w:ascii="Times New Roman" w:hAnsi="Times New Roman" w:cs="Times New Roman"/>
                <w:sz w:val="20"/>
                <w:szCs w:val="20"/>
              </w:rPr>
              <w:lastRenderedPageBreak/>
              <w:t>between 2014</w:t>
            </w:r>
            <w:r w:rsidR="00FD7CFE">
              <w:rPr>
                <w:rFonts w:ascii="Times New Roman" w:hAnsi="Times New Roman" w:cs="Times New Roman"/>
                <w:sz w:val="20"/>
                <w:szCs w:val="20"/>
              </w:rPr>
              <w:t xml:space="preserve"> and </w:t>
            </w:r>
            <w:r w:rsidR="00FD7CFE" w:rsidRPr="00FD7CFE">
              <w:rPr>
                <w:rFonts w:ascii="Times New Roman" w:hAnsi="Times New Roman" w:cs="Times New Roman"/>
                <w:sz w:val="20"/>
                <w:szCs w:val="20"/>
              </w:rPr>
              <w:t>2016</w:t>
            </w:r>
            <w:r w:rsidR="00FD7CFE">
              <w:rPr>
                <w:rFonts w:ascii="Times New Roman" w:hAnsi="Times New Roman" w:cs="Times New Roman"/>
                <w:sz w:val="20"/>
                <w:szCs w:val="20"/>
              </w:rPr>
              <w:t>.</w:t>
            </w:r>
          </w:p>
          <w:p w:rsidR="00FD7CFE" w:rsidRPr="00FD7CFE" w:rsidRDefault="00FD7CFE" w:rsidP="008B74AC">
            <w:pPr>
              <w:spacing w:after="0" w:line="240" w:lineRule="auto"/>
              <w:jc w:val="both"/>
              <w:rPr>
                <w:rFonts w:ascii="Times New Roman" w:hAnsi="Times New Roman" w:cs="Times New Roman"/>
                <w:sz w:val="20"/>
                <w:szCs w:val="20"/>
                <w:lang w:val="en-US"/>
              </w:rPr>
            </w:pPr>
          </w:p>
          <w:p w:rsidR="0000232A" w:rsidRPr="00974020" w:rsidRDefault="0000232A" w:rsidP="0000232A">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A pre-trial diversion programme </w:t>
            </w:r>
            <w:r w:rsidR="000466E7">
              <w:rPr>
                <w:rFonts w:ascii="Times New Roman" w:hAnsi="Times New Roman" w:cs="Times New Roman"/>
                <w:sz w:val="20"/>
                <w:szCs w:val="20"/>
              </w:rPr>
              <w:t xml:space="preserve">was launched in May 2013 </w:t>
            </w:r>
            <w:r w:rsidRPr="00974020">
              <w:rPr>
                <w:rFonts w:ascii="Times New Roman" w:hAnsi="Times New Roman" w:cs="Times New Roman"/>
                <w:sz w:val="20"/>
                <w:szCs w:val="20"/>
              </w:rPr>
              <w:t xml:space="preserve">and is being </w:t>
            </w:r>
            <w:r w:rsidR="00BC1DD2" w:rsidRPr="00974020">
              <w:rPr>
                <w:rFonts w:ascii="Times New Roman" w:hAnsi="Times New Roman" w:cs="Times New Roman"/>
                <w:sz w:val="20"/>
                <w:szCs w:val="20"/>
              </w:rPr>
              <w:t xml:space="preserve">implemented </w:t>
            </w:r>
            <w:r w:rsidR="00BC1DD2">
              <w:rPr>
                <w:rFonts w:ascii="Times New Roman" w:hAnsi="Times New Roman" w:cs="Times New Roman"/>
                <w:sz w:val="20"/>
                <w:szCs w:val="20"/>
              </w:rPr>
              <w:t>in</w:t>
            </w:r>
            <w:r w:rsidR="004B2F55">
              <w:rPr>
                <w:rFonts w:ascii="Times New Roman" w:hAnsi="Times New Roman" w:cs="Times New Roman"/>
                <w:sz w:val="20"/>
                <w:szCs w:val="20"/>
              </w:rPr>
              <w:t xml:space="preserve"> 4 provinces</w:t>
            </w:r>
            <w:r w:rsidR="000466E7">
              <w:rPr>
                <w:rFonts w:ascii="Times New Roman" w:hAnsi="Times New Roman" w:cs="Times New Roman"/>
                <w:sz w:val="20"/>
                <w:szCs w:val="20"/>
              </w:rPr>
              <w:t>.</w:t>
            </w:r>
            <w:r w:rsidR="00B074F6">
              <w:rPr>
                <w:rFonts w:ascii="Times New Roman" w:hAnsi="Times New Roman" w:cs="Times New Roman"/>
                <w:sz w:val="20"/>
                <w:szCs w:val="20"/>
              </w:rPr>
              <w:t xml:space="preserve"> This programme marks the first step in the treatment of juveniles and young offenders </w:t>
            </w:r>
            <w:r w:rsidR="004B2F55">
              <w:rPr>
                <w:rFonts w:ascii="Times New Roman" w:hAnsi="Times New Roman" w:cs="Times New Roman"/>
                <w:sz w:val="20"/>
                <w:szCs w:val="20"/>
              </w:rPr>
              <w:t xml:space="preserve">who </w:t>
            </w:r>
            <w:r w:rsidR="00BC1DD2">
              <w:rPr>
                <w:rFonts w:ascii="Times New Roman" w:hAnsi="Times New Roman" w:cs="Times New Roman"/>
                <w:sz w:val="20"/>
                <w:szCs w:val="20"/>
              </w:rPr>
              <w:t>commit non</w:t>
            </w:r>
            <w:r w:rsidR="00B074F6">
              <w:rPr>
                <w:rFonts w:ascii="Times New Roman" w:hAnsi="Times New Roman" w:cs="Times New Roman"/>
                <w:sz w:val="20"/>
                <w:szCs w:val="20"/>
              </w:rPr>
              <w:t xml:space="preserve">-serious </w:t>
            </w:r>
            <w:r w:rsidR="004B2F55">
              <w:rPr>
                <w:rFonts w:ascii="Times New Roman" w:hAnsi="Times New Roman" w:cs="Times New Roman"/>
                <w:sz w:val="20"/>
                <w:szCs w:val="20"/>
              </w:rPr>
              <w:t>offences.</w:t>
            </w:r>
            <w:r w:rsidR="00B074F6">
              <w:rPr>
                <w:rFonts w:ascii="Times New Roman" w:hAnsi="Times New Roman" w:cs="Times New Roman"/>
                <w:sz w:val="20"/>
                <w:szCs w:val="20"/>
              </w:rPr>
              <w:t xml:space="preserve"> The </w:t>
            </w:r>
            <w:r w:rsidR="00117494">
              <w:rPr>
                <w:rFonts w:ascii="Times New Roman" w:hAnsi="Times New Roman" w:cs="Times New Roman"/>
                <w:sz w:val="20"/>
                <w:szCs w:val="20"/>
              </w:rPr>
              <w:t>focus is to remove young offender</w:t>
            </w:r>
            <w:r w:rsidR="00B074F6">
              <w:rPr>
                <w:rFonts w:ascii="Times New Roman" w:hAnsi="Times New Roman" w:cs="Times New Roman"/>
                <w:sz w:val="20"/>
                <w:szCs w:val="20"/>
              </w:rPr>
              <w:t xml:space="preserve">s from the criminal justice system before prosecution. </w:t>
            </w:r>
          </w:p>
          <w:p w:rsidR="00137325" w:rsidRDefault="00137325" w:rsidP="00B63F38">
            <w:pPr>
              <w:pStyle w:val="ColorfulList-Accent11"/>
              <w:suppressAutoHyphens w:val="0"/>
              <w:spacing w:after="0"/>
              <w:ind w:left="0"/>
              <w:contextualSpacing/>
              <w:jc w:val="both"/>
              <w:rPr>
                <w:rFonts w:ascii="Times New Roman" w:hAnsi="Times New Roman" w:cs="Times New Roman"/>
                <w:sz w:val="20"/>
                <w:szCs w:val="20"/>
              </w:rPr>
            </w:pPr>
          </w:p>
          <w:p w:rsidR="00392C0F" w:rsidRDefault="00392C0F" w:rsidP="00B63F38">
            <w:pPr>
              <w:pStyle w:val="ColorfulList-Accent11"/>
              <w:suppressAutoHyphens w:val="0"/>
              <w:spacing w:after="0"/>
              <w:ind w:left="0"/>
              <w:contextualSpacing/>
              <w:jc w:val="both"/>
              <w:rPr>
                <w:rFonts w:ascii="Times New Roman" w:hAnsi="Times New Roman" w:cs="Times New Roman"/>
                <w:sz w:val="20"/>
                <w:szCs w:val="20"/>
              </w:rPr>
            </w:pPr>
          </w:p>
          <w:p w:rsidR="00392C0F" w:rsidRDefault="00392C0F" w:rsidP="00B63F38">
            <w:pPr>
              <w:pStyle w:val="ColorfulList-Accent11"/>
              <w:suppressAutoHyphens w:val="0"/>
              <w:spacing w:after="0"/>
              <w:ind w:left="0"/>
              <w:contextualSpacing/>
              <w:jc w:val="both"/>
              <w:rPr>
                <w:rFonts w:ascii="Times New Roman" w:hAnsi="Times New Roman" w:cs="Times New Roman"/>
                <w:sz w:val="20"/>
                <w:szCs w:val="20"/>
              </w:rPr>
            </w:pPr>
          </w:p>
          <w:p w:rsidR="00392C0F" w:rsidRDefault="00392C0F" w:rsidP="00B63F38">
            <w:pPr>
              <w:pStyle w:val="ColorfulList-Accent11"/>
              <w:suppressAutoHyphens w:val="0"/>
              <w:spacing w:after="0"/>
              <w:ind w:left="0"/>
              <w:contextualSpacing/>
              <w:jc w:val="both"/>
              <w:rPr>
                <w:rFonts w:ascii="Times New Roman" w:hAnsi="Times New Roman" w:cs="Times New Roman"/>
                <w:sz w:val="20"/>
                <w:szCs w:val="20"/>
              </w:rPr>
            </w:pPr>
          </w:p>
          <w:p w:rsidR="00721F52" w:rsidRDefault="00C360A7" w:rsidP="00B63F38">
            <w:pPr>
              <w:pStyle w:val="ColorfulList-Accent11"/>
              <w:suppressAutoHyphens w:val="0"/>
              <w:spacing w:after="0"/>
              <w:ind w:left="0"/>
              <w:contextualSpacing/>
              <w:jc w:val="both"/>
              <w:rPr>
                <w:rFonts w:ascii="Times New Roman" w:hAnsi="Times New Roman" w:cs="Times New Roman"/>
                <w:sz w:val="20"/>
                <w:szCs w:val="20"/>
              </w:rPr>
            </w:pPr>
            <w:r>
              <w:rPr>
                <w:rFonts w:ascii="Times New Roman" w:hAnsi="Times New Roman" w:cs="Times New Roman"/>
                <w:sz w:val="20"/>
                <w:szCs w:val="20"/>
              </w:rPr>
              <w:t>T</w:t>
            </w:r>
            <w:r w:rsidR="00E07DD3" w:rsidRPr="006261AB">
              <w:rPr>
                <w:rFonts w:ascii="Times New Roman" w:hAnsi="Times New Roman" w:cs="Times New Roman"/>
                <w:sz w:val="20"/>
                <w:szCs w:val="20"/>
              </w:rPr>
              <w:t xml:space="preserve">raining </w:t>
            </w:r>
            <w:r w:rsidR="00D66304">
              <w:rPr>
                <w:rFonts w:ascii="Times New Roman" w:hAnsi="Times New Roman" w:cs="Times New Roman"/>
                <w:sz w:val="20"/>
                <w:szCs w:val="20"/>
              </w:rPr>
              <w:t>o</w:t>
            </w:r>
            <w:r w:rsidR="0094499B" w:rsidRPr="006261AB">
              <w:rPr>
                <w:rFonts w:ascii="Times New Roman" w:hAnsi="Times New Roman" w:cs="Times New Roman"/>
                <w:sz w:val="20"/>
                <w:szCs w:val="20"/>
              </w:rPr>
              <w:t xml:space="preserve">n </w:t>
            </w:r>
            <w:r w:rsidR="0000232A" w:rsidRPr="006261AB">
              <w:rPr>
                <w:rFonts w:ascii="Times New Roman" w:hAnsi="Times New Roman" w:cs="Times New Roman"/>
                <w:sz w:val="20"/>
                <w:szCs w:val="20"/>
              </w:rPr>
              <w:t xml:space="preserve">human rights </w:t>
            </w:r>
            <w:r w:rsidR="00D66304">
              <w:rPr>
                <w:rFonts w:ascii="Times New Roman" w:hAnsi="Times New Roman" w:cs="Times New Roman"/>
                <w:sz w:val="20"/>
                <w:szCs w:val="20"/>
              </w:rPr>
              <w:t xml:space="preserve">has been conducted </w:t>
            </w:r>
            <w:r w:rsidR="0000232A" w:rsidRPr="006261AB">
              <w:rPr>
                <w:rFonts w:ascii="Times New Roman" w:hAnsi="Times New Roman" w:cs="Times New Roman"/>
                <w:sz w:val="20"/>
                <w:szCs w:val="20"/>
              </w:rPr>
              <w:t xml:space="preserve">in </w:t>
            </w:r>
            <w:r w:rsidR="0094499B" w:rsidRPr="006261AB">
              <w:rPr>
                <w:rFonts w:ascii="Times New Roman" w:hAnsi="Times New Roman" w:cs="Times New Roman"/>
                <w:sz w:val="20"/>
                <w:szCs w:val="20"/>
              </w:rPr>
              <w:t xml:space="preserve">collaboration with </w:t>
            </w:r>
            <w:r w:rsidR="00532CB3" w:rsidRPr="006261AB">
              <w:rPr>
                <w:rFonts w:ascii="Times New Roman" w:hAnsi="Times New Roman" w:cs="Times New Roman"/>
                <w:sz w:val="20"/>
                <w:szCs w:val="20"/>
              </w:rPr>
              <w:t>partners</w:t>
            </w:r>
            <w:r w:rsidR="0000232A" w:rsidRPr="006261AB">
              <w:rPr>
                <w:rFonts w:ascii="Times New Roman" w:hAnsi="Times New Roman" w:cs="Times New Roman"/>
                <w:sz w:val="20"/>
                <w:szCs w:val="20"/>
              </w:rPr>
              <w:t xml:space="preserve">. </w:t>
            </w:r>
            <w:r w:rsidR="00D66304" w:rsidRPr="006261AB">
              <w:rPr>
                <w:rFonts w:ascii="Times New Roman" w:hAnsi="Times New Roman" w:cs="Times New Roman"/>
                <w:sz w:val="20"/>
                <w:szCs w:val="20"/>
              </w:rPr>
              <w:t>All 208 Magistrates in post have undergone training on the Protocol</w:t>
            </w:r>
            <w:r w:rsidR="005260A2">
              <w:rPr>
                <w:rFonts w:ascii="Times New Roman" w:hAnsi="Times New Roman" w:cs="Times New Roman"/>
                <w:sz w:val="20"/>
                <w:szCs w:val="20"/>
              </w:rPr>
              <w:t xml:space="preserve"> on the Multi-</w:t>
            </w:r>
            <w:proofErr w:type="spellStart"/>
            <w:r w:rsidR="005260A2">
              <w:rPr>
                <w:rFonts w:ascii="Times New Roman" w:hAnsi="Times New Roman" w:cs="Times New Roman"/>
                <w:sz w:val="20"/>
                <w:szCs w:val="20"/>
              </w:rPr>
              <w:t>Sectoral</w:t>
            </w:r>
            <w:proofErr w:type="spellEnd"/>
            <w:r w:rsidR="005260A2">
              <w:rPr>
                <w:rFonts w:ascii="Times New Roman" w:hAnsi="Times New Roman" w:cs="Times New Roman"/>
                <w:sz w:val="20"/>
                <w:szCs w:val="20"/>
              </w:rPr>
              <w:t xml:space="preserve"> Management of Sexual Abuse and Violence</w:t>
            </w:r>
            <w:r w:rsidR="00AE7A88">
              <w:rPr>
                <w:rFonts w:ascii="Times New Roman" w:hAnsi="Times New Roman" w:cs="Times New Roman"/>
                <w:sz w:val="20"/>
                <w:szCs w:val="20"/>
              </w:rPr>
              <w:t>,</w:t>
            </w:r>
            <w:r w:rsidR="00D66304" w:rsidRPr="006261AB">
              <w:rPr>
                <w:rFonts w:ascii="Times New Roman" w:hAnsi="Times New Roman" w:cs="Times New Roman"/>
                <w:sz w:val="20"/>
                <w:szCs w:val="20"/>
              </w:rPr>
              <w:t xml:space="preserve"> </w:t>
            </w:r>
            <w:r w:rsidR="00AE7A88">
              <w:rPr>
                <w:rFonts w:ascii="Times New Roman" w:hAnsi="Times New Roman" w:cs="Times New Roman"/>
                <w:sz w:val="20"/>
                <w:szCs w:val="20"/>
              </w:rPr>
              <w:t>w</w:t>
            </w:r>
            <w:r w:rsidR="00BC1DD2" w:rsidRPr="006261AB">
              <w:rPr>
                <w:rFonts w:ascii="Times New Roman" w:hAnsi="Times New Roman" w:cs="Times New Roman"/>
                <w:sz w:val="20"/>
                <w:szCs w:val="20"/>
              </w:rPr>
              <w:t>hile</w:t>
            </w:r>
            <w:r w:rsidR="00D66304" w:rsidRPr="006261AB">
              <w:rPr>
                <w:rFonts w:ascii="Times New Roman" w:hAnsi="Times New Roman" w:cs="Times New Roman"/>
                <w:sz w:val="20"/>
                <w:szCs w:val="20"/>
              </w:rPr>
              <w:t xml:space="preserve"> 102 judicial personnel have participated in custom designed skills and knowledge development training</w:t>
            </w:r>
            <w:r w:rsidR="00D66304">
              <w:rPr>
                <w:rFonts w:ascii="Times New Roman" w:hAnsi="Times New Roman" w:cs="Times New Roman"/>
                <w:sz w:val="20"/>
                <w:szCs w:val="20"/>
              </w:rPr>
              <w:t>.</w:t>
            </w:r>
            <w:r w:rsidR="00D66304" w:rsidRPr="006261AB">
              <w:rPr>
                <w:rFonts w:ascii="Times New Roman" w:hAnsi="Times New Roman" w:cs="Times New Roman"/>
                <w:sz w:val="20"/>
                <w:szCs w:val="20"/>
              </w:rPr>
              <w:t xml:space="preserve"> In addition, 115 clerks of court underwent training</w:t>
            </w:r>
            <w:r w:rsidR="00D66304">
              <w:rPr>
                <w:rFonts w:ascii="Times New Roman" w:hAnsi="Times New Roman" w:cs="Times New Roman"/>
                <w:sz w:val="20"/>
                <w:szCs w:val="20"/>
              </w:rPr>
              <w:t xml:space="preserve"> to understand the interests of the vulnerable groups of society.</w:t>
            </w:r>
            <w:r w:rsidR="00D66304" w:rsidRPr="006261AB">
              <w:rPr>
                <w:rFonts w:ascii="Times New Roman" w:hAnsi="Times New Roman" w:cs="Times New Roman"/>
                <w:sz w:val="20"/>
                <w:szCs w:val="20"/>
              </w:rPr>
              <w:t xml:space="preserve"> </w:t>
            </w:r>
          </w:p>
          <w:p w:rsidR="00AE7A88" w:rsidRDefault="00AE7A88" w:rsidP="00B63F38">
            <w:pPr>
              <w:pStyle w:val="ColorfulList-Accent11"/>
              <w:suppressAutoHyphens w:val="0"/>
              <w:spacing w:after="0"/>
              <w:ind w:left="0"/>
              <w:contextualSpacing/>
              <w:jc w:val="both"/>
              <w:rPr>
                <w:rFonts w:ascii="Times New Roman" w:hAnsi="Times New Roman" w:cs="Times New Roman"/>
                <w:sz w:val="20"/>
                <w:szCs w:val="20"/>
              </w:rPr>
            </w:pPr>
          </w:p>
          <w:p w:rsidR="00AE7A88" w:rsidRPr="00505A45" w:rsidRDefault="00AE7A88" w:rsidP="00B63F38">
            <w:pPr>
              <w:pStyle w:val="ColorfulList-Accent11"/>
              <w:suppressAutoHyphens w:val="0"/>
              <w:spacing w:after="0"/>
              <w:ind w:left="0"/>
              <w:contextualSpacing/>
              <w:jc w:val="both"/>
              <w:rPr>
                <w:rFonts w:ascii="Times New Roman" w:hAnsi="Times New Roman" w:cs="Times New Roman"/>
                <w:sz w:val="20"/>
                <w:szCs w:val="20"/>
                <w:lang w:val="en-ZW" w:eastAsia="en-ZW"/>
              </w:rPr>
            </w:pPr>
            <w:r>
              <w:rPr>
                <w:rFonts w:ascii="Times New Roman" w:hAnsi="Times New Roman" w:cs="Times New Roman"/>
                <w:sz w:val="20"/>
                <w:szCs w:val="20"/>
              </w:rPr>
              <w:t>The Constitutional Court has been set up and is now operational.</w:t>
            </w:r>
          </w:p>
          <w:p w:rsidR="00721F52" w:rsidRDefault="00721F52" w:rsidP="00721F52"/>
          <w:p w:rsidR="00780C21" w:rsidRPr="00974020" w:rsidRDefault="00780C21"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Resource constraints</w:t>
            </w:r>
          </w:p>
          <w:p w:rsidR="007F342F" w:rsidRDefault="007F342F" w:rsidP="008B74AC">
            <w:pPr>
              <w:spacing w:after="0" w:line="240" w:lineRule="auto"/>
              <w:jc w:val="both"/>
              <w:rPr>
                <w:rFonts w:ascii="Times New Roman" w:hAnsi="Times New Roman" w:cs="Times New Roman"/>
                <w:sz w:val="20"/>
                <w:szCs w:val="20"/>
              </w:rPr>
            </w:pPr>
          </w:p>
          <w:p w:rsidR="00A42E42" w:rsidRPr="00974020" w:rsidRDefault="00A42E42" w:rsidP="008B74AC">
            <w:pPr>
              <w:spacing w:after="0" w:line="240" w:lineRule="auto"/>
              <w:jc w:val="both"/>
              <w:rPr>
                <w:rFonts w:ascii="Times New Roman" w:hAnsi="Times New Roman" w:cs="Times New Roman"/>
                <w:sz w:val="20"/>
                <w:szCs w:val="20"/>
              </w:rPr>
            </w:pPr>
            <w:r w:rsidRPr="00A42E42">
              <w:rPr>
                <w:rFonts w:ascii="Times New Roman" w:hAnsi="Times New Roman" w:cs="Times New Roman"/>
                <w:b/>
                <w:i/>
                <w:sz w:val="20"/>
                <w:szCs w:val="20"/>
              </w:rPr>
              <w:t>Way forward:</w:t>
            </w:r>
            <w:r>
              <w:rPr>
                <w:rFonts w:ascii="Times New Roman" w:hAnsi="Times New Roman" w:cs="Times New Roman"/>
                <w:sz w:val="20"/>
                <w:szCs w:val="20"/>
              </w:rPr>
              <w:t xml:space="preserve"> </w:t>
            </w:r>
            <w:r w:rsidR="00D66304">
              <w:rPr>
                <w:rFonts w:ascii="Times New Roman" w:hAnsi="Times New Roman" w:cs="Times New Roman"/>
                <w:sz w:val="20"/>
                <w:szCs w:val="20"/>
              </w:rPr>
              <w:t>G</w:t>
            </w:r>
            <w:r>
              <w:rPr>
                <w:rFonts w:ascii="Times New Roman" w:hAnsi="Times New Roman" w:cs="Times New Roman"/>
                <w:sz w:val="20"/>
                <w:szCs w:val="20"/>
              </w:rPr>
              <w:t>reater coordination amongst all stakeholders and mobiliz</w:t>
            </w:r>
            <w:r w:rsidR="00D66304">
              <w:rPr>
                <w:rFonts w:ascii="Times New Roman" w:hAnsi="Times New Roman" w:cs="Times New Roman"/>
                <w:sz w:val="20"/>
                <w:szCs w:val="20"/>
              </w:rPr>
              <w:t xml:space="preserve">ation </w:t>
            </w:r>
            <w:r w:rsidR="00BC1DD2">
              <w:rPr>
                <w:rFonts w:ascii="Times New Roman" w:hAnsi="Times New Roman" w:cs="Times New Roman"/>
                <w:sz w:val="20"/>
                <w:szCs w:val="20"/>
              </w:rPr>
              <w:t>of resources</w:t>
            </w:r>
            <w:r>
              <w:rPr>
                <w:rFonts w:ascii="Times New Roman" w:hAnsi="Times New Roman" w:cs="Times New Roman"/>
                <w:sz w:val="20"/>
                <w:szCs w:val="20"/>
              </w:rPr>
              <w:t xml:space="preserve"> to improve the justice delivery system</w:t>
            </w:r>
            <w:r w:rsidR="00D66304">
              <w:rPr>
                <w:rFonts w:ascii="Times New Roman" w:hAnsi="Times New Roman" w:cs="Times New Roman"/>
                <w:sz w:val="20"/>
                <w:szCs w:val="20"/>
              </w:rPr>
              <w:t>.</w:t>
            </w:r>
          </w:p>
          <w:p w:rsidR="007F342F" w:rsidRPr="00974020" w:rsidRDefault="007F342F" w:rsidP="004C44A4">
            <w:pPr>
              <w:spacing w:after="0" w:line="240" w:lineRule="auto"/>
              <w:jc w:val="both"/>
              <w:rPr>
                <w:rFonts w:ascii="Times New Roman" w:hAnsi="Times New Roman" w:cs="Times New Roman"/>
                <w:sz w:val="20"/>
                <w:szCs w:val="20"/>
              </w:rPr>
            </w:pPr>
          </w:p>
        </w:tc>
      </w:tr>
      <w:tr w:rsidR="00E3756D" w:rsidRPr="00974020">
        <w:tc>
          <w:tcPr>
            <w:tcW w:w="2834" w:type="dxa"/>
          </w:tcPr>
          <w:p w:rsidR="00E3756D" w:rsidRPr="00974020" w:rsidRDefault="00E3756D" w:rsidP="00E3756D">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Rule of Law</w:t>
            </w:r>
          </w:p>
          <w:p w:rsidR="00E3756D" w:rsidRPr="00974020" w:rsidRDefault="00E3756D" w:rsidP="00E3756D">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Continue efforts to strengthen the rule of law  </w:t>
            </w:r>
          </w:p>
          <w:p w:rsidR="00E3756D" w:rsidRPr="00974020" w:rsidRDefault="00E3756D" w:rsidP="00E025CE">
            <w:pPr>
              <w:spacing w:after="0" w:line="240" w:lineRule="auto"/>
              <w:jc w:val="both"/>
              <w:rPr>
                <w:rFonts w:ascii="Times New Roman" w:eastAsia="Cambria" w:hAnsi="Times New Roman" w:cs="Times New Roman"/>
                <w:b/>
                <w:sz w:val="20"/>
                <w:szCs w:val="20"/>
              </w:rPr>
            </w:pPr>
          </w:p>
        </w:tc>
        <w:tc>
          <w:tcPr>
            <w:tcW w:w="3876" w:type="dxa"/>
          </w:tcPr>
          <w:p w:rsidR="0011622F" w:rsidRPr="00163AAD" w:rsidRDefault="0011622F" w:rsidP="00E246E5">
            <w:pPr>
              <w:numPr>
                <w:ilvl w:val="0"/>
                <w:numId w:val="10"/>
              </w:numPr>
              <w:tabs>
                <w:tab w:val="clear" w:pos="720"/>
                <w:tab w:val="num" w:pos="248"/>
              </w:tabs>
              <w:spacing w:after="0" w:line="240" w:lineRule="auto"/>
              <w:ind w:left="248" w:hanging="110"/>
              <w:jc w:val="both"/>
              <w:rPr>
                <w:rFonts w:ascii="Times New Roman" w:eastAsia="Cambria" w:hAnsi="Times New Roman" w:cs="Times New Roman"/>
                <w:sz w:val="20"/>
                <w:szCs w:val="20"/>
              </w:rPr>
            </w:pPr>
            <w:r w:rsidRPr="00163AAD">
              <w:rPr>
                <w:rFonts w:ascii="Times New Roman" w:eastAsia="Cambria" w:hAnsi="Times New Roman" w:cs="Times New Roman"/>
                <w:sz w:val="20"/>
                <w:szCs w:val="20"/>
              </w:rPr>
              <w:t>Continuous training of law enforcement agents on the rule of law and awareness campaigns for those protected by the law</w:t>
            </w:r>
          </w:p>
          <w:p w:rsidR="00E3756D" w:rsidRPr="00974020" w:rsidRDefault="00E3756D" w:rsidP="00E3756D">
            <w:pPr>
              <w:suppressAutoHyphens w:val="0"/>
              <w:spacing w:after="0" w:line="240" w:lineRule="auto"/>
              <w:ind w:left="106"/>
              <w:jc w:val="both"/>
              <w:rPr>
                <w:rFonts w:ascii="Times New Roman" w:eastAsia="Cambria" w:hAnsi="Times New Roman" w:cs="Times New Roman"/>
              </w:rPr>
            </w:pPr>
          </w:p>
        </w:tc>
        <w:tc>
          <w:tcPr>
            <w:tcW w:w="8140" w:type="dxa"/>
          </w:tcPr>
          <w:p w:rsidR="006A2F57" w:rsidRPr="00D66304" w:rsidRDefault="00C25C81" w:rsidP="008B74AC">
            <w:pPr>
              <w:spacing w:after="0" w:line="240" w:lineRule="auto"/>
              <w:jc w:val="both"/>
              <w:rPr>
                <w:rFonts w:ascii="Times New Roman" w:hAnsi="Times New Roman" w:cs="Times New Roman"/>
                <w:color w:val="000000"/>
                <w:sz w:val="20"/>
                <w:szCs w:val="20"/>
              </w:rPr>
            </w:pPr>
            <w:r w:rsidRPr="00C25C81">
              <w:rPr>
                <w:rFonts w:ascii="Times New Roman" w:hAnsi="Times New Roman" w:cs="Times New Roman"/>
                <w:color w:val="000000"/>
                <w:sz w:val="20"/>
                <w:szCs w:val="20"/>
              </w:rPr>
              <w:t xml:space="preserve">Training of law enforcement agents on the rule of law is on-going. The Zimbabwe Republic Police (ZRP) has trained 6618 police officers from 13 out of 19 </w:t>
            </w:r>
            <w:r w:rsidR="00B37CBA">
              <w:rPr>
                <w:rFonts w:ascii="Times New Roman" w:hAnsi="Times New Roman" w:cs="Times New Roman"/>
                <w:color w:val="000000"/>
                <w:sz w:val="20"/>
                <w:szCs w:val="20"/>
              </w:rPr>
              <w:t>ZRP</w:t>
            </w:r>
            <w:r w:rsidRPr="00C25C81">
              <w:rPr>
                <w:rFonts w:ascii="Times New Roman" w:hAnsi="Times New Roman" w:cs="Times New Roman"/>
                <w:color w:val="000000"/>
                <w:sz w:val="20"/>
                <w:szCs w:val="20"/>
              </w:rPr>
              <w:t xml:space="preserve"> administrative provinces on human rights since January 2014.  </w:t>
            </w:r>
          </w:p>
          <w:p w:rsidR="0076707B" w:rsidRPr="007C7852" w:rsidRDefault="0076707B" w:rsidP="008B74AC">
            <w:pPr>
              <w:spacing w:after="0" w:line="240" w:lineRule="auto"/>
              <w:jc w:val="both"/>
              <w:rPr>
                <w:rFonts w:ascii="Times New Roman" w:hAnsi="Times New Roman" w:cs="Times New Roman"/>
                <w:sz w:val="20"/>
                <w:szCs w:val="20"/>
              </w:rPr>
            </w:pPr>
          </w:p>
          <w:p w:rsidR="0076707B" w:rsidRPr="007C7852"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sz w:val="20"/>
                <w:szCs w:val="20"/>
              </w:rPr>
              <w:t xml:space="preserve">From 2012 to date, a total of 590 Officers of the Zimbabwe Prisons and Correctional Services have been trained on human </w:t>
            </w:r>
            <w:r w:rsidR="0076707B" w:rsidRPr="007C7852">
              <w:rPr>
                <w:rFonts w:ascii="Times New Roman" w:hAnsi="Times New Roman" w:cs="Times New Roman"/>
                <w:sz w:val="20"/>
                <w:szCs w:val="20"/>
              </w:rPr>
              <w:t>rig</w:t>
            </w:r>
            <w:r w:rsidR="007C7852">
              <w:rPr>
                <w:rFonts w:ascii="Times New Roman" w:hAnsi="Times New Roman" w:cs="Times New Roman"/>
                <w:sz w:val="20"/>
                <w:szCs w:val="20"/>
              </w:rPr>
              <w:t>ht</w:t>
            </w:r>
            <w:r w:rsidR="0076707B" w:rsidRPr="007C7852">
              <w:rPr>
                <w:rFonts w:ascii="Times New Roman" w:hAnsi="Times New Roman" w:cs="Times New Roman"/>
                <w:sz w:val="20"/>
                <w:szCs w:val="20"/>
              </w:rPr>
              <w:t>s</w:t>
            </w:r>
            <w:r w:rsidRPr="00C25C81">
              <w:rPr>
                <w:rFonts w:ascii="Times New Roman" w:hAnsi="Times New Roman" w:cs="Times New Roman"/>
                <w:sz w:val="20"/>
                <w:szCs w:val="20"/>
              </w:rPr>
              <w:t xml:space="preserve"> including on administration of justice and the rule of law across the country. Of the 590 trained, 398 Officers were specifically trained on administration of justice. </w:t>
            </w:r>
          </w:p>
          <w:p w:rsidR="00497BD7" w:rsidRPr="007C7852" w:rsidRDefault="00497BD7" w:rsidP="008B74AC">
            <w:pPr>
              <w:spacing w:after="0" w:line="240" w:lineRule="auto"/>
              <w:jc w:val="both"/>
              <w:rPr>
                <w:rFonts w:ascii="Times New Roman" w:hAnsi="Times New Roman" w:cs="Times New Roman"/>
                <w:sz w:val="20"/>
                <w:szCs w:val="20"/>
              </w:rPr>
            </w:pPr>
          </w:p>
          <w:p w:rsidR="00497BD7" w:rsidRPr="007C7852"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b/>
                <w:i/>
                <w:sz w:val="20"/>
                <w:szCs w:val="20"/>
              </w:rPr>
              <w:t>Challenges</w:t>
            </w:r>
            <w:r w:rsidRPr="00C25C81">
              <w:rPr>
                <w:rFonts w:ascii="Times New Roman" w:hAnsi="Times New Roman" w:cs="Times New Roman"/>
                <w:sz w:val="20"/>
                <w:szCs w:val="20"/>
              </w:rPr>
              <w:t>: Budgetary constraints</w:t>
            </w:r>
          </w:p>
          <w:p w:rsidR="00497BD7" w:rsidRPr="007C7852" w:rsidRDefault="00497BD7" w:rsidP="008B74AC">
            <w:pPr>
              <w:spacing w:after="0" w:line="240" w:lineRule="auto"/>
              <w:jc w:val="both"/>
              <w:rPr>
                <w:rFonts w:ascii="Times New Roman" w:hAnsi="Times New Roman" w:cs="Times New Roman"/>
                <w:sz w:val="20"/>
                <w:szCs w:val="20"/>
              </w:rPr>
            </w:pPr>
          </w:p>
          <w:p w:rsidR="00497BD7" w:rsidRPr="007C7852"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b/>
                <w:i/>
                <w:sz w:val="20"/>
                <w:szCs w:val="20"/>
              </w:rPr>
              <w:t>Way Forward:</w:t>
            </w:r>
            <w:r w:rsidRPr="00C25C81">
              <w:rPr>
                <w:rFonts w:ascii="Times New Roman" w:hAnsi="Times New Roman" w:cs="Times New Roman"/>
                <w:sz w:val="20"/>
                <w:szCs w:val="20"/>
              </w:rPr>
              <w:t xml:space="preserve"> Effective mobilization of funds</w:t>
            </w:r>
          </w:p>
          <w:p w:rsidR="00CE48B4" w:rsidRPr="007C7852"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sz w:val="20"/>
                <w:szCs w:val="20"/>
              </w:rPr>
              <w:t>Continuous awareness campaigns for members of the public as the ZRP re-launch their Service Charter</w:t>
            </w:r>
          </w:p>
          <w:p w:rsidR="00CE48B4" w:rsidRDefault="00C25C81" w:rsidP="008B74AC">
            <w:pPr>
              <w:spacing w:after="0" w:line="240" w:lineRule="auto"/>
              <w:jc w:val="both"/>
              <w:rPr>
                <w:rFonts w:ascii="Times New Roman" w:hAnsi="Times New Roman" w:cs="Times New Roman"/>
                <w:sz w:val="20"/>
                <w:szCs w:val="20"/>
              </w:rPr>
            </w:pPr>
            <w:r w:rsidRPr="00C25C81">
              <w:rPr>
                <w:rFonts w:ascii="Times New Roman" w:hAnsi="Times New Roman" w:cs="Times New Roman"/>
                <w:sz w:val="20"/>
                <w:szCs w:val="20"/>
              </w:rPr>
              <w:t>Continuous training of law enforcement agencies on human rights issues</w:t>
            </w:r>
          </w:p>
          <w:p w:rsidR="0014692D" w:rsidRPr="007C7852" w:rsidRDefault="0014692D" w:rsidP="008B74AC">
            <w:pPr>
              <w:spacing w:after="0" w:line="240" w:lineRule="auto"/>
              <w:jc w:val="both"/>
              <w:rPr>
                <w:rFonts w:ascii="Times New Roman" w:hAnsi="Times New Roman" w:cs="Times New Roman"/>
                <w:sz w:val="20"/>
                <w:szCs w:val="20"/>
              </w:rPr>
            </w:pPr>
          </w:p>
          <w:p w:rsidR="00667311" w:rsidRPr="00974020" w:rsidRDefault="00667311" w:rsidP="00667311">
            <w:pPr>
              <w:spacing w:after="0" w:line="240" w:lineRule="auto"/>
              <w:jc w:val="both"/>
              <w:rPr>
                <w:rFonts w:ascii="Times New Roman" w:hAnsi="Times New Roman" w:cs="Times New Roman"/>
                <w:sz w:val="20"/>
                <w:szCs w:val="20"/>
              </w:rPr>
            </w:pPr>
          </w:p>
        </w:tc>
      </w:tr>
      <w:tr w:rsidR="00667311" w:rsidRPr="00974020">
        <w:tc>
          <w:tcPr>
            <w:tcW w:w="2834" w:type="dxa"/>
          </w:tcPr>
          <w:p w:rsidR="00667311" w:rsidRPr="00974020" w:rsidRDefault="00667311" w:rsidP="00667311">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Birth Certificates</w:t>
            </w:r>
          </w:p>
          <w:p w:rsidR="00667311" w:rsidRPr="00974020" w:rsidRDefault="00667311" w:rsidP="00667311">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sz w:val="20"/>
                <w:szCs w:val="20"/>
              </w:rPr>
              <w:t>Undertake a review with a view to ensuring a coordinated system</w:t>
            </w:r>
            <w:r w:rsidR="003A0671" w:rsidRPr="00974020">
              <w:rPr>
                <w:rFonts w:ascii="Times New Roman" w:eastAsia="Cambria" w:hAnsi="Times New Roman" w:cs="Times New Roman"/>
                <w:sz w:val="20"/>
                <w:szCs w:val="20"/>
              </w:rPr>
              <w:t xml:space="preserve"> </w:t>
            </w:r>
            <w:r w:rsidRPr="00974020">
              <w:rPr>
                <w:rFonts w:ascii="Times New Roman" w:eastAsia="Cambria" w:hAnsi="Times New Roman" w:cs="Times New Roman"/>
                <w:sz w:val="20"/>
                <w:szCs w:val="20"/>
              </w:rPr>
              <w:t xml:space="preserve">with respect to the provision of birth certificates </w:t>
            </w:r>
          </w:p>
        </w:tc>
        <w:tc>
          <w:tcPr>
            <w:tcW w:w="3876" w:type="dxa"/>
          </w:tcPr>
          <w:p w:rsidR="003A0671" w:rsidRPr="00974020" w:rsidRDefault="003A0671" w:rsidP="00E246E5">
            <w:pPr>
              <w:numPr>
                <w:ilvl w:val="0"/>
                <w:numId w:val="10"/>
              </w:numPr>
              <w:tabs>
                <w:tab w:val="clear" w:pos="720"/>
                <w:tab w:val="num" w:pos="248"/>
              </w:tabs>
              <w:spacing w:after="0" w:line="240" w:lineRule="auto"/>
              <w:ind w:left="248" w:hanging="220"/>
              <w:jc w:val="both"/>
              <w:rPr>
                <w:rFonts w:ascii="Cambria" w:eastAsia="Cambria" w:hAnsi="Cambria"/>
                <w:sz w:val="19"/>
                <w:szCs w:val="19"/>
              </w:rPr>
            </w:pPr>
            <w:r w:rsidRPr="00974020">
              <w:rPr>
                <w:rFonts w:ascii="Cambria" w:eastAsia="Cambria" w:hAnsi="Cambria"/>
                <w:sz w:val="19"/>
                <w:szCs w:val="19"/>
              </w:rPr>
              <w:t>To strengthen the mobile registration system</w:t>
            </w:r>
          </w:p>
          <w:p w:rsidR="00667311" w:rsidRPr="00974020" w:rsidRDefault="00667311" w:rsidP="00667311">
            <w:pPr>
              <w:spacing w:after="0" w:line="240" w:lineRule="auto"/>
              <w:ind w:left="138"/>
              <w:jc w:val="both"/>
              <w:rPr>
                <w:rFonts w:ascii="Times New Roman" w:eastAsia="Cambria" w:hAnsi="Times New Roman" w:cs="Times New Roman"/>
                <w:sz w:val="20"/>
                <w:szCs w:val="20"/>
              </w:rPr>
            </w:pPr>
          </w:p>
        </w:tc>
        <w:tc>
          <w:tcPr>
            <w:tcW w:w="8140" w:type="dxa"/>
          </w:tcPr>
          <w:p w:rsidR="00667311" w:rsidRPr="00974020" w:rsidRDefault="003A0671"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Government has established</w:t>
            </w:r>
            <w:r w:rsidR="00AE7A88">
              <w:rPr>
                <w:rFonts w:ascii="Times New Roman" w:hAnsi="Times New Roman" w:cs="Times New Roman"/>
                <w:sz w:val="20"/>
                <w:szCs w:val="20"/>
              </w:rPr>
              <w:t xml:space="preserve"> 70 new</w:t>
            </w:r>
            <w:r w:rsidRPr="00974020">
              <w:rPr>
                <w:rFonts w:ascii="Times New Roman" w:hAnsi="Times New Roman" w:cs="Times New Roman"/>
                <w:sz w:val="20"/>
                <w:szCs w:val="20"/>
              </w:rPr>
              <w:t xml:space="preserve"> birth registration units at health centres throughout the country in an effort to decentralise birth registration. It also continues to rely on mobile registration.</w:t>
            </w:r>
          </w:p>
          <w:p w:rsidR="003A0671" w:rsidRPr="00974020" w:rsidRDefault="003A0671" w:rsidP="008B74AC">
            <w:pPr>
              <w:spacing w:after="0" w:line="240" w:lineRule="auto"/>
              <w:jc w:val="both"/>
              <w:rPr>
                <w:rFonts w:ascii="Times New Roman" w:hAnsi="Times New Roman" w:cs="Times New Roman"/>
                <w:sz w:val="20"/>
                <w:szCs w:val="20"/>
              </w:rPr>
            </w:pPr>
          </w:p>
          <w:p w:rsidR="003A0671" w:rsidRPr="00974020" w:rsidRDefault="003A0671"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Mobile birth registration is expensive</w:t>
            </w:r>
            <w:r w:rsidR="00593AD8" w:rsidRPr="00974020">
              <w:rPr>
                <w:rFonts w:ascii="Times New Roman" w:hAnsi="Times New Roman" w:cs="Times New Roman"/>
                <w:sz w:val="20"/>
                <w:szCs w:val="20"/>
              </w:rPr>
              <w:t xml:space="preserve"> and government is unable to</w:t>
            </w:r>
            <w:r w:rsidR="00AE7A88">
              <w:rPr>
                <w:rFonts w:ascii="Times New Roman" w:hAnsi="Times New Roman" w:cs="Times New Roman"/>
                <w:sz w:val="20"/>
                <w:szCs w:val="20"/>
              </w:rPr>
              <w:t xml:space="preserve"> consistently</w:t>
            </w:r>
            <w:r w:rsidR="00593AD8" w:rsidRPr="00974020">
              <w:rPr>
                <w:rFonts w:ascii="Times New Roman" w:hAnsi="Times New Roman" w:cs="Times New Roman"/>
                <w:sz w:val="20"/>
                <w:szCs w:val="20"/>
              </w:rPr>
              <w:t xml:space="preserve"> provide the service. Furthermore, while birth registration has been decentralised, due to cultural considerations (such as naming of the newly born child immediately to facilitate registration before the mother has been discharged from the health centre) many mothers of newly born children are not taking advantage of the service to immediately acquire birth certificates for their children.</w:t>
            </w:r>
          </w:p>
          <w:p w:rsidR="003A0671" w:rsidRPr="00974020" w:rsidRDefault="003A0671" w:rsidP="008B74AC">
            <w:pPr>
              <w:spacing w:after="0" w:line="240" w:lineRule="auto"/>
              <w:jc w:val="both"/>
              <w:rPr>
                <w:rFonts w:ascii="Times New Roman" w:hAnsi="Times New Roman" w:cs="Times New Roman"/>
                <w:sz w:val="20"/>
                <w:szCs w:val="20"/>
              </w:rPr>
            </w:pPr>
          </w:p>
          <w:p w:rsidR="00A869A2" w:rsidRDefault="00593AD8" w:rsidP="00AE7A88">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Government will conduct public awareness campaigns to</w:t>
            </w:r>
            <w:r w:rsidR="00AE7A88">
              <w:rPr>
                <w:rFonts w:ascii="Times New Roman" w:hAnsi="Times New Roman" w:cs="Times New Roman"/>
                <w:sz w:val="20"/>
                <w:szCs w:val="20"/>
              </w:rPr>
              <w:t xml:space="preserve"> </w:t>
            </w:r>
            <w:r w:rsidRPr="00974020">
              <w:rPr>
                <w:rFonts w:ascii="Times New Roman" w:hAnsi="Times New Roman" w:cs="Times New Roman"/>
                <w:sz w:val="20"/>
                <w:szCs w:val="20"/>
              </w:rPr>
              <w:t xml:space="preserve">encourage mothers and family members to take advantage of the services of birth registration units at health centres and acquire birth certificates soon after the birth of their children. </w:t>
            </w:r>
            <w:r w:rsidR="00163AAD">
              <w:rPr>
                <w:rFonts w:ascii="Times New Roman" w:hAnsi="Times New Roman" w:cs="Times New Roman"/>
                <w:sz w:val="20"/>
                <w:szCs w:val="20"/>
              </w:rPr>
              <w:t>The campaigns will include providing members of the public with information on the registration requirements.</w:t>
            </w:r>
          </w:p>
          <w:p w:rsidR="00EC458C" w:rsidRPr="00974020" w:rsidRDefault="00EC458C" w:rsidP="00AE7A88">
            <w:pPr>
              <w:spacing w:after="0" w:line="240" w:lineRule="auto"/>
              <w:jc w:val="both"/>
              <w:rPr>
                <w:rFonts w:ascii="Times New Roman" w:hAnsi="Times New Roman" w:cs="Times New Roman"/>
                <w:sz w:val="20"/>
                <w:szCs w:val="20"/>
              </w:rPr>
            </w:pPr>
          </w:p>
        </w:tc>
      </w:tr>
      <w:tr w:rsidR="00A406EB" w:rsidRPr="00974020">
        <w:tc>
          <w:tcPr>
            <w:tcW w:w="2834" w:type="dxa"/>
          </w:tcPr>
          <w:p w:rsidR="007B3C92" w:rsidRPr="00974020" w:rsidRDefault="007B3C92" w:rsidP="007B3C92">
            <w:pPr>
              <w:spacing w:after="0" w:line="240" w:lineRule="auto"/>
              <w:jc w:val="both"/>
              <w:rPr>
                <w:rFonts w:ascii="Cambria" w:eastAsia="Cambria" w:hAnsi="Cambria"/>
                <w:b/>
                <w:sz w:val="19"/>
                <w:szCs w:val="19"/>
              </w:rPr>
            </w:pPr>
            <w:r w:rsidRPr="00974020">
              <w:rPr>
                <w:rFonts w:ascii="Cambria" w:eastAsia="Cambria" w:hAnsi="Cambria"/>
                <w:b/>
                <w:sz w:val="19"/>
                <w:szCs w:val="19"/>
              </w:rPr>
              <w:t>Sovereignty and Self-determination</w:t>
            </w:r>
          </w:p>
          <w:p w:rsidR="00A406EB" w:rsidRPr="00974020" w:rsidRDefault="007B3C92" w:rsidP="007B3C92">
            <w:pPr>
              <w:spacing w:after="0" w:line="240" w:lineRule="auto"/>
              <w:jc w:val="both"/>
              <w:rPr>
                <w:rFonts w:ascii="Times New Roman" w:hAnsi="Times New Roman" w:cs="Times New Roman"/>
                <w:sz w:val="20"/>
                <w:szCs w:val="20"/>
              </w:rPr>
            </w:pPr>
            <w:r w:rsidRPr="00974020">
              <w:rPr>
                <w:rFonts w:ascii="Cambria" w:eastAsia="Cambria" w:hAnsi="Cambria"/>
                <w:sz w:val="19"/>
                <w:szCs w:val="19"/>
              </w:rPr>
              <w:t>Continue facing the attempts of external interference in the country’s internal affairs and continue exercising fully its sovereignty and right to self-determination</w:t>
            </w:r>
          </w:p>
        </w:tc>
        <w:tc>
          <w:tcPr>
            <w:tcW w:w="3876" w:type="dxa"/>
          </w:tcPr>
          <w:p w:rsidR="00A406EB" w:rsidRPr="00974020" w:rsidRDefault="007B3C92" w:rsidP="00E246E5">
            <w:pPr>
              <w:numPr>
                <w:ilvl w:val="0"/>
                <w:numId w:val="6"/>
              </w:numPr>
              <w:tabs>
                <w:tab w:val="clear" w:pos="720"/>
                <w:tab w:val="num" w:pos="358"/>
              </w:tabs>
              <w:spacing w:after="0" w:line="240" w:lineRule="auto"/>
              <w:ind w:left="358" w:hanging="220"/>
              <w:jc w:val="both"/>
              <w:rPr>
                <w:rFonts w:ascii="Times New Roman" w:hAnsi="Times New Roman" w:cs="Times New Roman"/>
                <w:sz w:val="20"/>
                <w:szCs w:val="20"/>
              </w:rPr>
            </w:pPr>
            <w:r w:rsidRPr="00974020">
              <w:rPr>
                <w:rFonts w:ascii="Times New Roman" w:hAnsi="Times New Roman" w:cs="Times New Roman"/>
                <w:sz w:val="20"/>
                <w:szCs w:val="20"/>
              </w:rPr>
              <w:t>Efforts to continue</w:t>
            </w:r>
          </w:p>
        </w:tc>
        <w:tc>
          <w:tcPr>
            <w:tcW w:w="8140" w:type="dxa"/>
          </w:tcPr>
          <w:p w:rsidR="00A406EB" w:rsidRPr="00974020" w:rsidRDefault="00D75777"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Zimbabwe has a new Constitution in place which entrenches its self-determination and sovereignty</w:t>
            </w:r>
            <w:r w:rsidR="003D01DB">
              <w:rPr>
                <w:rFonts w:ascii="Times New Roman" w:hAnsi="Times New Roman" w:cs="Times New Roman"/>
                <w:sz w:val="20"/>
                <w:szCs w:val="20"/>
              </w:rPr>
              <w:t>.</w:t>
            </w:r>
            <w:r w:rsidRPr="00974020">
              <w:rPr>
                <w:rFonts w:ascii="Times New Roman" w:hAnsi="Times New Roman" w:cs="Times New Roman"/>
                <w:sz w:val="20"/>
                <w:szCs w:val="20"/>
              </w:rPr>
              <w:t xml:space="preserve"> </w:t>
            </w:r>
            <w:r w:rsidR="003D01DB">
              <w:rPr>
                <w:rFonts w:ascii="Times New Roman" w:hAnsi="Times New Roman" w:cs="Times New Roman"/>
                <w:sz w:val="20"/>
                <w:szCs w:val="20"/>
              </w:rPr>
              <w:t>It</w:t>
            </w:r>
            <w:r w:rsidRPr="00974020">
              <w:rPr>
                <w:rFonts w:ascii="Times New Roman" w:hAnsi="Times New Roman" w:cs="Times New Roman"/>
                <w:sz w:val="20"/>
                <w:szCs w:val="20"/>
              </w:rPr>
              <w:t xml:space="preserve"> has recently launched an economic blue-print, the Zimbabwe Agenda for </w:t>
            </w:r>
            <w:r w:rsidR="000032A7">
              <w:rPr>
                <w:rFonts w:ascii="Times New Roman" w:hAnsi="Times New Roman" w:cs="Times New Roman"/>
                <w:sz w:val="20"/>
                <w:szCs w:val="20"/>
              </w:rPr>
              <w:t xml:space="preserve">Sustainable </w:t>
            </w:r>
            <w:r w:rsidRPr="00974020">
              <w:rPr>
                <w:rFonts w:ascii="Times New Roman" w:hAnsi="Times New Roman" w:cs="Times New Roman"/>
                <w:sz w:val="20"/>
                <w:szCs w:val="20"/>
              </w:rPr>
              <w:t>Socio-Economic Transformation (</w:t>
            </w:r>
            <w:r w:rsidR="00125C6B">
              <w:rPr>
                <w:rFonts w:ascii="Times New Roman" w:hAnsi="Times New Roman" w:cs="Times New Roman"/>
                <w:sz w:val="20"/>
                <w:szCs w:val="20"/>
              </w:rPr>
              <w:t>ZIMASSET</w:t>
            </w:r>
            <w:r w:rsidR="004B58E6" w:rsidRPr="00974020">
              <w:rPr>
                <w:rFonts w:ascii="Times New Roman" w:hAnsi="Times New Roman" w:cs="Times New Roman"/>
                <w:sz w:val="20"/>
                <w:szCs w:val="20"/>
              </w:rPr>
              <w:t>) in order to revive the economy</w:t>
            </w:r>
            <w:r w:rsidR="003D01DB">
              <w:rPr>
                <w:rFonts w:ascii="Times New Roman" w:hAnsi="Times New Roman" w:cs="Times New Roman"/>
                <w:sz w:val="20"/>
                <w:szCs w:val="20"/>
              </w:rPr>
              <w:t>.</w:t>
            </w:r>
            <w:r w:rsidR="004B58E6" w:rsidRPr="00974020">
              <w:rPr>
                <w:rFonts w:ascii="Times New Roman" w:hAnsi="Times New Roman" w:cs="Times New Roman"/>
                <w:sz w:val="20"/>
                <w:szCs w:val="20"/>
              </w:rPr>
              <w:t xml:space="preserve"> </w:t>
            </w:r>
            <w:r w:rsidR="00EC458C" w:rsidRPr="00974020">
              <w:rPr>
                <w:rFonts w:ascii="Times New Roman" w:hAnsi="Times New Roman" w:cs="Times New Roman"/>
                <w:sz w:val="20"/>
                <w:szCs w:val="20"/>
              </w:rPr>
              <w:t>Whose</w:t>
            </w:r>
            <w:r w:rsidR="004B58E6" w:rsidRPr="00974020">
              <w:rPr>
                <w:rFonts w:ascii="Times New Roman" w:hAnsi="Times New Roman" w:cs="Times New Roman"/>
                <w:sz w:val="20"/>
                <w:szCs w:val="20"/>
              </w:rPr>
              <w:t xml:space="preserve"> focus areas are food security and nutrition, social services and poverty eradication, infrastructure and utilities, and value addition and beneficiation. </w:t>
            </w:r>
            <w:r w:rsidR="00BC1DD2" w:rsidRPr="00974020">
              <w:rPr>
                <w:rFonts w:ascii="Times New Roman" w:hAnsi="Times New Roman" w:cs="Times New Roman"/>
                <w:sz w:val="20"/>
                <w:szCs w:val="20"/>
              </w:rPr>
              <w:t xml:space="preserve">One of the key objectives of </w:t>
            </w:r>
            <w:r w:rsidR="00BC1DD2">
              <w:rPr>
                <w:rFonts w:ascii="Times New Roman" w:hAnsi="Times New Roman" w:cs="Times New Roman"/>
                <w:sz w:val="20"/>
                <w:szCs w:val="20"/>
              </w:rPr>
              <w:t>ZIMASSET</w:t>
            </w:r>
            <w:r w:rsidR="00BC1DD2" w:rsidRPr="00974020">
              <w:rPr>
                <w:rFonts w:ascii="Times New Roman" w:hAnsi="Times New Roman" w:cs="Times New Roman"/>
                <w:sz w:val="20"/>
                <w:szCs w:val="20"/>
              </w:rPr>
              <w:t xml:space="preserve"> is that the country must be able to get more benefit from its natural resources, which in turn should contribute to socio-economic development and poverty alleviation.  </w:t>
            </w:r>
          </w:p>
          <w:p w:rsidR="004B58E6" w:rsidRPr="00974020" w:rsidRDefault="004B58E6" w:rsidP="008B74AC">
            <w:pPr>
              <w:spacing w:after="0" w:line="240" w:lineRule="auto"/>
              <w:jc w:val="both"/>
              <w:rPr>
                <w:rFonts w:ascii="Times New Roman" w:hAnsi="Times New Roman" w:cs="Times New Roman"/>
                <w:sz w:val="20"/>
                <w:szCs w:val="20"/>
              </w:rPr>
            </w:pPr>
          </w:p>
          <w:p w:rsidR="00A406EB" w:rsidRPr="00974020" w:rsidRDefault="005E14DC"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The continued imposition of economic sanctions by some Western countries.</w:t>
            </w:r>
          </w:p>
          <w:p w:rsidR="005E14DC" w:rsidRPr="00974020" w:rsidRDefault="005E14DC" w:rsidP="008B74AC">
            <w:pPr>
              <w:spacing w:after="0" w:line="240" w:lineRule="auto"/>
              <w:jc w:val="both"/>
              <w:rPr>
                <w:rFonts w:ascii="Times New Roman" w:hAnsi="Times New Roman" w:cs="Times New Roman"/>
                <w:sz w:val="20"/>
                <w:szCs w:val="20"/>
              </w:rPr>
            </w:pPr>
          </w:p>
          <w:p w:rsidR="000032A7" w:rsidRDefault="005E14DC"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w:t>
            </w:r>
            <w:r w:rsidR="000032A7">
              <w:rPr>
                <w:rFonts w:ascii="Times New Roman" w:hAnsi="Times New Roman" w:cs="Times New Roman"/>
                <w:sz w:val="20"/>
                <w:szCs w:val="20"/>
              </w:rPr>
              <w:t>The Government will continue to</w:t>
            </w:r>
            <w:r w:rsidR="003D01DB">
              <w:rPr>
                <w:rFonts w:ascii="Times New Roman" w:hAnsi="Times New Roman" w:cs="Times New Roman"/>
                <w:sz w:val="20"/>
                <w:szCs w:val="20"/>
              </w:rPr>
              <w:t xml:space="preserve"> engage</w:t>
            </w:r>
            <w:r w:rsidR="00163AAD">
              <w:rPr>
                <w:rFonts w:ascii="Times New Roman" w:hAnsi="Times New Roman" w:cs="Times New Roman"/>
                <w:sz w:val="20"/>
                <w:szCs w:val="20"/>
              </w:rPr>
              <w:t>,</w:t>
            </w:r>
            <w:r w:rsidR="000032A7">
              <w:rPr>
                <w:rFonts w:ascii="Times New Roman" w:hAnsi="Times New Roman" w:cs="Times New Roman"/>
                <w:sz w:val="20"/>
                <w:szCs w:val="20"/>
              </w:rPr>
              <w:t xml:space="preserve"> interact and cooperate with the international community</w:t>
            </w:r>
          </w:p>
          <w:p w:rsidR="00433870" w:rsidRDefault="00433870" w:rsidP="008B74AC">
            <w:pPr>
              <w:spacing w:after="0" w:line="240" w:lineRule="auto"/>
              <w:jc w:val="both"/>
              <w:rPr>
                <w:rFonts w:ascii="Times New Roman" w:hAnsi="Times New Roman" w:cs="Times New Roman"/>
                <w:sz w:val="20"/>
                <w:szCs w:val="20"/>
              </w:rPr>
            </w:pPr>
          </w:p>
          <w:p w:rsidR="0014692D" w:rsidRPr="00974020" w:rsidRDefault="0014692D" w:rsidP="008B74AC">
            <w:pPr>
              <w:spacing w:after="0" w:line="240" w:lineRule="auto"/>
              <w:jc w:val="both"/>
              <w:rPr>
                <w:rFonts w:ascii="Times New Roman" w:hAnsi="Times New Roman" w:cs="Times New Roman"/>
                <w:sz w:val="20"/>
                <w:szCs w:val="20"/>
              </w:rPr>
            </w:pPr>
          </w:p>
        </w:tc>
      </w:tr>
      <w:tr w:rsidR="00E27919" w:rsidRPr="00974020">
        <w:tc>
          <w:tcPr>
            <w:tcW w:w="2834" w:type="dxa"/>
          </w:tcPr>
          <w:p w:rsidR="00E27919" w:rsidRPr="00974020" w:rsidRDefault="00E27919" w:rsidP="00E27919">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Global Political Agreement</w:t>
            </w:r>
          </w:p>
          <w:p w:rsidR="00E27919" w:rsidRPr="00974020" w:rsidRDefault="00E27919" w:rsidP="00E27919">
            <w:pPr>
              <w:spacing w:after="0" w:line="240" w:lineRule="auto"/>
              <w:jc w:val="both"/>
              <w:rPr>
                <w:rFonts w:ascii="Cambria" w:eastAsia="Cambria" w:hAnsi="Cambria"/>
                <w:b/>
                <w:sz w:val="19"/>
                <w:szCs w:val="19"/>
              </w:rPr>
            </w:pPr>
            <w:r w:rsidRPr="00974020">
              <w:rPr>
                <w:rFonts w:ascii="Times New Roman" w:eastAsia="Cambria" w:hAnsi="Times New Roman" w:cs="Times New Roman"/>
                <w:sz w:val="20"/>
                <w:szCs w:val="20"/>
              </w:rPr>
              <w:t xml:space="preserve">Implement fully the GPA, including those articles relating to the security of persons and prevention of violence, freedom of expression and freedom of assembly and association, and supporting COPAC </w:t>
            </w:r>
            <w:r w:rsidR="009E291A" w:rsidRPr="00974020">
              <w:rPr>
                <w:rFonts w:ascii="Times New Roman" w:eastAsia="Cambria" w:hAnsi="Times New Roman" w:cs="Times New Roman"/>
                <w:sz w:val="20"/>
                <w:szCs w:val="20"/>
              </w:rPr>
              <w:t xml:space="preserve">in the </w:t>
            </w:r>
            <w:r w:rsidR="009E291A" w:rsidRPr="00974020">
              <w:rPr>
                <w:rFonts w:ascii="Times New Roman" w:eastAsia="Cambria" w:hAnsi="Times New Roman" w:cs="Times New Roman"/>
                <w:sz w:val="20"/>
                <w:szCs w:val="20"/>
              </w:rPr>
              <w:lastRenderedPageBreak/>
              <w:t>constitution-making process</w:t>
            </w:r>
          </w:p>
        </w:tc>
        <w:tc>
          <w:tcPr>
            <w:tcW w:w="3876" w:type="dxa"/>
          </w:tcPr>
          <w:p w:rsidR="00E27919" w:rsidRPr="00974020" w:rsidRDefault="00E27919" w:rsidP="00E246E5">
            <w:pPr>
              <w:numPr>
                <w:ilvl w:val="0"/>
                <w:numId w:val="6"/>
              </w:numPr>
              <w:tabs>
                <w:tab w:val="clear" w:pos="720"/>
                <w:tab w:val="num" w:pos="138"/>
              </w:tabs>
              <w:spacing w:after="0" w:line="240" w:lineRule="auto"/>
              <w:ind w:left="138" w:hanging="138"/>
              <w:jc w:val="both"/>
              <w:rPr>
                <w:rFonts w:ascii="Times New Roman" w:hAnsi="Times New Roman" w:cs="Times New Roman"/>
                <w:sz w:val="20"/>
                <w:szCs w:val="20"/>
              </w:rPr>
            </w:pPr>
            <w:r w:rsidRPr="00974020">
              <w:rPr>
                <w:rFonts w:ascii="Times New Roman" w:eastAsia="Cambria" w:hAnsi="Times New Roman" w:cs="Times New Roman"/>
                <w:sz w:val="20"/>
                <w:szCs w:val="20"/>
              </w:rPr>
              <w:lastRenderedPageBreak/>
              <w:t xml:space="preserve">Raise awareness of the Constitution </w:t>
            </w:r>
          </w:p>
          <w:p w:rsidR="00E27919" w:rsidRPr="00974020" w:rsidRDefault="00083EC4" w:rsidP="00E246E5">
            <w:pPr>
              <w:numPr>
                <w:ilvl w:val="0"/>
                <w:numId w:val="6"/>
              </w:numPr>
              <w:tabs>
                <w:tab w:val="clear" w:pos="720"/>
                <w:tab w:val="num" w:pos="138"/>
              </w:tabs>
              <w:spacing w:after="0" w:line="240" w:lineRule="auto"/>
              <w:ind w:left="138" w:hanging="138"/>
              <w:jc w:val="both"/>
              <w:rPr>
                <w:rFonts w:ascii="Times New Roman" w:hAnsi="Times New Roman" w:cs="Times New Roman"/>
                <w:sz w:val="20"/>
                <w:szCs w:val="20"/>
              </w:rPr>
            </w:pPr>
            <w:r w:rsidRPr="00974020">
              <w:rPr>
                <w:rFonts w:ascii="Times New Roman" w:eastAsia="Cambria" w:hAnsi="Times New Roman" w:cs="Times New Roman"/>
                <w:sz w:val="20"/>
                <w:szCs w:val="20"/>
              </w:rPr>
              <w:t>Promote</w:t>
            </w:r>
            <w:r w:rsidR="00E27919" w:rsidRPr="00974020">
              <w:rPr>
                <w:rFonts w:ascii="Times New Roman" w:eastAsia="Cambria" w:hAnsi="Times New Roman" w:cs="Times New Roman"/>
                <w:sz w:val="20"/>
                <w:szCs w:val="20"/>
              </w:rPr>
              <w:t xml:space="preserve"> the concept of constitutionalism</w:t>
            </w:r>
          </w:p>
        </w:tc>
        <w:tc>
          <w:tcPr>
            <w:tcW w:w="8140" w:type="dxa"/>
          </w:tcPr>
          <w:p w:rsidR="00083EC4" w:rsidRDefault="009E291A" w:rsidP="008B74AC">
            <w:pPr>
              <w:spacing w:after="0" w:line="240" w:lineRule="auto"/>
              <w:jc w:val="both"/>
              <w:rPr>
                <w:rFonts w:ascii="Times New Roman" w:hAnsi="Times New Roman" w:cs="Times New Roman"/>
                <w:strike/>
                <w:sz w:val="20"/>
                <w:szCs w:val="20"/>
              </w:rPr>
            </w:pPr>
            <w:r w:rsidRPr="00974020">
              <w:rPr>
                <w:rFonts w:ascii="Times New Roman" w:hAnsi="Times New Roman" w:cs="Times New Roman"/>
                <w:sz w:val="20"/>
                <w:szCs w:val="20"/>
              </w:rPr>
              <w:t>The Global Political Agreement end</w:t>
            </w:r>
            <w:r w:rsidR="00114F7C">
              <w:rPr>
                <w:rFonts w:ascii="Times New Roman" w:hAnsi="Times New Roman" w:cs="Times New Roman"/>
                <w:sz w:val="20"/>
                <w:szCs w:val="20"/>
              </w:rPr>
              <w:t>ed</w:t>
            </w:r>
            <w:r w:rsidRPr="00974020">
              <w:rPr>
                <w:rFonts w:ascii="Times New Roman" w:hAnsi="Times New Roman" w:cs="Times New Roman"/>
                <w:sz w:val="20"/>
                <w:szCs w:val="20"/>
              </w:rPr>
              <w:t xml:space="preserve"> in July 2013 following the holding of harmonised elections and the election of a new Government. However, during the tenure of the Inclusive Government the constitution-making process was completed and a referendum held to adopt a new Constitution, which was followed by the holding of elections. </w:t>
            </w:r>
            <w:r w:rsidR="00742A1B">
              <w:rPr>
                <w:rFonts w:ascii="Times New Roman" w:hAnsi="Times New Roman" w:cs="Times New Roman"/>
                <w:sz w:val="20"/>
                <w:szCs w:val="20"/>
              </w:rPr>
              <w:t>Section 7 of t</w:t>
            </w:r>
            <w:r w:rsidR="00083EC4" w:rsidRPr="00974020">
              <w:rPr>
                <w:rFonts w:ascii="Times New Roman" w:hAnsi="Times New Roman" w:cs="Times New Roman"/>
                <w:sz w:val="20"/>
                <w:szCs w:val="20"/>
              </w:rPr>
              <w:t xml:space="preserve">he Constitution emphasises </w:t>
            </w:r>
            <w:r w:rsidR="00742A1B">
              <w:rPr>
                <w:rFonts w:ascii="Times New Roman" w:hAnsi="Times New Roman" w:cs="Times New Roman"/>
                <w:sz w:val="20"/>
                <w:szCs w:val="20"/>
              </w:rPr>
              <w:t xml:space="preserve">the </w:t>
            </w:r>
            <w:r w:rsidR="00083EC4" w:rsidRPr="00974020">
              <w:rPr>
                <w:rFonts w:ascii="Times New Roman" w:hAnsi="Times New Roman" w:cs="Times New Roman"/>
                <w:sz w:val="20"/>
                <w:szCs w:val="20"/>
              </w:rPr>
              <w:t xml:space="preserve">supremacy </w:t>
            </w:r>
            <w:r w:rsidR="00742A1B">
              <w:rPr>
                <w:rFonts w:ascii="Times New Roman" w:hAnsi="Times New Roman" w:cs="Times New Roman"/>
                <w:sz w:val="20"/>
                <w:szCs w:val="20"/>
              </w:rPr>
              <w:t xml:space="preserve">of the Constitution </w:t>
            </w:r>
            <w:r w:rsidR="00083EC4" w:rsidRPr="00974020">
              <w:rPr>
                <w:rFonts w:ascii="Times New Roman" w:hAnsi="Times New Roman" w:cs="Times New Roman"/>
                <w:sz w:val="20"/>
                <w:szCs w:val="20"/>
              </w:rPr>
              <w:t>and obligates the State to promote public awareness of its provisions through, inter alia, translation into official languages and wide dissemination, mainstreaming it into the school curricular as well as in the training of civil servants, security services, and encouraging all stakeholders to publicise it.</w:t>
            </w:r>
            <w:r w:rsidR="00742A1B">
              <w:rPr>
                <w:rFonts w:ascii="Times New Roman" w:hAnsi="Times New Roman" w:cs="Times New Roman"/>
                <w:sz w:val="20"/>
                <w:szCs w:val="20"/>
              </w:rPr>
              <w:t xml:space="preserve"> </w:t>
            </w:r>
          </w:p>
          <w:p w:rsidR="00B52BD7" w:rsidRPr="00974020" w:rsidRDefault="00B52BD7" w:rsidP="008B74AC">
            <w:pPr>
              <w:spacing w:after="0" w:line="240" w:lineRule="auto"/>
              <w:jc w:val="both"/>
              <w:rPr>
                <w:rFonts w:ascii="Times New Roman" w:hAnsi="Times New Roman" w:cs="Times New Roman"/>
                <w:sz w:val="20"/>
                <w:szCs w:val="20"/>
              </w:rPr>
            </w:pPr>
          </w:p>
          <w:p w:rsidR="00E1605B" w:rsidRPr="00974020" w:rsidRDefault="00E1605B" w:rsidP="00E05416">
            <w:pPr>
              <w:spacing w:after="0" w:line="240" w:lineRule="auto"/>
              <w:jc w:val="both"/>
              <w:rPr>
                <w:rFonts w:ascii="Times New Roman" w:hAnsi="Times New Roman" w:cs="Times New Roman"/>
                <w:sz w:val="20"/>
                <w:szCs w:val="20"/>
              </w:rPr>
            </w:pPr>
          </w:p>
        </w:tc>
      </w:tr>
      <w:tr w:rsidR="003876D0" w:rsidRPr="00974020" w:rsidTr="00C26D52">
        <w:trPr>
          <w:trHeight w:val="6020"/>
        </w:trPr>
        <w:tc>
          <w:tcPr>
            <w:tcW w:w="2834" w:type="dxa"/>
          </w:tcPr>
          <w:p w:rsidR="00675E9F" w:rsidRPr="00974020" w:rsidRDefault="00675E9F" w:rsidP="00675E9F">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National Healing and Reconciliation</w:t>
            </w:r>
          </w:p>
          <w:p w:rsidR="003876D0" w:rsidRPr="00974020" w:rsidRDefault="00675E9F" w:rsidP="008B74AC">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Pursue relentlessly the implementation of the national priorities, initiatives and commitments</w:t>
            </w:r>
            <w:r w:rsidR="00117A99" w:rsidRPr="00974020">
              <w:rPr>
                <w:rFonts w:ascii="Times New Roman" w:eastAsia="Cambria" w:hAnsi="Times New Roman" w:cs="Times New Roman"/>
                <w:sz w:val="20"/>
                <w:szCs w:val="20"/>
              </w:rPr>
              <w:t xml:space="preserve"> relating to </w:t>
            </w:r>
            <w:r w:rsidRPr="00974020">
              <w:rPr>
                <w:rFonts w:ascii="Times New Roman" w:eastAsia="Cambria" w:hAnsi="Times New Roman" w:cs="Times New Roman"/>
                <w:sz w:val="20"/>
                <w:szCs w:val="20"/>
              </w:rPr>
              <w:t>the national process of healing and reconciliation as well as ensure the O</w:t>
            </w:r>
            <w:r w:rsidR="00117A99" w:rsidRPr="00974020">
              <w:rPr>
                <w:rFonts w:ascii="Times New Roman" w:eastAsia="Cambria" w:hAnsi="Times New Roman" w:cs="Times New Roman"/>
                <w:sz w:val="20"/>
                <w:szCs w:val="20"/>
              </w:rPr>
              <w:t xml:space="preserve">rgan on </w:t>
            </w:r>
            <w:r w:rsidRPr="00974020">
              <w:rPr>
                <w:rFonts w:ascii="Times New Roman" w:eastAsia="Cambria" w:hAnsi="Times New Roman" w:cs="Times New Roman"/>
                <w:sz w:val="20"/>
                <w:szCs w:val="20"/>
              </w:rPr>
              <w:t>N</w:t>
            </w:r>
            <w:r w:rsidR="00117A99" w:rsidRPr="00974020">
              <w:rPr>
                <w:rFonts w:ascii="Times New Roman" w:eastAsia="Cambria" w:hAnsi="Times New Roman" w:cs="Times New Roman"/>
                <w:sz w:val="20"/>
                <w:szCs w:val="20"/>
              </w:rPr>
              <w:t xml:space="preserve">ational </w:t>
            </w:r>
            <w:r w:rsidRPr="00974020">
              <w:rPr>
                <w:rFonts w:ascii="Times New Roman" w:eastAsia="Cambria" w:hAnsi="Times New Roman" w:cs="Times New Roman"/>
                <w:sz w:val="20"/>
                <w:szCs w:val="20"/>
              </w:rPr>
              <w:t>H</w:t>
            </w:r>
            <w:r w:rsidR="00117A99" w:rsidRPr="00974020">
              <w:rPr>
                <w:rFonts w:ascii="Times New Roman" w:eastAsia="Cambria" w:hAnsi="Times New Roman" w:cs="Times New Roman"/>
                <w:sz w:val="20"/>
                <w:szCs w:val="20"/>
              </w:rPr>
              <w:t xml:space="preserve">ealing, </w:t>
            </w:r>
            <w:r w:rsidRPr="00974020">
              <w:rPr>
                <w:rFonts w:ascii="Times New Roman" w:eastAsia="Cambria" w:hAnsi="Times New Roman" w:cs="Times New Roman"/>
                <w:sz w:val="20"/>
                <w:szCs w:val="20"/>
              </w:rPr>
              <w:t>R</w:t>
            </w:r>
            <w:r w:rsidR="00117A99" w:rsidRPr="00974020">
              <w:rPr>
                <w:rFonts w:ascii="Times New Roman" w:eastAsia="Cambria" w:hAnsi="Times New Roman" w:cs="Times New Roman"/>
                <w:sz w:val="20"/>
                <w:szCs w:val="20"/>
              </w:rPr>
              <w:t xml:space="preserve">econciliation and </w:t>
            </w:r>
            <w:r w:rsidRPr="00974020">
              <w:rPr>
                <w:rFonts w:ascii="Times New Roman" w:eastAsia="Cambria" w:hAnsi="Times New Roman" w:cs="Times New Roman"/>
                <w:sz w:val="20"/>
                <w:szCs w:val="20"/>
              </w:rPr>
              <w:t>I</w:t>
            </w:r>
            <w:r w:rsidR="00117A99" w:rsidRPr="00974020">
              <w:rPr>
                <w:rFonts w:ascii="Times New Roman" w:eastAsia="Cambria" w:hAnsi="Times New Roman" w:cs="Times New Roman"/>
                <w:sz w:val="20"/>
                <w:szCs w:val="20"/>
              </w:rPr>
              <w:t xml:space="preserve">ntegration </w:t>
            </w:r>
            <w:r w:rsidRPr="00974020">
              <w:rPr>
                <w:rFonts w:ascii="Times New Roman" w:eastAsia="Cambria" w:hAnsi="Times New Roman" w:cs="Times New Roman"/>
                <w:sz w:val="20"/>
                <w:szCs w:val="20"/>
              </w:rPr>
              <w:t xml:space="preserve"> is able</w:t>
            </w:r>
            <w:r w:rsidR="00117A99" w:rsidRPr="00974020">
              <w:rPr>
                <w:rFonts w:ascii="Times New Roman" w:eastAsia="Cambria" w:hAnsi="Times New Roman" w:cs="Times New Roman"/>
                <w:sz w:val="20"/>
                <w:szCs w:val="20"/>
              </w:rPr>
              <w:t xml:space="preserve"> to fully implement its mandate to </w:t>
            </w:r>
            <w:r w:rsidR="00E3756D" w:rsidRPr="00974020">
              <w:rPr>
                <w:rFonts w:ascii="Times New Roman" w:eastAsia="Cambria" w:hAnsi="Times New Roman" w:cs="Times New Roman"/>
                <w:sz w:val="20"/>
                <w:szCs w:val="20"/>
              </w:rPr>
              <w:t>promot</w:t>
            </w:r>
            <w:r w:rsidR="00117A99" w:rsidRPr="00974020">
              <w:rPr>
                <w:rFonts w:ascii="Times New Roman" w:eastAsia="Cambria" w:hAnsi="Times New Roman" w:cs="Times New Roman"/>
                <w:sz w:val="20"/>
                <w:szCs w:val="20"/>
              </w:rPr>
              <w:t>e</w:t>
            </w:r>
            <w:r w:rsidR="00E3756D" w:rsidRPr="00974020">
              <w:rPr>
                <w:rFonts w:ascii="Times New Roman" w:eastAsia="Cambria" w:hAnsi="Times New Roman" w:cs="Times New Roman"/>
                <w:sz w:val="20"/>
                <w:szCs w:val="20"/>
              </w:rPr>
              <w:t xml:space="preserve"> national healing based on tolerance and respect among different communities</w:t>
            </w:r>
          </w:p>
        </w:tc>
        <w:tc>
          <w:tcPr>
            <w:tcW w:w="3876" w:type="dxa"/>
          </w:tcPr>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8722FC" w:rsidRDefault="008722FC" w:rsidP="00B8388D">
            <w:pPr>
              <w:suppressAutoHyphens w:val="0"/>
              <w:spacing w:after="0" w:line="240" w:lineRule="auto"/>
              <w:ind w:left="286"/>
              <w:jc w:val="both"/>
              <w:rPr>
                <w:rFonts w:ascii="Times New Roman" w:eastAsia="Cambria" w:hAnsi="Times New Roman" w:cs="Times New Roman"/>
                <w:sz w:val="20"/>
                <w:szCs w:val="20"/>
              </w:rPr>
            </w:pPr>
          </w:p>
          <w:p w:rsidR="006C35B7" w:rsidRDefault="006C35B7">
            <w:pPr>
              <w:suppressAutoHyphens w:val="0"/>
              <w:spacing w:after="0" w:line="240" w:lineRule="auto"/>
              <w:ind w:left="286"/>
              <w:jc w:val="both"/>
              <w:rPr>
                <w:rFonts w:ascii="Times New Roman" w:eastAsia="Cambria" w:hAnsi="Times New Roman" w:cs="Times New Roman"/>
                <w:sz w:val="20"/>
                <w:szCs w:val="20"/>
              </w:rPr>
            </w:pPr>
          </w:p>
          <w:p w:rsidR="00675E9F" w:rsidRDefault="00675E9F" w:rsidP="00E246E5">
            <w:pPr>
              <w:numPr>
                <w:ilvl w:val="0"/>
                <w:numId w:val="1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Conduct national awareness campaigns on peace building</w:t>
            </w:r>
          </w:p>
          <w:p w:rsidR="0014692D" w:rsidRDefault="0014692D" w:rsidP="0014692D">
            <w:pPr>
              <w:numPr>
                <w:ilvl w:val="0"/>
                <w:numId w:val="1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Enhance capacity  of  peace builders at community level</w:t>
            </w:r>
          </w:p>
          <w:p w:rsidR="0014692D" w:rsidRPr="008B6711" w:rsidRDefault="0014692D" w:rsidP="0014692D">
            <w:pPr>
              <w:numPr>
                <w:ilvl w:val="0"/>
                <w:numId w:val="1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Strengthen linkages among stakeholders</w:t>
            </w:r>
          </w:p>
          <w:p w:rsidR="008722FC" w:rsidRPr="00974020" w:rsidRDefault="008722FC" w:rsidP="008722FC">
            <w:pPr>
              <w:suppressAutoHyphens w:val="0"/>
              <w:spacing w:after="0" w:line="240" w:lineRule="auto"/>
              <w:jc w:val="both"/>
              <w:rPr>
                <w:rFonts w:ascii="Times New Roman" w:eastAsia="Cambria" w:hAnsi="Times New Roman" w:cs="Times New Roman"/>
                <w:sz w:val="20"/>
                <w:szCs w:val="20"/>
              </w:rPr>
            </w:pPr>
          </w:p>
          <w:p w:rsidR="006C35B7" w:rsidRDefault="006C35B7">
            <w:pPr>
              <w:pStyle w:val="ListParagraph"/>
              <w:rPr>
                <w:rFonts w:ascii="Times New Roman" w:eastAsia="Cambria" w:hAnsi="Times New Roman" w:cs="Times New Roman"/>
                <w:sz w:val="20"/>
                <w:szCs w:val="20"/>
              </w:rPr>
            </w:pPr>
          </w:p>
          <w:p w:rsidR="00675E9F" w:rsidRDefault="00675E9F" w:rsidP="00E246E5">
            <w:pPr>
              <w:numPr>
                <w:ilvl w:val="0"/>
                <w:numId w:val="1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Facilitate the development of a voluntary political parties’ code of conduct</w:t>
            </w:r>
          </w:p>
          <w:p w:rsidR="008722FC" w:rsidRDefault="008722FC" w:rsidP="008722FC">
            <w:pPr>
              <w:pStyle w:val="ListParagraph"/>
              <w:rPr>
                <w:rFonts w:ascii="Times New Roman" w:eastAsia="Cambria" w:hAnsi="Times New Roman" w:cs="Times New Roman"/>
                <w:sz w:val="20"/>
                <w:szCs w:val="20"/>
              </w:rPr>
            </w:pPr>
          </w:p>
          <w:p w:rsidR="008722FC" w:rsidRPr="00974020" w:rsidRDefault="008722FC" w:rsidP="008722FC">
            <w:pPr>
              <w:suppressAutoHyphens w:val="0"/>
              <w:spacing w:after="0" w:line="240" w:lineRule="auto"/>
              <w:ind w:left="286"/>
              <w:jc w:val="both"/>
              <w:rPr>
                <w:rFonts w:ascii="Times New Roman" w:eastAsia="Cambria" w:hAnsi="Times New Roman" w:cs="Times New Roman"/>
                <w:sz w:val="20"/>
                <w:szCs w:val="20"/>
              </w:rPr>
            </w:pPr>
          </w:p>
          <w:p w:rsidR="003876D0" w:rsidRPr="00974020" w:rsidRDefault="003876D0" w:rsidP="00491883">
            <w:pPr>
              <w:suppressAutoHyphens w:val="0"/>
              <w:spacing w:after="0" w:line="240" w:lineRule="auto"/>
              <w:ind w:left="360"/>
              <w:jc w:val="both"/>
              <w:rPr>
                <w:rFonts w:ascii="Times New Roman" w:hAnsi="Times New Roman" w:cs="Times New Roman"/>
                <w:sz w:val="20"/>
                <w:szCs w:val="20"/>
              </w:rPr>
            </w:pPr>
          </w:p>
        </w:tc>
        <w:tc>
          <w:tcPr>
            <w:tcW w:w="8140" w:type="dxa"/>
          </w:tcPr>
          <w:p w:rsidR="008722FC" w:rsidRPr="00742A1B" w:rsidRDefault="008722FC" w:rsidP="008722F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The new Constitution provides for the establishment of a National Peace and Reconciliation Commission, whose main functions include</w:t>
            </w:r>
            <w:r w:rsidR="00125C6B">
              <w:rPr>
                <w:rFonts w:ascii="Times New Roman" w:hAnsi="Times New Roman" w:cs="Times New Roman"/>
                <w:sz w:val="20"/>
                <w:szCs w:val="20"/>
              </w:rPr>
              <w:t>,</w:t>
            </w:r>
            <w:r w:rsidRPr="00974020">
              <w:rPr>
                <w:rFonts w:ascii="Times New Roman" w:hAnsi="Times New Roman" w:cs="Times New Roman"/>
                <w:sz w:val="20"/>
                <w:szCs w:val="20"/>
              </w:rPr>
              <w:t xml:space="preserve"> ensuring post-conflict justice, healing and reconciliation, and developing </w:t>
            </w:r>
            <w:r w:rsidR="00770B6C">
              <w:rPr>
                <w:rFonts w:ascii="Times New Roman" w:hAnsi="Times New Roman" w:cs="Times New Roman"/>
                <w:sz w:val="20"/>
                <w:szCs w:val="20"/>
              </w:rPr>
              <w:t>as well as</w:t>
            </w:r>
            <w:r w:rsidRPr="00974020">
              <w:rPr>
                <w:rFonts w:ascii="Times New Roman" w:hAnsi="Times New Roman" w:cs="Times New Roman"/>
                <w:sz w:val="20"/>
                <w:szCs w:val="20"/>
              </w:rPr>
              <w:t xml:space="preserve"> implementing programmes to promote national healing, unity, and cohesion in the country and the peaceful resolution of disputes. </w:t>
            </w:r>
            <w:r>
              <w:rPr>
                <w:rFonts w:ascii="Times New Roman" w:hAnsi="Times New Roman" w:cs="Times New Roman"/>
                <w:sz w:val="20"/>
                <w:szCs w:val="20"/>
              </w:rPr>
              <w:t xml:space="preserve">Measures to </w:t>
            </w:r>
            <w:proofErr w:type="spellStart"/>
            <w:r>
              <w:rPr>
                <w:rFonts w:ascii="Times New Roman" w:hAnsi="Times New Roman" w:cs="Times New Roman"/>
                <w:sz w:val="20"/>
                <w:szCs w:val="20"/>
              </w:rPr>
              <w:t>operationalise</w:t>
            </w:r>
            <w:proofErr w:type="spellEnd"/>
            <w:r>
              <w:rPr>
                <w:rFonts w:ascii="Times New Roman" w:hAnsi="Times New Roman" w:cs="Times New Roman"/>
                <w:sz w:val="20"/>
                <w:szCs w:val="20"/>
              </w:rPr>
              <w:t xml:space="preserve"> the National Peace and Reconciliation Commission are underway. </w:t>
            </w:r>
          </w:p>
          <w:p w:rsidR="008722FC" w:rsidRDefault="008722FC" w:rsidP="00E05416">
            <w:pPr>
              <w:spacing w:after="0" w:line="240" w:lineRule="auto"/>
              <w:jc w:val="both"/>
              <w:rPr>
                <w:rFonts w:ascii="Times New Roman" w:hAnsi="Times New Roman" w:cs="Times New Roman"/>
                <w:sz w:val="20"/>
                <w:szCs w:val="20"/>
              </w:rPr>
            </w:pPr>
          </w:p>
          <w:p w:rsidR="008722FC" w:rsidRDefault="008722FC" w:rsidP="00E05416">
            <w:pPr>
              <w:spacing w:after="0" w:line="240" w:lineRule="auto"/>
              <w:jc w:val="both"/>
              <w:rPr>
                <w:rFonts w:ascii="Times New Roman" w:hAnsi="Times New Roman" w:cs="Times New Roman"/>
                <w:sz w:val="20"/>
                <w:szCs w:val="20"/>
              </w:rPr>
            </w:pPr>
          </w:p>
          <w:p w:rsidR="00E05416" w:rsidRPr="00974020" w:rsidRDefault="00E05416" w:rsidP="00E05416">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Awareness campaigns on peace building are on-going. The campaigns are also covering issues pertaining to conflict prevention, management, resolution and transformation. Civil society stakeholders have also been involved in national </w:t>
            </w:r>
            <w:r>
              <w:rPr>
                <w:rFonts w:ascii="Times New Roman" w:hAnsi="Times New Roman" w:cs="Times New Roman"/>
                <w:sz w:val="20"/>
                <w:szCs w:val="20"/>
              </w:rPr>
              <w:t>healing efforts.  Some partners</w:t>
            </w:r>
            <w:r w:rsidRPr="00974020">
              <w:rPr>
                <w:rFonts w:ascii="Times New Roman" w:hAnsi="Times New Roman" w:cs="Times New Roman"/>
                <w:sz w:val="20"/>
                <w:szCs w:val="20"/>
              </w:rPr>
              <w:t xml:space="preserve"> have been working with traditional leaders on their role in peace building and supporting the work of the Organ on National Healing, Reconciliation and Integration, which will be replaced by the </w:t>
            </w:r>
            <w:r w:rsidR="008B6711">
              <w:rPr>
                <w:rFonts w:ascii="Times New Roman" w:hAnsi="Times New Roman" w:cs="Times New Roman"/>
                <w:sz w:val="20"/>
                <w:szCs w:val="20"/>
              </w:rPr>
              <w:t>NPRC</w:t>
            </w:r>
          </w:p>
          <w:p w:rsidR="00E05416" w:rsidRDefault="00E05416" w:rsidP="008B74AC">
            <w:pPr>
              <w:spacing w:after="0" w:line="240" w:lineRule="auto"/>
              <w:jc w:val="both"/>
              <w:rPr>
                <w:rFonts w:ascii="Times New Roman" w:hAnsi="Times New Roman" w:cs="Times New Roman"/>
                <w:sz w:val="20"/>
                <w:szCs w:val="20"/>
              </w:rPr>
            </w:pPr>
          </w:p>
          <w:p w:rsidR="00E05416" w:rsidRDefault="00E05416" w:rsidP="008B74AC">
            <w:pPr>
              <w:spacing w:after="0" w:line="240" w:lineRule="auto"/>
              <w:jc w:val="both"/>
              <w:rPr>
                <w:rFonts w:ascii="Times New Roman" w:hAnsi="Times New Roman" w:cs="Times New Roman"/>
                <w:sz w:val="20"/>
                <w:szCs w:val="20"/>
              </w:rPr>
            </w:pPr>
          </w:p>
          <w:p w:rsidR="008722FC" w:rsidRDefault="008722FC" w:rsidP="008B74AC">
            <w:pPr>
              <w:spacing w:after="0" w:line="240" w:lineRule="auto"/>
              <w:jc w:val="both"/>
              <w:rPr>
                <w:rFonts w:ascii="Times New Roman" w:hAnsi="Times New Roman" w:cs="Times New Roman"/>
                <w:sz w:val="20"/>
                <w:szCs w:val="20"/>
              </w:rPr>
            </w:pPr>
          </w:p>
          <w:p w:rsidR="00C26D52" w:rsidRPr="00974020"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A voluntary code of conduct for political parties is in place and it was utilised during the harmonised elections in 2013.</w:t>
            </w:r>
          </w:p>
          <w:p w:rsidR="008722FC" w:rsidRDefault="008722FC" w:rsidP="008B74AC">
            <w:pPr>
              <w:spacing w:after="0" w:line="240" w:lineRule="auto"/>
              <w:jc w:val="both"/>
              <w:rPr>
                <w:rFonts w:ascii="Times New Roman" w:hAnsi="Times New Roman" w:cs="Times New Roman"/>
                <w:sz w:val="20"/>
                <w:szCs w:val="20"/>
              </w:rPr>
            </w:pPr>
          </w:p>
          <w:p w:rsidR="006C07D7" w:rsidRDefault="006C07D7" w:rsidP="008B74AC">
            <w:pPr>
              <w:spacing w:after="0" w:line="240" w:lineRule="auto"/>
              <w:jc w:val="both"/>
              <w:rPr>
                <w:rFonts w:ascii="Times New Roman" w:hAnsi="Times New Roman" w:cs="Times New Roman"/>
                <w:sz w:val="20"/>
                <w:szCs w:val="20"/>
              </w:rPr>
            </w:pPr>
          </w:p>
          <w:p w:rsidR="00EC458C" w:rsidRPr="00974020" w:rsidRDefault="00EC458C" w:rsidP="008B74AC">
            <w:pPr>
              <w:spacing w:after="0" w:line="240" w:lineRule="auto"/>
              <w:jc w:val="both"/>
              <w:rPr>
                <w:rFonts w:ascii="Times New Roman" w:hAnsi="Times New Roman" w:cs="Times New Roman"/>
                <w:sz w:val="20"/>
                <w:szCs w:val="20"/>
              </w:rPr>
            </w:pPr>
          </w:p>
          <w:p w:rsidR="006C07D7" w:rsidRPr="00974020" w:rsidRDefault="006C07D7"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Resource constraints</w:t>
            </w:r>
          </w:p>
          <w:p w:rsidR="006C07D7" w:rsidRPr="00974020" w:rsidRDefault="006C07D7" w:rsidP="008B74AC">
            <w:pPr>
              <w:spacing w:after="0" w:line="240" w:lineRule="auto"/>
              <w:jc w:val="both"/>
              <w:rPr>
                <w:rFonts w:ascii="Times New Roman" w:hAnsi="Times New Roman" w:cs="Times New Roman"/>
                <w:sz w:val="20"/>
                <w:szCs w:val="20"/>
              </w:rPr>
            </w:pPr>
          </w:p>
          <w:p w:rsidR="006C07D7" w:rsidRDefault="006C07D7"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Government will continue to </w:t>
            </w:r>
            <w:r w:rsidR="008B6711">
              <w:rPr>
                <w:rFonts w:ascii="Times New Roman" w:hAnsi="Times New Roman" w:cs="Times New Roman"/>
                <w:sz w:val="20"/>
                <w:szCs w:val="20"/>
              </w:rPr>
              <w:t>strengthen</w:t>
            </w:r>
            <w:r w:rsidRPr="00974020">
              <w:rPr>
                <w:rFonts w:ascii="Times New Roman" w:hAnsi="Times New Roman" w:cs="Times New Roman"/>
                <w:sz w:val="20"/>
                <w:szCs w:val="20"/>
              </w:rPr>
              <w:t xml:space="preserve"> linkages with stakeholders in efforts to promote national healing and reconciliation.</w:t>
            </w:r>
            <w:r w:rsidR="00773060" w:rsidRPr="00974020">
              <w:rPr>
                <w:rFonts w:ascii="Times New Roman" w:hAnsi="Times New Roman" w:cs="Times New Roman"/>
                <w:sz w:val="20"/>
                <w:szCs w:val="20"/>
              </w:rPr>
              <w:t xml:space="preserve"> It will hasten efforts to enact legislation to </w:t>
            </w:r>
            <w:proofErr w:type="spellStart"/>
            <w:r w:rsidR="00773060" w:rsidRPr="00974020">
              <w:rPr>
                <w:rFonts w:ascii="Times New Roman" w:hAnsi="Times New Roman" w:cs="Times New Roman"/>
                <w:sz w:val="20"/>
                <w:szCs w:val="20"/>
              </w:rPr>
              <w:t>operationalise</w:t>
            </w:r>
            <w:proofErr w:type="spellEnd"/>
            <w:r w:rsidR="00773060" w:rsidRPr="00974020">
              <w:rPr>
                <w:rFonts w:ascii="Times New Roman" w:hAnsi="Times New Roman" w:cs="Times New Roman"/>
                <w:sz w:val="20"/>
                <w:szCs w:val="20"/>
              </w:rPr>
              <w:t xml:space="preserve"> the National Peace and Reconciliation Commission.</w:t>
            </w:r>
          </w:p>
          <w:p w:rsidR="003362C6" w:rsidRPr="00974020" w:rsidRDefault="003362C6" w:rsidP="008B74AC">
            <w:pPr>
              <w:spacing w:after="0" w:line="240" w:lineRule="auto"/>
              <w:jc w:val="both"/>
              <w:rPr>
                <w:rFonts w:ascii="Times New Roman" w:hAnsi="Times New Roman" w:cs="Times New Roman"/>
                <w:sz w:val="20"/>
                <w:szCs w:val="20"/>
              </w:rPr>
            </w:pPr>
          </w:p>
          <w:p w:rsidR="00BB6BFF" w:rsidRPr="00974020" w:rsidRDefault="00BB6BFF" w:rsidP="008B74AC">
            <w:pPr>
              <w:spacing w:after="0" w:line="240" w:lineRule="auto"/>
              <w:jc w:val="both"/>
              <w:rPr>
                <w:rFonts w:ascii="Times New Roman" w:hAnsi="Times New Roman" w:cs="Times New Roman"/>
                <w:sz w:val="20"/>
                <w:szCs w:val="20"/>
              </w:rPr>
            </w:pPr>
          </w:p>
        </w:tc>
      </w:tr>
      <w:tr w:rsidR="005403C1" w:rsidRPr="00974020">
        <w:tc>
          <w:tcPr>
            <w:tcW w:w="2834" w:type="dxa"/>
          </w:tcPr>
          <w:p w:rsidR="005403C1" w:rsidRPr="00974020" w:rsidRDefault="005403C1" w:rsidP="005403C1">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Elections</w:t>
            </w:r>
          </w:p>
          <w:p w:rsidR="005403C1" w:rsidRPr="00974020" w:rsidRDefault="005403C1" w:rsidP="005403C1">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Take immediate steps to fully implement the commitment </w:t>
            </w:r>
            <w:r w:rsidR="000941A9" w:rsidRPr="00974020">
              <w:rPr>
                <w:rFonts w:ascii="Times New Roman" w:eastAsia="Cambria" w:hAnsi="Times New Roman" w:cs="Times New Roman"/>
                <w:sz w:val="20"/>
                <w:szCs w:val="20"/>
              </w:rPr>
              <w:t>to</w:t>
            </w:r>
            <w:r w:rsidRPr="00974020">
              <w:rPr>
                <w:rFonts w:ascii="Times New Roman" w:eastAsia="Cambria" w:hAnsi="Times New Roman" w:cs="Times New Roman"/>
                <w:sz w:val="20"/>
                <w:szCs w:val="20"/>
              </w:rPr>
              <w:t xml:space="preserve"> bringing about reforms to ensure that the electoral process and the legislative framework are in line with international standards and in particular to address concerns with regard the independence of the Z</w:t>
            </w:r>
            <w:r w:rsidR="000941A9" w:rsidRPr="00974020">
              <w:rPr>
                <w:rFonts w:ascii="Times New Roman" w:eastAsia="Cambria" w:hAnsi="Times New Roman" w:cs="Times New Roman"/>
                <w:sz w:val="20"/>
                <w:szCs w:val="20"/>
              </w:rPr>
              <w:t xml:space="preserve">imbabwe </w:t>
            </w:r>
            <w:r w:rsidRPr="00974020">
              <w:rPr>
                <w:rFonts w:ascii="Times New Roman" w:eastAsia="Cambria" w:hAnsi="Times New Roman" w:cs="Times New Roman"/>
                <w:sz w:val="20"/>
                <w:szCs w:val="20"/>
              </w:rPr>
              <w:t>E</w:t>
            </w:r>
            <w:r w:rsidR="000941A9" w:rsidRPr="00974020">
              <w:rPr>
                <w:rFonts w:ascii="Times New Roman" w:eastAsia="Cambria" w:hAnsi="Times New Roman" w:cs="Times New Roman"/>
                <w:sz w:val="20"/>
                <w:szCs w:val="20"/>
              </w:rPr>
              <w:t xml:space="preserve">lectoral </w:t>
            </w:r>
            <w:r w:rsidRPr="00974020">
              <w:rPr>
                <w:rFonts w:ascii="Times New Roman" w:eastAsia="Cambria" w:hAnsi="Times New Roman" w:cs="Times New Roman"/>
                <w:sz w:val="20"/>
                <w:szCs w:val="20"/>
              </w:rPr>
              <w:lastRenderedPageBreak/>
              <w:t>C</w:t>
            </w:r>
            <w:r w:rsidR="000941A9" w:rsidRPr="00974020">
              <w:rPr>
                <w:rFonts w:ascii="Times New Roman" w:eastAsia="Cambria" w:hAnsi="Times New Roman" w:cs="Times New Roman"/>
                <w:sz w:val="20"/>
                <w:szCs w:val="20"/>
              </w:rPr>
              <w:t>ommission</w:t>
            </w:r>
            <w:r w:rsidRPr="00974020">
              <w:rPr>
                <w:rFonts w:ascii="Times New Roman" w:eastAsia="Cambria" w:hAnsi="Times New Roman" w:cs="Times New Roman"/>
                <w:sz w:val="20"/>
                <w:szCs w:val="20"/>
              </w:rPr>
              <w:t xml:space="preserve"> and the accuracy of the current voters’ roll</w:t>
            </w:r>
            <w:r w:rsidR="000941A9" w:rsidRPr="00974020">
              <w:rPr>
                <w:rFonts w:ascii="Times New Roman" w:eastAsia="Cambria" w:hAnsi="Times New Roman" w:cs="Times New Roman"/>
                <w:sz w:val="20"/>
                <w:szCs w:val="20"/>
              </w:rPr>
              <w:t>,</w:t>
            </w:r>
            <w:r w:rsidRPr="00974020">
              <w:rPr>
                <w:rFonts w:ascii="Times New Roman" w:eastAsia="Cambria" w:hAnsi="Times New Roman" w:cs="Times New Roman"/>
                <w:sz w:val="20"/>
                <w:szCs w:val="20"/>
              </w:rPr>
              <w:t xml:space="preserve"> and to take all measures necessary to ensure that the forthcoming elections are peaceful, free and fair </w:t>
            </w:r>
          </w:p>
          <w:p w:rsidR="005403C1" w:rsidRPr="00974020" w:rsidRDefault="005403C1" w:rsidP="005403C1">
            <w:pPr>
              <w:spacing w:after="0" w:line="240" w:lineRule="auto"/>
              <w:jc w:val="both"/>
              <w:rPr>
                <w:rFonts w:ascii="Times New Roman" w:eastAsia="Cambria" w:hAnsi="Times New Roman" w:cs="Times New Roman"/>
                <w:sz w:val="20"/>
                <w:szCs w:val="20"/>
              </w:rPr>
            </w:pPr>
          </w:p>
          <w:p w:rsidR="005403C1" w:rsidRPr="00974020" w:rsidRDefault="005403C1" w:rsidP="005403C1">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Investigate all credible allegations related with the Presidential elections in 2008, particularly in the areas of torture, arbitrary detentions and enforced disappearances </w:t>
            </w:r>
          </w:p>
          <w:p w:rsidR="00835EEB" w:rsidRPr="00974020" w:rsidRDefault="00835EEB" w:rsidP="005403C1">
            <w:pPr>
              <w:spacing w:after="0" w:line="240" w:lineRule="auto"/>
              <w:jc w:val="both"/>
              <w:rPr>
                <w:rFonts w:ascii="Times New Roman" w:eastAsia="Cambria" w:hAnsi="Times New Roman" w:cs="Times New Roman"/>
                <w:b/>
                <w:sz w:val="20"/>
                <w:szCs w:val="20"/>
              </w:rPr>
            </w:pPr>
          </w:p>
        </w:tc>
        <w:tc>
          <w:tcPr>
            <w:tcW w:w="3876" w:type="dxa"/>
          </w:tcPr>
          <w:p w:rsidR="005403C1" w:rsidRDefault="005403C1" w:rsidP="005403C1">
            <w:pPr>
              <w:suppressAutoHyphens w:val="0"/>
              <w:spacing w:after="0" w:line="240" w:lineRule="auto"/>
              <w:jc w:val="both"/>
              <w:rPr>
                <w:rFonts w:ascii="Times New Roman" w:eastAsia="Cambria" w:hAnsi="Times New Roman" w:cs="Times New Roman"/>
                <w:sz w:val="20"/>
                <w:szCs w:val="20"/>
              </w:rPr>
            </w:pPr>
          </w:p>
          <w:p w:rsidR="00121837" w:rsidRDefault="00121837" w:rsidP="005403C1">
            <w:pPr>
              <w:suppressAutoHyphens w:val="0"/>
              <w:spacing w:after="0" w:line="240" w:lineRule="auto"/>
              <w:jc w:val="both"/>
              <w:rPr>
                <w:rFonts w:ascii="Times New Roman" w:eastAsia="Cambria" w:hAnsi="Times New Roman" w:cs="Times New Roman"/>
                <w:sz w:val="20"/>
                <w:szCs w:val="20"/>
              </w:rPr>
            </w:pPr>
          </w:p>
          <w:p w:rsidR="00121837" w:rsidRDefault="00121837" w:rsidP="005403C1">
            <w:pPr>
              <w:suppressAutoHyphens w:val="0"/>
              <w:spacing w:after="0" w:line="240" w:lineRule="auto"/>
              <w:jc w:val="both"/>
              <w:rPr>
                <w:rFonts w:ascii="Times New Roman" w:eastAsia="Cambria" w:hAnsi="Times New Roman" w:cs="Times New Roman"/>
                <w:sz w:val="20"/>
                <w:szCs w:val="20"/>
              </w:rPr>
            </w:pPr>
          </w:p>
          <w:p w:rsidR="00121837" w:rsidRDefault="00121837" w:rsidP="005403C1">
            <w:pPr>
              <w:suppressAutoHyphens w:val="0"/>
              <w:spacing w:after="0" w:line="240" w:lineRule="auto"/>
              <w:jc w:val="both"/>
              <w:rPr>
                <w:rFonts w:ascii="Times New Roman" w:eastAsia="Cambria" w:hAnsi="Times New Roman" w:cs="Times New Roman"/>
                <w:sz w:val="20"/>
                <w:szCs w:val="20"/>
              </w:rPr>
            </w:pPr>
          </w:p>
          <w:p w:rsidR="00121837" w:rsidRDefault="00121837" w:rsidP="005403C1">
            <w:pPr>
              <w:suppressAutoHyphens w:val="0"/>
              <w:spacing w:after="0" w:line="240" w:lineRule="auto"/>
              <w:jc w:val="both"/>
              <w:rPr>
                <w:rFonts w:ascii="Times New Roman" w:eastAsia="Cambria" w:hAnsi="Times New Roman" w:cs="Times New Roman"/>
                <w:sz w:val="20"/>
                <w:szCs w:val="20"/>
              </w:rPr>
            </w:pPr>
          </w:p>
          <w:p w:rsidR="001156DC" w:rsidRPr="00974020" w:rsidRDefault="001156DC" w:rsidP="005403C1">
            <w:pPr>
              <w:suppressAutoHyphens w:val="0"/>
              <w:spacing w:after="0" w:line="240" w:lineRule="auto"/>
              <w:jc w:val="both"/>
              <w:rPr>
                <w:rFonts w:ascii="Times New Roman" w:eastAsia="Cambria" w:hAnsi="Times New Roman" w:cs="Times New Roman"/>
                <w:sz w:val="20"/>
                <w:szCs w:val="20"/>
              </w:rPr>
            </w:pPr>
          </w:p>
          <w:p w:rsidR="005403C1" w:rsidRPr="00974020" w:rsidRDefault="005403C1" w:rsidP="00E246E5">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Conduct legislative reform</w:t>
            </w:r>
          </w:p>
          <w:p w:rsidR="005403C1" w:rsidRPr="00974020" w:rsidRDefault="005403C1" w:rsidP="00E246E5">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Enact legislation in line with international standards</w:t>
            </w:r>
          </w:p>
          <w:p w:rsidR="00E62376" w:rsidRPr="00974020" w:rsidRDefault="00E62376" w:rsidP="00E62376">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Conduct investigations into allegations</w:t>
            </w:r>
          </w:p>
          <w:p w:rsidR="00E62376" w:rsidRPr="00974020" w:rsidRDefault="00E62376" w:rsidP="00E62376">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Prosecute suspected offenders</w:t>
            </w:r>
          </w:p>
          <w:p w:rsidR="00E62376" w:rsidRPr="00974020" w:rsidRDefault="00E62376" w:rsidP="00E62376">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lastRenderedPageBreak/>
              <w:t>Continue investigating and prosecuting cases of politically related violence</w:t>
            </w:r>
          </w:p>
          <w:p w:rsidR="00E62376" w:rsidRPr="00974020" w:rsidRDefault="00E62376" w:rsidP="00E62376">
            <w:pPr>
              <w:numPr>
                <w:ilvl w:val="0"/>
                <w:numId w:val="19"/>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Raise awareness against political violence</w:t>
            </w:r>
          </w:p>
          <w:p w:rsidR="00E62376" w:rsidRPr="00974020" w:rsidRDefault="00E62376" w:rsidP="00E62376">
            <w:pPr>
              <w:numPr>
                <w:ilvl w:val="0"/>
                <w:numId w:val="19"/>
              </w:numPr>
              <w:tabs>
                <w:tab w:val="clear" w:pos="720"/>
                <w:tab w:val="num" w:pos="358"/>
              </w:tabs>
              <w:suppressAutoHyphens w:val="0"/>
              <w:spacing w:after="0" w:line="240" w:lineRule="auto"/>
              <w:ind w:left="358" w:hanging="22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Enhance investigative capacities of relevant agencies e.g. through training</w:t>
            </w:r>
          </w:p>
          <w:p w:rsidR="005403C1" w:rsidRPr="00974020" w:rsidRDefault="005403C1" w:rsidP="005403C1">
            <w:pPr>
              <w:suppressAutoHyphens w:val="0"/>
              <w:spacing w:after="0" w:line="240" w:lineRule="auto"/>
              <w:jc w:val="both"/>
              <w:rPr>
                <w:rFonts w:ascii="Times New Roman" w:eastAsia="Cambria" w:hAnsi="Times New Roman" w:cs="Times New Roman"/>
                <w:sz w:val="20"/>
                <w:szCs w:val="20"/>
              </w:rPr>
            </w:pPr>
          </w:p>
          <w:p w:rsidR="00C75BD5" w:rsidRDefault="00C75BD5" w:rsidP="00C75BD5">
            <w:pPr>
              <w:suppressAutoHyphens w:val="0"/>
              <w:spacing w:after="0" w:line="240" w:lineRule="auto"/>
              <w:ind w:left="358"/>
              <w:jc w:val="both"/>
              <w:rPr>
                <w:rFonts w:ascii="Times New Roman" w:eastAsia="Cambria" w:hAnsi="Times New Roman" w:cs="Times New Roman"/>
                <w:sz w:val="20"/>
                <w:szCs w:val="20"/>
              </w:rPr>
            </w:pPr>
          </w:p>
        </w:tc>
        <w:tc>
          <w:tcPr>
            <w:tcW w:w="8140" w:type="dxa"/>
          </w:tcPr>
          <w:p w:rsidR="00667649" w:rsidRPr="00974020" w:rsidRDefault="000941A9"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lastRenderedPageBreak/>
              <w:t>A referendum to adopt the new Constitution was successfully held in March</w:t>
            </w:r>
            <w:r w:rsidR="00491883">
              <w:rPr>
                <w:rFonts w:ascii="Times New Roman" w:hAnsi="Times New Roman" w:cs="Times New Roman"/>
                <w:sz w:val="20"/>
                <w:szCs w:val="20"/>
              </w:rPr>
              <w:t xml:space="preserve"> 2013</w:t>
            </w:r>
            <w:r w:rsidRPr="00974020">
              <w:rPr>
                <w:rFonts w:ascii="Times New Roman" w:hAnsi="Times New Roman" w:cs="Times New Roman"/>
                <w:sz w:val="20"/>
                <w:szCs w:val="20"/>
              </w:rPr>
              <w:t xml:space="preserve"> and it was followed by harmonised elections in July 2013. The elections were </w:t>
            </w:r>
            <w:r w:rsidR="00667649" w:rsidRPr="00974020">
              <w:rPr>
                <w:rFonts w:ascii="Times New Roman" w:hAnsi="Times New Roman" w:cs="Times New Roman"/>
                <w:sz w:val="20"/>
                <w:szCs w:val="20"/>
              </w:rPr>
              <w:t>endorsed by</w:t>
            </w:r>
            <w:r w:rsidR="003D01DB">
              <w:rPr>
                <w:rFonts w:ascii="Times New Roman" w:hAnsi="Times New Roman" w:cs="Times New Roman"/>
                <w:sz w:val="20"/>
                <w:szCs w:val="20"/>
              </w:rPr>
              <w:t xml:space="preserve"> a number of observer missions which included</w:t>
            </w:r>
            <w:r w:rsidR="00667649" w:rsidRPr="00974020">
              <w:rPr>
                <w:rFonts w:ascii="Times New Roman" w:hAnsi="Times New Roman" w:cs="Times New Roman"/>
                <w:sz w:val="20"/>
                <w:szCs w:val="20"/>
              </w:rPr>
              <w:t xml:space="preserve"> the African Union</w:t>
            </w:r>
            <w:r w:rsidR="00BC1DD2">
              <w:rPr>
                <w:rFonts w:ascii="Times New Roman" w:hAnsi="Times New Roman" w:cs="Times New Roman"/>
                <w:sz w:val="20"/>
                <w:szCs w:val="20"/>
              </w:rPr>
              <w:t>,</w:t>
            </w:r>
            <w:r w:rsidR="00BC1DD2" w:rsidRPr="00974020">
              <w:rPr>
                <w:rFonts w:ascii="Times New Roman" w:hAnsi="Times New Roman" w:cs="Times New Roman"/>
                <w:sz w:val="20"/>
                <w:szCs w:val="20"/>
              </w:rPr>
              <w:t xml:space="preserve"> SADC</w:t>
            </w:r>
            <w:r w:rsidR="00667649" w:rsidRPr="00974020">
              <w:rPr>
                <w:rFonts w:ascii="Times New Roman" w:hAnsi="Times New Roman" w:cs="Times New Roman"/>
                <w:sz w:val="20"/>
                <w:szCs w:val="20"/>
              </w:rPr>
              <w:t xml:space="preserve"> and the Constitutional Court. </w:t>
            </w:r>
            <w:r w:rsidR="003D01DB">
              <w:rPr>
                <w:rFonts w:ascii="Times New Roman" w:hAnsi="Times New Roman" w:cs="Times New Roman"/>
                <w:sz w:val="20"/>
                <w:szCs w:val="20"/>
              </w:rPr>
              <w:t>The C</w:t>
            </w:r>
            <w:r w:rsidR="00DC4659">
              <w:rPr>
                <w:rFonts w:ascii="Times New Roman" w:hAnsi="Times New Roman" w:cs="Times New Roman"/>
                <w:sz w:val="20"/>
                <w:szCs w:val="20"/>
              </w:rPr>
              <w:t xml:space="preserve">onstitutional </w:t>
            </w:r>
            <w:r w:rsidR="003D01DB">
              <w:rPr>
                <w:rFonts w:ascii="Times New Roman" w:hAnsi="Times New Roman" w:cs="Times New Roman"/>
                <w:sz w:val="20"/>
                <w:szCs w:val="20"/>
              </w:rPr>
              <w:t>C</w:t>
            </w:r>
            <w:r w:rsidR="00DC4659">
              <w:rPr>
                <w:rFonts w:ascii="Times New Roman" w:hAnsi="Times New Roman" w:cs="Times New Roman"/>
                <w:sz w:val="20"/>
                <w:szCs w:val="20"/>
              </w:rPr>
              <w:t>ourt</w:t>
            </w:r>
            <w:r w:rsidR="003D01DB">
              <w:rPr>
                <w:rFonts w:ascii="Times New Roman" w:hAnsi="Times New Roman" w:cs="Times New Roman"/>
                <w:sz w:val="20"/>
                <w:szCs w:val="20"/>
              </w:rPr>
              <w:t xml:space="preserve"> further ruled that the elections were free and fair.</w:t>
            </w:r>
          </w:p>
          <w:p w:rsidR="00667649" w:rsidRDefault="00667649" w:rsidP="008B74AC">
            <w:pPr>
              <w:spacing w:after="0" w:line="240" w:lineRule="auto"/>
              <w:jc w:val="both"/>
              <w:rPr>
                <w:rFonts w:ascii="Times New Roman" w:hAnsi="Times New Roman" w:cs="Times New Roman"/>
                <w:sz w:val="20"/>
                <w:szCs w:val="20"/>
              </w:rPr>
            </w:pPr>
          </w:p>
          <w:p w:rsidR="001156DC" w:rsidRPr="00974020" w:rsidRDefault="001156DC" w:rsidP="008B74AC">
            <w:pPr>
              <w:spacing w:after="0" w:line="240" w:lineRule="auto"/>
              <w:jc w:val="both"/>
              <w:rPr>
                <w:rFonts w:ascii="Times New Roman" w:hAnsi="Times New Roman" w:cs="Times New Roman"/>
                <w:sz w:val="20"/>
                <w:szCs w:val="20"/>
              </w:rPr>
            </w:pPr>
          </w:p>
          <w:p w:rsidR="00835EEB" w:rsidRPr="00974020" w:rsidRDefault="00667649"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The new Constitution has provisions on elections which </w:t>
            </w:r>
            <w:r w:rsidR="00397D3C">
              <w:rPr>
                <w:rFonts w:ascii="Times New Roman" w:hAnsi="Times New Roman" w:cs="Times New Roman"/>
                <w:sz w:val="20"/>
                <w:szCs w:val="20"/>
              </w:rPr>
              <w:t>are in line with</w:t>
            </w:r>
            <w:r w:rsidRPr="00974020">
              <w:rPr>
                <w:rFonts w:ascii="Times New Roman" w:hAnsi="Times New Roman" w:cs="Times New Roman"/>
                <w:sz w:val="20"/>
                <w:szCs w:val="20"/>
              </w:rPr>
              <w:t xml:space="preserve"> international standards. For example, the Constitution stipulates principles of the electoral system which include requirements, that </w:t>
            </w:r>
            <w:r w:rsidR="00835EEB" w:rsidRPr="00974020">
              <w:rPr>
                <w:rFonts w:ascii="Times New Roman" w:hAnsi="Times New Roman" w:cs="Times New Roman"/>
                <w:sz w:val="20"/>
                <w:szCs w:val="20"/>
              </w:rPr>
              <w:t>elections must be peaceful, free and fair and free from violence and other malpractices. Regarding the actual conduct of elections, the Constitution requires the Zimbabwe Electoral Commission to ensure that whatever voting method is used, must</w:t>
            </w:r>
            <w:r w:rsidR="00125C6B">
              <w:rPr>
                <w:rFonts w:ascii="Times New Roman" w:hAnsi="Times New Roman" w:cs="Times New Roman"/>
                <w:sz w:val="20"/>
                <w:szCs w:val="20"/>
              </w:rPr>
              <w:t xml:space="preserve"> be</w:t>
            </w:r>
            <w:r w:rsidR="00835EEB" w:rsidRPr="00974020">
              <w:rPr>
                <w:rFonts w:ascii="Times New Roman" w:hAnsi="Times New Roman" w:cs="Times New Roman"/>
                <w:sz w:val="20"/>
                <w:szCs w:val="20"/>
              </w:rPr>
              <w:t xml:space="preserve"> simple, accurate, </w:t>
            </w:r>
            <w:r w:rsidR="00835EEB" w:rsidRPr="00974020">
              <w:rPr>
                <w:rFonts w:ascii="Times New Roman" w:hAnsi="Times New Roman" w:cs="Times New Roman"/>
                <w:sz w:val="20"/>
                <w:szCs w:val="20"/>
              </w:rPr>
              <w:lastRenderedPageBreak/>
              <w:t xml:space="preserve">verifiable, secure and transparent. </w:t>
            </w:r>
            <w:r w:rsidR="00C97153">
              <w:rPr>
                <w:rFonts w:ascii="Times New Roman" w:hAnsi="Times New Roman" w:cs="Times New Roman"/>
                <w:sz w:val="20"/>
                <w:szCs w:val="20"/>
              </w:rPr>
              <w:t xml:space="preserve">The Electoral Amendment Bill </w:t>
            </w:r>
            <w:r w:rsidR="00FF2689">
              <w:rPr>
                <w:rFonts w:ascii="Times New Roman" w:hAnsi="Times New Roman" w:cs="Times New Roman"/>
                <w:sz w:val="20"/>
                <w:szCs w:val="20"/>
              </w:rPr>
              <w:t>has passed through Parliament.</w:t>
            </w:r>
            <w:r w:rsidR="00C97153">
              <w:rPr>
                <w:rFonts w:ascii="Times New Roman" w:hAnsi="Times New Roman" w:cs="Times New Roman"/>
                <w:sz w:val="20"/>
                <w:szCs w:val="20"/>
              </w:rPr>
              <w:t xml:space="preserve"> </w:t>
            </w:r>
          </w:p>
          <w:p w:rsidR="00835EEB" w:rsidRPr="00974020" w:rsidRDefault="00835EE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6E752B" w:rsidRPr="00974020" w:rsidRDefault="006E752B" w:rsidP="008B74AC">
            <w:pPr>
              <w:spacing w:after="0" w:line="240" w:lineRule="auto"/>
              <w:jc w:val="both"/>
              <w:rPr>
                <w:rFonts w:ascii="Times New Roman" w:hAnsi="Times New Roman" w:cs="Times New Roman"/>
                <w:sz w:val="20"/>
                <w:szCs w:val="20"/>
              </w:rPr>
            </w:pPr>
          </w:p>
          <w:p w:rsidR="00E62376" w:rsidRPr="00974020" w:rsidRDefault="00E62376" w:rsidP="00E62376">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Financial constraints </w:t>
            </w:r>
          </w:p>
          <w:p w:rsidR="006E752B" w:rsidRPr="00974020" w:rsidRDefault="006E752B" w:rsidP="00E62376">
            <w:pPr>
              <w:spacing w:after="0" w:line="240" w:lineRule="auto"/>
              <w:jc w:val="both"/>
              <w:rPr>
                <w:rFonts w:ascii="Times New Roman" w:hAnsi="Times New Roman" w:cs="Times New Roman"/>
                <w:sz w:val="20"/>
                <w:szCs w:val="20"/>
              </w:rPr>
            </w:pPr>
          </w:p>
        </w:tc>
      </w:tr>
      <w:tr w:rsidR="00835EEB" w:rsidRPr="00974020">
        <w:tc>
          <w:tcPr>
            <w:tcW w:w="2834" w:type="dxa"/>
          </w:tcPr>
          <w:p w:rsidR="00835EEB" w:rsidRPr="00974020" w:rsidRDefault="00835EEB" w:rsidP="00835EEB">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Media</w:t>
            </w:r>
          </w:p>
          <w:p w:rsidR="00835EEB" w:rsidRPr="00974020" w:rsidRDefault="00835EEB" w:rsidP="00835EEB">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sz w:val="20"/>
                <w:szCs w:val="20"/>
              </w:rPr>
              <w:t xml:space="preserve">Make improvements to ensure the freedom of expression, including for the mass media, and undertake greater efforts to ensure a more pluralist media environment </w:t>
            </w:r>
          </w:p>
        </w:tc>
        <w:tc>
          <w:tcPr>
            <w:tcW w:w="3876" w:type="dxa"/>
          </w:tcPr>
          <w:p w:rsidR="000C3C52" w:rsidRPr="00974020" w:rsidRDefault="000C3C52" w:rsidP="00E246E5">
            <w:pPr>
              <w:numPr>
                <w:ilvl w:val="0"/>
                <w:numId w:val="20"/>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Upgrade broadcasting infrastructure</w:t>
            </w:r>
          </w:p>
          <w:p w:rsidR="000C3C52" w:rsidRDefault="000C3C52" w:rsidP="00E246E5">
            <w:pPr>
              <w:numPr>
                <w:ilvl w:val="0"/>
                <w:numId w:val="20"/>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Migration from analogue to digital in line with SADC requirements</w:t>
            </w: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6C35B7" w:rsidRDefault="006C35B7">
            <w:pPr>
              <w:suppressAutoHyphens w:val="0"/>
              <w:spacing w:after="0" w:line="240" w:lineRule="auto"/>
              <w:jc w:val="both"/>
              <w:rPr>
                <w:rFonts w:ascii="Times New Roman" w:eastAsia="Cambria" w:hAnsi="Times New Roman" w:cs="Times New Roman"/>
                <w:sz w:val="20"/>
                <w:szCs w:val="20"/>
              </w:rPr>
            </w:pPr>
          </w:p>
          <w:p w:rsidR="001156DC" w:rsidRDefault="001156DC">
            <w:pPr>
              <w:suppressAutoHyphens w:val="0"/>
              <w:spacing w:after="0" w:line="240" w:lineRule="auto"/>
              <w:jc w:val="both"/>
              <w:rPr>
                <w:rFonts w:ascii="Times New Roman" w:eastAsia="Cambria" w:hAnsi="Times New Roman" w:cs="Times New Roman"/>
                <w:sz w:val="20"/>
                <w:szCs w:val="20"/>
              </w:rPr>
            </w:pPr>
          </w:p>
          <w:p w:rsidR="000C3C52" w:rsidRPr="00974020" w:rsidRDefault="000C3C52" w:rsidP="00E246E5">
            <w:pPr>
              <w:numPr>
                <w:ilvl w:val="0"/>
                <w:numId w:val="20"/>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Licence national commercial radio stations</w:t>
            </w:r>
          </w:p>
          <w:p w:rsidR="000C3C52" w:rsidRPr="00974020" w:rsidRDefault="000C3C52" w:rsidP="00E246E5">
            <w:pPr>
              <w:numPr>
                <w:ilvl w:val="0"/>
                <w:numId w:val="20"/>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Licence regional commercial radio stations</w:t>
            </w:r>
          </w:p>
          <w:p w:rsidR="000C3C52" w:rsidRPr="00974020" w:rsidRDefault="000C3C52" w:rsidP="00E246E5">
            <w:pPr>
              <w:numPr>
                <w:ilvl w:val="0"/>
                <w:numId w:val="20"/>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Establish community radio stations</w:t>
            </w:r>
          </w:p>
          <w:p w:rsidR="00835EEB" w:rsidRPr="00974020" w:rsidRDefault="00835EEB" w:rsidP="000C3C52">
            <w:pPr>
              <w:suppressAutoHyphens w:val="0"/>
              <w:spacing w:after="0" w:line="240" w:lineRule="auto"/>
              <w:ind w:left="138"/>
              <w:jc w:val="both"/>
              <w:rPr>
                <w:rFonts w:ascii="Times New Roman" w:eastAsia="Cambria" w:hAnsi="Times New Roman" w:cs="Times New Roman"/>
                <w:sz w:val="20"/>
                <w:szCs w:val="20"/>
              </w:rPr>
            </w:pPr>
          </w:p>
        </w:tc>
        <w:tc>
          <w:tcPr>
            <w:tcW w:w="8140" w:type="dxa"/>
          </w:tcPr>
          <w:p w:rsidR="000C3C52" w:rsidRPr="00974020" w:rsidRDefault="000C3C52"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The new Constitution </w:t>
            </w:r>
            <w:r w:rsidR="00220618" w:rsidRPr="00974020">
              <w:rPr>
                <w:rFonts w:ascii="Times New Roman" w:hAnsi="Times New Roman" w:cs="Times New Roman"/>
                <w:sz w:val="20"/>
                <w:szCs w:val="20"/>
              </w:rPr>
              <w:t>makes broader</w:t>
            </w:r>
            <w:r w:rsidR="003D01DB">
              <w:rPr>
                <w:rFonts w:ascii="Times New Roman" w:hAnsi="Times New Roman" w:cs="Times New Roman"/>
                <w:sz w:val="20"/>
                <w:szCs w:val="20"/>
              </w:rPr>
              <w:t xml:space="preserve"> the</w:t>
            </w:r>
            <w:r w:rsidR="00220618" w:rsidRPr="00974020">
              <w:rPr>
                <w:rFonts w:ascii="Times New Roman" w:hAnsi="Times New Roman" w:cs="Times New Roman"/>
                <w:sz w:val="20"/>
                <w:szCs w:val="20"/>
              </w:rPr>
              <w:t xml:space="preserve"> provision for freedom of expression, which includes freedom of the media. Broadcasting and other electronic media of communication may be freely established, subject only to licensing procedures that are necessary to regulate the airwaves and other forms of signal distribution.</w:t>
            </w:r>
          </w:p>
          <w:p w:rsidR="000C3C52" w:rsidRDefault="000C3C52" w:rsidP="008B74AC">
            <w:pPr>
              <w:spacing w:after="0" w:line="240" w:lineRule="auto"/>
              <w:jc w:val="both"/>
              <w:rPr>
                <w:rFonts w:ascii="Times New Roman" w:hAnsi="Times New Roman" w:cs="Times New Roman"/>
                <w:sz w:val="20"/>
                <w:szCs w:val="20"/>
              </w:rPr>
            </w:pPr>
          </w:p>
          <w:p w:rsidR="001156DC" w:rsidRPr="00974020" w:rsidRDefault="001156DC" w:rsidP="008B74AC">
            <w:pPr>
              <w:spacing w:after="0" w:line="240" w:lineRule="auto"/>
              <w:jc w:val="both"/>
              <w:rPr>
                <w:rFonts w:ascii="Times New Roman" w:hAnsi="Times New Roman" w:cs="Times New Roman"/>
                <w:sz w:val="20"/>
                <w:szCs w:val="20"/>
              </w:rPr>
            </w:pPr>
          </w:p>
          <w:p w:rsidR="00835EEB" w:rsidRPr="00974020" w:rsidRDefault="000C3C52"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Upgrade of broadcasting infrastructure is on-going. Implementation of the </w:t>
            </w:r>
            <w:r w:rsidR="00BC1DD2" w:rsidRPr="00974020">
              <w:rPr>
                <w:rFonts w:ascii="Times New Roman" w:hAnsi="Times New Roman" w:cs="Times New Roman"/>
                <w:sz w:val="20"/>
                <w:szCs w:val="20"/>
              </w:rPr>
              <w:t>digitalisation</w:t>
            </w:r>
            <w:r w:rsidRPr="00974020">
              <w:rPr>
                <w:rFonts w:ascii="Times New Roman" w:hAnsi="Times New Roman" w:cs="Times New Roman"/>
                <w:sz w:val="20"/>
                <w:szCs w:val="20"/>
              </w:rPr>
              <w:t xml:space="preserve"> programme is underway with a view to shifting from analogue to digital in line with SADC requirements</w:t>
            </w:r>
            <w:r w:rsidR="00F62980">
              <w:rPr>
                <w:rFonts w:ascii="Times New Roman" w:hAnsi="Times New Roman" w:cs="Times New Roman"/>
                <w:sz w:val="20"/>
                <w:szCs w:val="20"/>
              </w:rPr>
              <w:t>.</w:t>
            </w:r>
            <w:r w:rsidRPr="00974020">
              <w:rPr>
                <w:rFonts w:ascii="Times New Roman" w:hAnsi="Times New Roman" w:cs="Times New Roman"/>
                <w:sz w:val="20"/>
                <w:szCs w:val="20"/>
              </w:rPr>
              <w:t xml:space="preserve"> Other developments in the media include the licensing of national and regional commercial radio stations and the establishment of community radio stations</w:t>
            </w:r>
            <w:r w:rsidR="00F62980">
              <w:rPr>
                <w:rFonts w:ascii="Times New Roman" w:hAnsi="Times New Roman" w:cs="Times New Roman"/>
                <w:sz w:val="20"/>
                <w:szCs w:val="20"/>
              </w:rPr>
              <w:t>.</w:t>
            </w:r>
          </w:p>
          <w:p w:rsidR="00220618" w:rsidRDefault="00220618" w:rsidP="008B74AC">
            <w:pPr>
              <w:spacing w:after="0" w:line="240" w:lineRule="auto"/>
              <w:jc w:val="both"/>
              <w:rPr>
                <w:rFonts w:ascii="Times New Roman" w:hAnsi="Times New Roman" w:cs="Times New Roman"/>
                <w:sz w:val="20"/>
                <w:szCs w:val="20"/>
              </w:rPr>
            </w:pPr>
          </w:p>
          <w:p w:rsidR="00F62980" w:rsidRPr="00F62980" w:rsidRDefault="006E7BBB" w:rsidP="00F629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493DC8" w:rsidRPr="00974020" w:rsidRDefault="00493DC8" w:rsidP="00493DC8">
            <w:pPr>
              <w:numPr>
                <w:ilvl w:val="0"/>
                <w:numId w:val="5"/>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The registration </w:t>
            </w:r>
            <w:r>
              <w:rPr>
                <w:rFonts w:ascii="Times New Roman" w:hAnsi="Times New Roman" w:cs="Times New Roman"/>
                <w:sz w:val="20"/>
                <w:szCs w:val="20"/>
              </w:rPr>
              <w:t>of</w:t>
            </w:r>
            <w:r w:rsidRPr="00974020">
              <w:rPr>
                <w:rFonts w:ascii="Times New Roman" w:hAnsi="Times New Roman" w:cs="Times New Roman"/>
                <w:sz w:val="20"/>
                <w:szCs w:val="20"/>
              </w:rPr>
              <w:t xml:space="preserve"> more media house</w:t>
            </w:r>
            <w:r>
              <w:rPr>
                <w:rFonts w:ascii="Times New Roman" w:hAnsi="Times New Roman" w:cs="Times New Roman"/>
                <w:sz w:val="20"/>
                <w:szCs w:val="20"/>
              </w:rPr>
              <w:t>s</w:t>
            </w:r>
            <w:r w:rsidRPr="00974020">
              <w:rPr>
                <w:rFonts w:ascii="Times New Roman" w:hAnsi="Times New Roman" w:cs="Times New Roman"/>
                <w:sz w:val="20"/>
                <w:szCs w:val="20"/>
              </w:rPr>
              <w:t xml:space="preserve"> is </w:t>
            </w:r>
            <w:r>
              <w:rPr>
                <w:rFonts w:ascii="Times New Roman" w:hAnsi="Times New Roman" w:cs="Times New Roman"/>
                <w:sz w:val="20"/>
                <w:szCs w:val="20"/>
              </w:rPr>
              <w:t>an on-going process</w:t>
            </w:r>
            <w:r w:rsidR="003D01DB">
              <w:rPr>
                <w:rFonts w:ascii="Times New Roman" w:hAnsi="Times New Roman" w:cs="Times New Roman"/>
                <w:sz w:val="20"/>
                <w:szCs w:val="20"/>
              </w:rPr>
              <w:t>.</w:t>
            </w:r>
            <w:r>
              <w:rPr>
                <w:rFonts w:ascii="Times New Roman" w:hAnsi="Times New Roman" w:cs="Times New Roman"/>
                <w:sz w:val="20"/>
                <w:szCs w:val="20"/>
              </w:rPr>
              <w:t xml:space="preserve"> Since March 2012</w:t>
            </w:r>
            <w:r w:rsidR="003D01DB">
              <w:rPr>
                <w:rFonts w:ascii="Times New Roman" w:hAnsi="Times New Roman" w:cs="Times New Roman"/>
                <w:sz w:val="20"/>
                <w:szCs w:val="20"/>
              </w:rPr>
              <w:t>,</w:t>
            </w:r>
            <w:r w:rsidR="00FF2689">
              <w:rPr>
                <w:rFonts w:ascii="Times New Roman" w:hAnsi="Times New Roman" w:cs="Times New Roman"/>
                <w:sz w:val="20"/>
                <w:szCs w:val="20"/>
              </w:rPr>
              <w:t xml:space="preserve"> 86 media houses have been registered</w:t>
            </w:r>
            <w:r w:rsidR="003D01DB">
              <w:rPr>
                <w:rFonts w:ascii="Times New Roman" w:hAnsi="Times New Roman" w:cs="Times New Roman"/>
                <w:sz w:val="20"/>
                <w:szCs w:val="20"/>
              </w:rPr>
              <w:t xml:space="preserve"> whilst</w:t>
            </w:r>
            <w:r w:rsidR="00FF2689">
              <w:rPr>
                <w:rFonts w:ascii="Times New Roman" w:hAnsi="Times New Roman" w:cs="Times New Roman"/>
                <w:sz w:val="20"/>
                <w:szCs w:val="20"/>
              </w:rPr>
              <w:t xml:space="preserve"> 128 publications have</w:t>
            </w:r>
            <w:r w:rsidR="003D01DB">
              <w:rPr>
                <w:rFonts w:ascii="Times New Roman" w:hAnsi="Times New Roman" w:cs="Times New Roman"/>
                <w:sz w:val="20"/>
                <w:szCs w:val="20"/>
              </w:rPr>
              <w:t xml:space="preserve"> also</w:t>
            </w:r>
            <w:r w:rsidR="00FF2689">
              <w:rPr>
                <w:rFonts w:ascii="Times New Roman" w:hAnsi="Times New Roman" w:cs="Times New Roman"/>
                <w:sz w:val="20"/>
                <w:szCs w:val="20"/>
              </w:rPr>
              <w:t xml:space="preserve"> been registered</w:t>
            </w:r>
            <w:r>
              <w:rPr>
                <w:rFonts w:ascii="Times New Roman" w:hAnsi="Times New Roman" w:cs="Times New Roman"/>
                <w:sz w:val="20"/>
                <w:szCs w:val="20"/>
              </w:rPr>
              <w:t xml:space="preserve">. </w:t>
            </w:r>
          </w:p>
          <w:p w:rsidR="00493DC8" w:rsidRPr="00C32076" w:rsidRDefault="00493DC8" w:rsidP="00493DC8">
            <w:pPr>
              <w:numPr>
                <w:ilvl w:val="0"/>
                <w:numId w:val="5"/>
              </w:numPr>
              <w:tabs>
                <w:tab w:val="clear" w:pos="720"/>
                <w:tab w:val="num" w:pos="442"/>
              </w:tabs>
              <w:spacing w:after="0" w:line="240" w:lineRule="auto"/>
              <w:ind w:left="442" w:hanging="220"/>
              <w:jc w:val="both"/>
              <w:rPr>
                <w:rFonts w:ascii="Times New Roman" w:hAnsi="Times New Roman" w:cs="Times New Roman"/>
                <w:sz w:val="20"/>
                <w:szCs w:val="20"/>
              </w:rPr>
            </w:pPr>
            <w:r w:rsidRPr="00974020">
              <w:rPr>
                <w:rFonts w:ascii="Times New Roman" w:hAnsi="Times New Roman" w:cs="Times New Roman"/>
                <w:sz w:val="20"/>
                <w:szCs w:val="20"/>
              </w:rPr>
              <w:t xml:space="preserve">The liberalisation of the airwaves is underway. </w:t>
            </w:r>
            <w:r>
              <w:rPr>
                <w:rFonts w:ascii="Times New Roman" w:hAnsi="Times New Roman" w:cs="Times New Roman"/>
                <w:sz w:val="20"/>
                <w:szCs w:val="20"/>
              </w:rPr>
              <w:t>Besides the public broadcaster, Zimbabwe now has two licensed national commercial radio stations</w:t>
            </w:r>
            <w:r w:rsidR="003D01DB">
              <w:rPr>
                <w:rFonts w:ascii="Times New Roman" w:hAnsi="Times New Roman" w:cs="Times New Roman"/>
                <w:sz w:val="20"/>
                <w:szCs w:val="20"/>
              </w:rPr>
              <w:t xml:space="preserve"> that is</w:t>
            </w:r>
            <w:r>
              <w:rPr>
                <w:rFonts w:ascii="Times New Roman" w:hAnsi="Times New Roman" w:cs="Times New Roman"/>
                <w:sz w:val="20"/>
                <w:szCs w:val="20"/>
              </w:rPr>
              <w:t xml:space="preserve"> </w:t>
            </w:r>
            <w:proofErr w:type="spellStart"/>
            <w:r>
              <w:rPr>
                <w:rFonts w:ascii="Times New Roman" w:hAnsi="Times New Roman" w:cs="Times New Roman"/>
                <w:sz w:val="20"/>
                <w:szCs w:val="20"/>
              </w:rPr>
              <w:t>StarFM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ZiFM</w:t>
            </w:r>
            <w:proofErr w:type="spellEnd"/>
            <w:r>
              <w:rPr>
                <w:rFonts w:ascii="Times New Roman" w:hAnsi="Times New Roman" w:cs="Times New Roman"/>
                <w:sz w:val="20"/>
                <w:szCs w:val="20"/>
              </w:rPr>
              <w:t xml:space="preserve">. The Broadcasting Authority of Zimbabwe is processing 21 applications for regional commercial radio stations. </w:t>
            </w:r>
            <w:r w:rsidRPr="00C32076">
              <w:rPr>
                <w:rFonts w:ascii="Times New Roman" w:hAnsi="Times New Roman" w:cs="Times New Roman"/>
                <w:sz w:val="20"/>
                <w:szCs w:val="20"/>
              </w:rPr>
              <w:t>Standardisation of the journalism curricul</w:t>
            </w:r>
            <w:r w:rsidR="00125C6B">
              <w:rPr>
                <w:rFonts w:ascii="Times New Roman" w:hAnsi="Times New Roman" w:cs="Times New Roman"/>
                <w:sz w:val="20"/>
                <w:szCs w:val="20"/>
              </w:rPr>
              <w:t>um</w:t>
            </w:r>
            <w:r w:rsidRPr="00C32076">
              <w:rPr>
                <w:rFonts w:ascii="Times New Roman" w:hAnsi="Times New Roman" w:cs="Times New Roman"/>
                <w:sz w:val="20"/>
                <w:szCs w:val="20"/>
              </w:rPr>
              <w:t xml:space="preserve"> has been achieved through the Zimbabwe Council for Higher Education.</w:t>
            </w:r>
          </w:p>
          <w:p w:rsidR="00493DC8" w:rsidRPr="00C32076" w:rsidRDefault="00493DC8" w:rsidP="00493DC8">
            <w:pPr>
              <w:spacing w:after="0" w:line="240" w:lineRule="auto"/>
              <w:jc w:val="both"/>
              <w:rPr>
                <w:rFonts w:ascii="Times New Roman" w:hAnsi="Times New Roman" w:cs="Times New Roman"/>
                <w:sz w:val="20"/>
                <w:szCs w:val="20"/>
              </w:rPr>
            </w:pPr>
          </w:p>
          <w:p w:rsidR="00493DC8" w:rsidRPr="00C57923" w:rsidRDefault="00493DC8" w:rsidP="00493DC8">
            <w:pPr>
              <w:spacing w:after="0" w:line="240" w:lineRule="auto"/>
              <w:jc w:val="both"/>
              <w:rPr>
                <w:rFonts w:ascii="Times New Roman" w:hAnsi="Times New Roman" w:cs="Times New Roman"/>
                <w:sz w:val="20"/>
                <w:szCs w:val="20"/>
              </w:rPr>
            </w:pPr>
            <w:r w:rsidRPr="00C32076">
              <w:rPr>
                <w:rFonts w:ascii="Times New Roman" w:hAnsi="Times New Roman" w:cs="Times New Roman"/>
                <w:sz w:val="20"/>
                <w:szCs w:val="20"/>
              </w:rPr>
              <w:t xml:space="preserve">With respect to review and consolidation of media laws, the new Constitution recognises freedom of expression and freedom of the media as well as access to information under the Declaration of Rights. Government has instituted an inquiry into </w:t>
            </w:r>
            <w:r w:rsidRPr="00C57923">
              <w:rPr>
                <w:rFonts w:ascii="Times New Roman" w:hAnsi="Times New Roman" w:cs="Times New Roman"/>
                <w:sz w:val="20"/>
                <w:szCs w:val="20"/>
              </w:rPr>
              <w:t xml:space="preserve">the information and media sector with the establishment of the Information and Media Panel of Inquiry (IMPI) whose report is expected by the end of July 2014. The findings and recommendations of IMPI will inform the legislative </w:t>
            </w:r>
            <w:r w:rsidRPr="00C57923">
              <w:rPr>
                <w:rFonts w:ascii="Times New Roman" w:hAnsi="Times New Roman" w:cs="Times New Roman"/>
                <w:sz w:val="20"/>
                <w:szCs w:val="20"/>
              </w:rPr>
              <w:lastRenderedPageBreak/>
              <w:t xml:space="preserve">processes. </w:t>
            </w:r>
          </w:p>
          <w:p w:rsidR="00F62980" w:rsidRDefault="00F62980" w:rsidP="008B74AC">
            <w:pPr>
              <w:spacing w:after="0" w:line="240" w:lineRule="auto"/>
              <w:jc w:val="both"/>
              <w:rPr>
                <w:rFonts w:ascii="Times New Roman" w:hAnsi="Times New Roman" w:cs="Times New Roman"/>
                <w:sz w:val="20"/>
                <w:szCs w:val="20"/>
              </w:rPr>
            </w:pPr>
          </w:p>
          <w:p w:rsidR="00F62980" w:rsidRPr="00974020" w:rsidRDefault="00F62980" w:rsidP="008B74AC">
            <w:pPr>
              <w:spacing w:after="0" w:line="240" w:lineRule="auto"/>
              <w:jc w:val="both"/>
              <w:rPr>
                <w:rFonts w:ascii="Times New Roman" w:hAnsi="Times New Roman" w:cs="Times New Roman"/>
                <w:sz w:val="20"/>
                <w:szCs w:val="20"/>
              </w:rPr>
            </w:pPr>
          </w:p>
          <w:p w:rsidR="00220618" w:rsidRPr="00974020" w:rsidRDefault="00220618"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xml:space="preserve">: </w:t>
            </w:r>
            <w:r w:rsidR="00B86E5D">
              <w:rPr>
                <w:rFonts w:ascii="Times New Roman" w:hAnsi="Times New Roman" w:cs="Times New Roman"/>
                <w:sz w:val="20"/>
                <w:szCs w:val="20"/>
              </w:rPr>
              <w:t>R</w:t>
            </w:r>
            <w:r w:rsidRPr="00974020">
              <w:rPr>
                <w:rFonts w:ascii="Times New Roman" w:hAnsi="Times New Roman" w:cs="Times New Roman"/>
                <w:sz w:val="20"/>
                <w:szCs w:val="20"/>
              </w:rPr>
              <w:t>esource constraints.</w:t>
            </w:r>
          </w:p>
          <w:p w:rsidR="00220618" w:rsidRPr="00974020" w:rsidRDefault="00220618" w:rsidP="008B74AC">
            <w:pPr>
              <w:spacing w:after="0" w:line="240" w:lineRule="auto"/>
              <w:jc w:val="both"/>
              <w:rPr>
                <w:rFonts w:ascii="Times New Roman" w:hAnsi="Times New Roman" w:cs="Times New Roman"/>
                <w:sz w:val="20"/>
                <w:szCs w:val="20"/>
              </w:rPr>
            </w:pPr>
          </w:p>
          <w:p w:rsidR="00220618" w:rsidRPr="004F52A1" w:rsidRDefault="00220618" w:rsidP="008B74AC">
            <w:pPr>
              <w:spacing w:after="0" w:line="240" w:lineRule="auto"/>
              <w:jc w:val="both"/>
              <w:rPr>
                <w:rFonts w:ascii="Times New Roman" w:hAnsi="Times New Roman" w:cs="Times New Roman"/>
                <w:strike/>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w:t>
            </w:r>
          </w:p>
          <w:p w:rsidR="000841FE" w:rsidRPr="00974020" w:rsidRDefault="000841FE" w:rsidP="008B74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Continued upgrading of broadcasting infrastructure and digitalisation </w:t>
            </w:r>
          </w:p>
          <w:p w:rsidR="00220618" w:rsidRPr="00974020" w:rsidRDefault="00220618" w:rsidP="008B74AC">
            <w:pPr>
              <w:spacing w:after="0" w:line="240" w:lineRule="auto"/>
              <w:jc w:val="both"/>
              <w:rPr>
                <w:rFonts w:ascii="Times New Roman" w:hAnsi="Times New Roman" w:cs="Times New Roman"/>
                <w:color w:val="FF0000"/>
                <w:sz w:val="20"/>
                <w:szCs w:val="20"/>
              </w:rPr>
            </w:pPr>
          </w:p>
        </w:tc>
      </w:tr>
      <w:tr w:rsidR="003876D0" w:rsidRPr="00974020">
        <w:tc>
          <w:tcPr>
            <w:tcW w:w="2834" w:type="dxa"/>
          </w:tcPr>
          <w:p w:rsidR="00C62125" w:rsidRPr="00974020" w:rsidRDefault="00C62125" w:rsidP="00C62125">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Diamond Mining</w:t>
            </w:r>
          </w:p>
          <w:p w:rsidR="003876D0" w:rsidRPr="00974020" w:rsidRDefault="00C62125" w:rsidP="00C62125">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 xml:space="preserve">Take concrete steps to comply fully with the minimum standards of the Kimberly Process  and create stronger mechanisms to ensure greater revenue transparency from diamond mining </w:t>
            </w:r>
          </w:p>
        </w:tc>
        <w:tc>
          <w:tcPr>
            <w:tcW w:w="3876" w:type="dxa"/>
          </w:tcPr>
          <w:p w:rsidR="00C62125" w:rsidRDefault="00C62125" w:rsidP="00E246E5">
            <w:pPr>
              <w:numPr>
                <w:ilvl w:val="0"/>
                <w:numId w:val="18"/>
              </w:numPr>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Continue adherence to the minimum Kimberly process requirements</w:t>
            </w:r>
          </w:p>
          <w:p w:rsidR="008D7C0A" w:rsidRDefault="008D7C0A" w:rsidP="008D7C0A">
            <w:pPr>
              <w:suppressAutoHyphens w:val="0"/>
              <w:spacing w:after="0" w:line="240" w:lineRule="auto"/>
              <w:jc w:val="both"/>
              <w:rPr>
                <w:rFonts w:ascii="Times New Roman" w:eastAsia="Cambria" w:hAnsi="Times New Roman" w:cs="Times New Roman"/>
                <w:sz w:val="20"/>
                <w:szCs w:val="20"/>
              </w:rPr>
            </w:pPr>
          </w:p>
          <w:p w:rsidR="008D7C0A" w:rsidRPr="00974020" w:rsidRDefault="008D7C0A" w:rsidP="008D7C0A">
            <w:pPr>
              <w:suppressAutoHyphens w:val="0"/>
              <w:spacing w:after="0" w:line="240" w:lineRule="auto"/>
              <w:jc w:val="both"/>
              <w:rPr>
                <w:rFonts w:ascii="Times New Roman" w:eastAsia="Cambria" w:hAnsi="Times New Roman" w:cs="Times New Roman"/>
                <w:sz w:val="20"/>
                <w:szCs w:val="20"/>
              </w:rPr>
            </w:pPr>
          </w:p>
          <w:p w:rsidR="003876D0" w:rsidRPr="00974020" w:rsidRDefault="00C62125" w:rsidP="00E246E5">
            <w:pPr>
              <w:numPr>
                <w:ilvl w:val="1"/>
                <w:numId w:val="18"/>
              </w:numPr>
              <w:tabs>
                <w:tab w:val="clear" w:pos="1440"/>
                <w:tab w:val="num" w:pos="248"/>
              </w:tabs>
              <w:spacing w:after="0" w:line="240" w:lineRule="auto"/>
              <w:ind w:left="248" w:hanging="110"/>
              <w:jc w:val="both"/>
              <w:rPr>
                <w:rFonts w:ascii="Times New Roman" w:hAnsi="Times New Roman" w:cs="Times New Roman"/>
                <w:sz w:val="20"/>
                <w:szCs w:val="20"/>
              </w:rPr>
            </w:pPr>
            <w:r w:rsidRPr="00974020">
              <w:rPr>
                <w:rFonts w:ascii="Times New Roman" w:eastAsia="Cambria" w:hAnsi="Times New Roman" w:cs="Times New Roman"/>
                <w:sz w:val="20"/>
                <w:szCs w:val="20"/>
              </w:rPr>
              <w:t xml:space="preserve">Strengthen mechanisms i.e. registration, production  accountability, monitoring </w:t>
            </w:r>
          </w:p>
        </w:tc>
        <w:tc>
          <w:tcPr>
            <w:tcW w:w="8140" w:type="dxa"/>
          </w:tcPr>
          <w:p w:rsidR="004A219E" w:rsidRPr="00D76074" w:rsidRDefault="004A219E" w:rsidP="004A219E">
            <w:pPr>
              <w:pStyle w:val="Sansinterligne"/>
              <w:jc w:val="both"/>
              <w:rPr>
                <w:rFonts w:ascii="Times New Roman" w:hAnsi="Times New Roman"/>
                <w:sz w:val="20"/>
                <w:szCs w:val="20"/>
              </w:rPr>
            </w:pPr>
            <w:r w:rsidRPr="00D76074">
              <w:rPr>
                <w:rFonts w:ascii="Times New Roman" w:hAnsi="Times New Roman"/>
                <w:sz w:val="20"/>
                <w:szCs w:val="20"/>
              </w:rPr>
              <w:t>Government</w:t>
            </w:r>
            <w:r>
              <w:rPr>
                <w:rFonts w:ascii="Times New Roman" w:hAnsi="Times New Roman"/>
                <w:sz w:val="20"/>
                <w:szCs w:val="20"/>
              </w:rPr>
              <w:t xml:space="preserve"> has </w:t>
            </w:r>
            <w:r w:rsidRPr="00D76074">
              <w:rPr>
                <w:rFonts w:ascii="Times New Roman" w:hAnsi="Times New Roman"/>
                <w:sz w:val="20"/>
                <w:szCs w:val="20"/>
              </w:rPr>
              <w:t xml:space="preserve">continued to meet the minimum requirements of the Kimberley Process Certification Scheme (KPCS). This </w:t>
            </w:r>
            <w:r w:rsidR="003D01DB">
              <w:rPr>
                <w:rFonts w:ascii="Times New Roman" w:hAnsi="Times New Roman"/>
                <w:sz w:val="20"/>
                <w:szCs w:val="20"/>
              </w:rPr>
              <w:t>has been</w:t>
            </w:r>
            <w:r w:rsidRPr="00D76074">
              <w:rPr>
                <w:rFonts w:ascii="Times New Roman" w:hAnsi="Times New Roman"/>
                <w:sz w:val="20"/>
                <w:szCs w:val="20"/>
              </w:rPr>
              <w:t xml:space="preserve"> achieved through implementation of laws and regulations that govern the diamond industry.</w:t>
            </w:r>
          </w:p>
          <w:p w:rsidR="004A219E" w:rsidRPr="00D76074" w:rsidRDefault="004A219E" w:rsidP="004A219E">
            <w:pPr>
              <w:pStyle w:val="Sansinterligne"/>
              <w:jc w:val="both"/>
              <w:rPr>
                <w:rFonts w:ascii="Times New Roman" w:hAnsi="Times New Roman"/>
                <w:sz w:val="20"/>
                <w:szCs w:val="20"/>
              </w:rPr>
            </w:pPr>
          </w:p>
          <w:p w:rsidR="004A219E" w:rsidRPr="00D76074" w:rsidRDefault="004A219E" w:rsidP="004A219E">
            <w:pPr>
              <w:pStyle w:val="Sansinterligne"/>
              <w:jc w:val="both"/>
              <w:rPr>
                <w:rFonts w:ascii="Times New Roman" w:hAnsi="Times New Roman"/>
                <w:sz w:val="20"/>
                <w:szCs w:val="20"/>
              </w:rPr>
            </w:pPr>
            <w:r>
              <w:rPr>
                <w:rFonts w:ascii="Times New Roman" w:hAnsi="Times New Roman"/>
                <w:sz w:val="20"/>
                <w:szCs w:val="20"/>
              </w:rPr>
              <w:t>In terms of s</w:t>
            </w:r>
            <w:r w:rsidRPr="00D76074">
              <w:rPr>
                <w:rFonts w:ascii="Times New Roman" w:hAnsi="Times New Roman"/>
                <w:sz w:val="20"/>
                <w:szCs w:val="20"/>
              </w:rPr>
              <w:t>trengthen</w:t>
            </w:r>
            <w:r w:rsidR="00BD2851">
              <w:rPr>
                <w:rFonts w:ascii="Times New Roman" w:hAnsi="Times New Roman"/>
                <w:sz w:val="20"/>
                <w:szCs w:val="20"/>
              </w:rPr>
              <w:t>ing</w:t>
            </w:r>
            <w:r w:rsidRPr="00D76074">
              <w:rPr>
                <w:rFonts w:ascii="Times New Roman" w:hAnsi="Times New Roman"/>
                <w:sz w:val="20"/>
                <w:szCs w:val="20"/>
              </w:rPr>
              <w:t xml:space="preserve"> </w:t>
            </w:r>
            <w:r>
              <w:rPr>
                <w:rFonts w:ascii="Times New Roman" w:hAnsi="Times New Roman"/>
                <w:sz w:val="20"/>
                <w:szCs w:val="20"/>
              </w:rPr>
              <w:t>monitoring m</w:t>
            </w:r>
            <w:r w:rsidRPr="00D76074">
              <w:rPr>
                <w:rFonts w:ascii="Times New Roman" w:hAnsi="Times New Roman"/>
                <w:sz w:val="20"/>
                <w:szCs w:val="20"/>
              </w:rPr>
              <w:t xml:space="preserve">echanisms </w:t>
            </w:r>
            <w:r>
              <w:rPr>
                <w:rFonts w:ascii="Times New Roman" w:hAnsi="Times New Roman"/>
                <w:sz w:val="20"/>
                <w:szCs w:val="20"/>
              </w:rPr>
              <w:t>and i</w:t>
            </w:r>
            <w:r w:rsidRPr="00D76074">
              <w:rPr>
                <w:rFonts w:ascii="Times New Roman" w:hAnsi="Times New Roman"/>
                <w:sz w:val="20"/>
                <w:szCs w:val="20"/>
              </w:rPr>
              <w:t xml:space="preserve">nternal </w:t>
            </w:r>
            <w:r>
              <w:rPr>
                <w:rFonts w:ascii="Times New Roman" w:hAnsi="Times New Roman"/>
                <w:sz w:val="20"/>
                <w:szCs w:val="20"/>
              </w:rPr>
              <w:t>c</w:t>
            </w:r>
            <w:r w:rsidRPr="00D76074">
              <w:rPr>
                <w:rFonts w:ascii="Times New Roman" w:hAnsi="Times New Roman"/>
                <w:sz w:val="20"/>
                <w:szCs w:val="20"/>
              </w:rPr>
              <w:t>ontrols</w:t>
            </w:r>
            <w:r>
              <w:rPr>
                <w:rFonts w:ascii="Times New Roman" w:hAnsi="Times New Roman"/>
                <w:sz w:val="20"/>
                <w:szCs w:val="20"/>
              </w:rPr>
              <w:t>, a</w:t>
            </w:r>
            <w:r w:rsidRPr="00D76074">
              <w:rPr>
                <w:rFonts w:ascii="Times New Roman" w:hAnsi="Times New Roman"/>
                <w:sz w:val="20"/>
                <w:szCs w:val="20"/>
              </w:rPr>
              <w:t>ll diamond mining operations and downstream activities are registered with the Government through the Ministry</w:t>
            </w:r>
            <w:r w:rsidR="003D01DB">
              <w:rPr>
                <w:rFonts w:ascii="Times New Roman" w:hAnsi="Times New Roman"/>
                <w:sz w:val="20"/>
                <w:szCs w:val="20"/>
              </w:rPr>
              <w:t xml:space="preserve"> of Mines and Mining Development (Ministry)</w:t>
            </w:r>
            <w:r w:rsidRPr="00D76074">
              <w:rPr>
                <w:rFonts w:ascii="Times New Roman" w:hAnsi="Times New Roman"/>
                <w:sz w:val="20"/>
                <w:szCs w:val="20"/>
              </w:rPr>
              <w:t>. Diamond mining companies and players in the diamond sector are subject to reporting obligations to the Ministry</w:t>
            </w:r>
            <w:r w:rsidR="003D01DB">
              <w:rPr>
                <w:rFonts w:ascii="Times New Roman" w:hAnsi="Times New Roman"/>
                <w:sz w:val="20"/>
                <w:szCs w:val="20"/>
              </w:rPr>
              <w:t>.</w:t>
            </w:r>
            <w:r w:rsidRPr="00D76074">
              <w:rPr>
                <w:rFonts w:ascii="Times New Roman" w:hAnsi="Times New Roman"/>
                <w:sz w:val="20"/>
                <w:szCs w:val="20"/>
              </w:rPr>
              <w:t xml:space="preserve"> </w:t>
            </w:r>
            <w:r>
              <w:rPr>
                <w:rFonts w:ascii="Times New Roman" w:hAnsi="Times New Roman"/>
                <w:sz w:val="20"/>
                <w:szCs w:val="20"/>
              </w:rPr>
              <w:t xml:space="preserve"> </w:t>
            </w:r>
            <w:r w:rsidR="003D01DB">
              <w:rPr>
                <w:rFonts w:ascii="Times New Roman" w:hAnsi="Times New Roman"/>
                <w:sz w:val="20"/>
                <w:szCs w:val="20"/>
              </w:rPr>
              <w:t>M</w:t>
            </w:r>
            <w:r w:rsidRPr="00D76074">
              <w:rPr>
                <w:rFonts w:ascii="Times New Roman" w:hAnsi="Times New Roman"/>
                <w:sz w:val="20"/>
                <w:szCs w:val="20"/>
              </w:rPr>
              <w:t xml:space="preserve">ining companies are </w:t>
            </w:r>
            <w:r w:rsidR="003D01DB">
              <w:rPr>
                <w:rFonts w:ascii="Times New Roman" w:hAnsi="Times New Roman"/>
                <w:sz w:val="20"/>
                <w:szCs w:val="20"/>
              </w:rPr>
              <w:t>required</w:t>
            </w:r>
            <w:r w:rsidRPr="00D76074">
              <w:rPr>
                <w:rFonts w:ascii="Times New Roman" w:hAnsi="Times New Roman"/>
                <w:sz w:val="20"/>
                <w:szCs w:val="20"/>
              </w:rPr>
              <w:t xml:space="preserve"> to declare their production and submit monthly</w:t>
            </w:r>
            <w:r>
              <w:rPr>
                <w:rFonts w:ascii="Times New Roman" w:hAnsi="Times New Roman"/>
                <w:sz w:val="20"/>
                <w:szCs w:val="20"/>
              </w:rPr>
              <w:t xml:space="preserve"> </w:t>
            </w:r>
            <w:r w:rsidRPr="00D76074">
              <w:rPr>
                <w:rFonts w:ascii="Times New Roman" w:hAnsi="Times New Roman"/>
                <w:sz w:val="20"/>
                <w:szCs w:val="20"/>
              </w:rPr>
              <w:t>returns to the Ministry, as per statut</w:t>
            </w:r>
            <w:r w:rsidR="003D01DB">
              <w:rPr>
                <w:rFonts w:ascii="Times New Roman" w:hAnsi="Times New Roman"/>
                <w:sz w:val="20"/>
                <w:szCs w:val="20"/>
              </w:rPr>
              <w:t>e</w:t>
            </w:r>
            <w:r w:rsidRPr="00D76074">
              <w:rPr>
                <w:rFonts w:ascii="Times New Roman" w:hAnsi="Times New Roman"/>
                <w:sz w:val="20"/>
                <w:szCs w:val="20"/>
              </w:rPr>
              <w:t xml:space="preserve">. </w:t>
            </w:r>
          </w:p>
          <w:p w:rsidR="004A219E" w:rsidRPr="00D76074" w:rsidRDefault="004A219E" w:rsidP="004A219E">
            <w:pPr>
              <w:pStyle w:val="Sansinterligne"/>
              <w:jc w:val="both"/>
              <w:rPr>
                <w:rFonts w:ascii="Times New Roman" w:hAnsi="Times New Roman"/>
                <w:sz w:val="20"/>
                <w:szCs w:val="20"/>
              </w:rPr>
            </w:pPr>
          </w:p>
          <w:p w:rsidR="00C62125" w:rsidRPr="00974020" w:rsidRDefault="00C62125" w:rsidP="008B74AC">
            <w:pPr>
              <w:spacing w:after="0" w:line="240" w:lineRule="auto"/>
              <w:jc w:val="both"/>
              <w:rPr>
                <w:rFonts w:ascii="Times New Roman" w:hAnsi="Times New Roman" w:cs="Times New Roman"/>
                <w:sz w:val="20"/>
                <w:szCs w:val="20"/>
              </w:rPr>
            </w:pPr>
          </w:p>
          <w:p w:rsidR="00C62125" w:rsidRPr="00974020" w:rsidRDefault="00C62125"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Despite adherence to the minimum standards, Zimbabwe still faces hurdles in selling her diamonds on the international markets</w:t>
            </w:r>
            <w:r w:rsidR="00BD2851">
              <w:rPr>
                <w:rFonts w:ascii="Times New Roman" w:hAnsi="Times New Roman" w:cs="Times New Roman"/>
                <w:sz w:val="20"/>
                <w:szCs w:val="20"/>
              </w:rPr>
              <w:t>.</w:t>
            </w:r>
            <w:r w:rsidRPr="00974020">
              <w:rPr>
                <w:rFonts w:ascii="Times New Roman" w:hAnsi="Times New Roman" w:cs="Times New Roman"/>
                <w:sz w:val="20"/>
                <w:szCs w:val="20"/>
              </w:rPr>
              <w:t xml:space="preserve"> </w:t>
            </w:r>
          </w:p>
          <w:p w:rsidR="00C62125" w:rsidRPr="00974020" w:rsidRDefault="00C62125" w:rsidP="008B74AC">
            <w:pPr>
              <w:spacing w:after="0" w:line="240" w:lineRule="auto"/>
              <w:jc w:val="both"/>
              <w:rPr>
                <w:rFonts w:ascii="Times New Roman" w:hAnsi="Times New Roman" w:cs="Times New Roman"/>
                <w:sz w:val="20"/>
                <w:szCs w:val="20"/>
              </w:rPr>
            </w:pPr>
          </w:p>
          <w:p w:rsidR="00C62125" w:rsidRPr="00974020" w:rsidRDefault="00C62125"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Zimbabwe will continue to engage the Kimberly Process</w:t>
            </w:r>
            <w:r w:rsidR="009C7971" w:rsidRPr="00974020">
              <w:rPr>
                <w:rFonts w:ascii="Times New Roman" w:hAnsi="Times New Roman" w:cs="Times New Roman"/>
                <w:sz w:val="20"/>
                <w:szCs w:val="20"/>
              </w:rPr>
              <w:t xml:space="preserve"> and relevant international processes in order to </w:t>
            </w:r>
            <w:r w:rsidR="0057032D">
              <w:rPr>
                <w:rFonts w:ascii="Times New Roman" w:hAnsi="Times New Roman" w:cs="Times New Roman"/>
                <w:sz w:val="20"/>
                <w:szCs w:val="20"/>
              </w:rPr>
              <w:t xml:space="preserve">obtain </w:t>
            </w:r>
            <w:r w:rsidR="009C7971" w:rsidRPr="00974020">
              <w:rPr>
                <w:rFonts w:ascii="Times New Roman" w:hAnsi="Times New Roman" w:cs="Times New Roman"/>
                <w:sz w:val="20"/>
                <w:szCs w:val="20"/>
              </w:rPr>
              <w:t>maxim</w:t>
            </w:r>
            <w:r w:rsidR="0057032D">
              <w:rPr>
                <w:rFonts w:ascii="Times New Roman" w:hAnsi="Times New Roman" w:cs="Times New Roman"/>
                <w:sz w:val="20"/>
                <w:szCs w:val="20"/>
              </w:rPr>
              <w:t>um</w:t>
            </w:r>
            <w:r w:rsidR="009C7971" w:rsidRPr="00974020">
              <w:rPr>
                <w:rFonts w:ascii="Times New Roman" w:hAnsi="Times New Roman" w:cs="Times New Roman"/>
                <w:sz w:val="20"/>
                <w:szCs w:val="20"/>
              </w:rPr>
              <w:t xml:space="preserve"> value for her diamonds. Government will also continue to take measures that ensure that transparency and accountability in the diamond mining sector.</w:t>
            </w:r>
          </w:p>
          <w:p w:rsidR="006E752B" w:rsidRPr="00974020" w:rsidRDefault="006E752B" w:rsidP="008B74AC">
            <w:pPr>
              <w:spacing w:after="0" w:line="240" w:lineRule="auto"/>
              <w:jc w:val="both"/>
              <w:rPr>
                <w:rFonts w:ascii="Times New Roman" w:hAnsi="Times New Roman" w:cs="Times New Roman"/>
                <w:sz w:val="20"/>
                <w:szCs w:val="20"/>
              </w:rPr>
            </w:pPr>
          </w:p>
        </w:tc>
      </w:tr>
      <w:tr w:rsidR="003876D0" w:rsidRPr="00974020">
        <w:tc>
          <w:tcPr>
            <w:tcW w:w="2834" w:type="dxa"/>
          </w:tcPr>
          <w:p w:rsidR="001F6975" w:rsidRPr="00974020" w:rsidRDefault="001F6975" w:rsidP="001F6975">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t>Financial, Technical and other Co-operation Assistance</w:t>
            </w:r>
          </w:p>
          <w:p w:rsidR="001F6975" w:rsidRPr="00974020" w:rsidRDefault="001F6975" w:rsidP="001F6975">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Seek international assistance to fund programmes and capacity building initiatives in promotion and protection of human rights and continue maintaining close cooperation and coordination with the UNCT in the implementation of ZUNDAF 2012-2015 </w:t>
            </w:r>
          </w:p>
          <w:p w:rsidR="001F6975" w:rsidRPr="00974020" w:rsidRDefault="001F6975" w:rsidP="001F6975">
            <w:pPr>
              <w:spacing w:after="0" w:line="240" w:lineRule="auto"/>
              <w:jc w:val="both"/>
              <w:rPr>
                <w:rFonts w:ascii="Times New Roman" w:eastAsia="Cambria" w:hAnsi="Times New Roman" w:cs="Times New Roman"/>
                <w:sz w:val="20"/>
                <w:szCs w:val="20"/>
              </w:rPr>
            </w:pPr>
          </w:p>
          <w:p w:rsidR="003876D0" w:rsidRPr="00974020" w:rsidRDefault="001F6975" w:rsidP="001F6975">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 xml:space="preserve">Work with the international community, including WHO and </w:t>
            </w:r>
            <w:r w:rsidRPr="00974020">
              <w:rPr>
                <w:rFonts w:ascii="Times New Roman" w:eastAsia="Cambria" w:hAnsi="Times New Roman" w:cs="Times New Roman"/>
                <w:sz w:val="20"/>
                <w:szCs w:val="20"/>
              </w:rPr>
              <w:lastRenderedPageBreak/>
              <w:t xml:space="preserve">the Global Fund, to fight diseases through securing relevant expertise </w:t>
            </w:r>
          </w:p>
        </w:tc>
        <w:tc>
          <w:tcPr>
            <w:tcW w:w="3876" w:type="dxa"/>
          </w:tcPr>
          <w:p w:rsidR="00E246E5" w:rsidRPr="00F219F1" w:rsidRDefault="008D3FDA" w:rsidP="00E246E5">
            <w:pPr>
              <w:numPr>
                <w:ilvl w:val="0"/>
                <w:numId w:val="34"/>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lastRenderedPageBreak/>
              <w:t>Request for financial assistance and technical support from the international community</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Implement ZUNDAF 2012-2015</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Strengthen linkages with the UNCT</w:t>
            </w: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E246E5" w:rsidP="00E246E5">
            <w:pPr>
              <w:spacing w:after="0" w:line="240" w:lineRule="auto"/>
              <w:jc w:val="both"/>
              <w:rPr>
                <w:rFonts w:ascii="Times New Roman" w:eastAsia="Cambria" w:hAnsi="Times New Roman" w:cs="Times New Roman"/>
                <w:sz w:val="20"/>
                <w:szCs w:val="20"/>
              </w:rPr>
            </w:pP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Allocate more funding to fight diseases and maximise local expertise</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lastRenderedPageBreak/>
              <w:t>Continue current efforts with WHO and the Global Fund to fight diseases</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Appeal to international community and potential partners for financial, technical and material support</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Request financial assistance to help retain trained medical personnel</w:t>
            </w:r>
          </w:p>
          <w:p w:rsidR="00E246E5" w:rsidRPr="00F219F1" w:rsidRDefault="008D3FDA" w:rsidP="00E246E5">
            <w:pPr>
              <w:numPr>
                <w:ilvl w:val="0"/>
                <w:numId w:val="33"/>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8D3FDA">
              <w:rPr>
                <w:rFonts w:ascii="Times New Roman" w:eastAsia="Cambria" w:hAnsi="Times New Roman" w:cs="Times New Roman"/>
                <w:sz w:val="20"/>
                <w:szCs w:val="20"/>
              </w:rPr>
              <w:t>Continue to encourage specialisation of medical personnel</w:t>
            </w:r>
          </w:p>
          <w:p w:rsidR="003876D0" w:rsidRPr="00974020" w:rsidRDefault="008D3FDA" w:rsidP="005C5A3D">
            <w:pPr>
              <w:numPr>
                <w:ilvl w:val="0"/>
                <w:numId w:val="33"/>
              </w:numPr>
              <w:tabs>
                <w:tab w:val="clear" w:pos="720"/>
                <w:tab w:val="num" w:pos="248"/>
              </w:tabs>
              <w:spacing w:after="0" w:line="240" w:lineRule="auto"/>
              <w:ind w:left="248" w:hanging="220"/>
              <w:jc w:val="both"/>
              <w:rPr>
                <w:rFonts w:ascii="Times New Roman" w:hAnsi="Times New Roman" w:cs="Times New Roman"/>
                <w:sz w:val="20"/>
                <w:szCs w:val="20"/>
              </w:rPr>
            </w:pPr>
            <w:r w:rsidRPr="008D3FDA">
              <w:rPr>
                <w:rFonts w:ascii="Times New Roman" w:eastAsia="Cambria" w:hAnsi="Times New Roman" w:cs="Times New Roman"/>
                <w:sz w:val="20"/>
                <w:szCs w:val="20"/>
              </w:rPr>
              <w:t>Continue affiliations with regional and international medical institutions</w:t>
            </w:r>
          </w:p>
        </w:tc>
        <w:tc>
          <w:tcPr>
            <w:tcW w:w="8140" w:type="dxa"/>
          </w:tcPr>
          <w:p w:rsidR="001C7801" w:rsidRDefault="005C5A3D" w:rsidP="005C5A3D">
            <w:pPr>
              <w:tabs>
                <w:tab w:val="left" w:pos="5227"/>
              </w:tabs>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lastRenderedPageBreak/>
              <w:t>Government has been receiving financial and technical</w:t>
            </w:r>
            <w:r w:rsidR="00636702">
              <w:rPr>
                <w:rFonts w:ascii="Times New Roman" w:hAnsi="Times New Roman" w:cs="Times New Roman"/>
                <w:sz w:val="20"/>
                <w:szCs w:val="20"/>
              </w:rPr>
              <w:t xml:space="preserve"> support</w:t>
            </w:r>
            <w:r w:rsidRPr="00974020">
              <w:rPr>
                <w:rFonts w:ascii="Times New Roman" w:hAnsi="Times New Roman" w:cs="Times New Roman"/>
                <w:sz w:val="20"/>
                <w:szCs w:val="20"/>
              </w:rPr>
              <w:t xml:space="preserve"> from the UNCT under the Zimbabwe United Nations Development Assistance Framework (ZUNDAF).  Government</w:t>
            </w:r>
            <w:r w:rsidR="001C7801">
              <w:rPr>
                <w:rFonts w:ascii="Times New Roman" w:hAnsi="Times New Roman" w:cs="Times New Roman"/>
                <w:sz w:val="20"/>
                <w:szCs w:val="20"/>
              </w:rPr>
              <w:t xml:space="preserve">, in </w:t>
            </w:r>
            <w:r w:rsidR="003D01DB">
              <w:rPr>
                <w:rFonts w:ascii="Times New Roman" w:hAnsi="Times New Roman" w:cs="Times New Roman"/>
                <w:sz w:val="20"/>
                <w:szCs w:val="20"/>
              </w:rPr>
              <w:t>p</w:t>
            </w:r>
            <w:r w:rsidR="001C7801">
              <w:rPr>
                <w:rFonts w:ascii="Times New Roman" w:hAnsi="Times New Roman" w:cs="Times New Roman"/>
                <w:sz w:val="20"/>
                <w:szCs w:val="20"/>
              </w:rPr>
              <w:t>artnership with UNCT</w:t>
            </w:r>
            <w:r w:rsidRPr="00974020">
              <w:rPr>
                <w:rFonts w:ascii="Times New Roman" w:hAnsi="Times New Roman" w:cs="Times New Roman"/>
                <w:sz w:val="20"/>
                <w:szCs w:val="20"/>
              </w:rPr>
              <w:t xml:space="preserve"> is currently implementing ZUNDAF 2012-2015. Steps are already being taken to develop the assistance programme for the next cycle.</w:t>
            </w:r>
            <w:r w:rsidR="003844E8" w:rsidRPr="00974020">
              <w:rPr>
                <w:rFonts w:ascii="Times New Roman" w:hAnsi="Times New Roman" w:cs="Times New Roman"/>
                <w:sz w:val="20"/>
                <w:szCs w:val="20"/>
              </w:rPr>
              <w:t xml:space="preserve"> </w:t>
            </w:r>
          </w:p>
          <w:p w:rsidR="005C5A3D" w:rsidRPr="00974020" w:rsidRDefault="001C7801" w:rsidP="005C5A3D">
            <w:pPr>
              <w:tabs>
                <w:tab w:val="left" w:pos="522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UNCT, through the UNDP has been providing further financial and technical support in the area of the promotion and protection of Human Rights. </w:t>
            </w:r>
            <w:r w:rsidR="003844E8" w:rsidRPr="00974020">
              <w:rPr>
                <w:rFonts w:ascii="Times New Roman" w:hAnsi="Times New Roman" w:cs="Times New Roman"/>
                <w:sz w:val="20"/>
                <w:szCs w:val="20"/>
              </w:rPr>
              <w:t xml:space="preserve">Further cooperation </w:t>
            </w:r>
            <w:r>
              <w:rPr>
                <w:rFonts w:ascii="Times New Roman" w:hAnsi="Times New Roman" w:cs="Times New Roman"/>
                <w:sz w:val="20"/>
                <w:szCs w:val="20"/>
              </w:rPr>
              <w:t xml:space="preserve">by the </w:t>
            </w:r>
            <w:r w:rsidR="003844E8" w:rsidRPr="00974020">
              <w:rPr>
                <w:rFonts w:ascii="Times New Roman" w:hAnsi="Times New Roman" w:cs="Times New Roman"/>
                <w:sz w:val="20"/>
                <w:szCs w:val="20"/>
              </w:rPr>
              <w:t>UNDP</w:t>
            </w:r>
            <w:r w:rsidR="005C1CA8">
              <w:rPr>
                <w:rFonts w:ascii="Times New Roman" w:hAnsi="Times New Roman" w:cs="Times New Roman"/>
                <w:sz w:val="20"/>
                <w:szCs w:val="20"/>
              </w:rPr>
              <w:t xml:space="preserve"> has focused on the</w:t>
            </w:r>
            <w:r w:rsidR="003844E8" w:rsidRPr="00974020">
              <w:rPr>
                <w:rFonts w:ascii="Times New Roman" w:hAnsi="Times New Roman" w:cs="Times New Roman"/>
                <w:sz w:val="20"/>
                <w:szCs w:val="20"/>
              </w:rPr>
              <w:t xml:space="preserve"> capacity development for the Inter-Ministerial Committee on Human Rights and International Humanitarian Law</w:t>
            </w:r>
            <w:r w:rsidR="00B0695E" w:rsidRPr="00974020">
              <w:rPr>
                <w:rFonts w:ascii="Times New Roman" w:hAnsi="Times New Roman" w:cs="Times New Roman"/>
                <w:sz w:val="20"/>
                <w:szCs w:val="20"/>
              </w:rPr>
              <w:t>, the Justice, Law and Order Sector and UPR processes.</w:t>
            </w:r>
          </w:p>
          <w:p w:rsidR="005C5A3D" w:rsidRPr="00974020" w:rsidRDefault="005C5A3D" w:rsidP="005C5A3D">
            <w:pPr>
              <w:tabs>
                <w:tab w:val="left" w:pos="5227"/>
              </w:tabs>
              <w:spacing w:after="0" w:line="240" w:lineRule="auto"/>
              <w:jc w:val="both"/>
              <w:rPr>
                <w:rFonts w:ascii="Times New Roman" w:hAnsi="Times New Roman" w:cs="Times New Roman"/>
                <w:sz w:val="20"/>
                <w:szCs w:val="20"/>
              </w:rPr>
            </w:pPr>
          </w:p>
          <w:p w:rsidR="005C1CA8" w:rsidRDefault="005C1CA8" w:rsidP="005C5A3D">
            <w:pPr>
              <w:tabs>
                <w:tab w:val="left" w:pos="5227"/>
              </w:tabs>
              <w:spacing w:after="0" w:line="240" w:lineRule="auto"/>
              <w:jc w:val="both"/>
              <w:rPr>
                <w:rFonts w:ascii="Times New Roman" w:hAnsi="Times New Roman" w:cs="Times New Roman"/>
                <w:sz w:val="20"/>
                <w:szCs w:val="20"/>
              </w:rPr>
            </w:pPr>
          </w:p>
          <w:p w:rsidR="005C1CA8" w:rsidRDefault="005C1CA8" w:rsidP="005C5A3D">
            <w:pPr>
              <w:tabs>
                <w:tab w:val="left" w:pos="5227"/>
              </w:tabs>
              <w:spacing w:after="0" w:line="240" w:lineRule="auto"/>
              <w:jc w:val="both"/>
              <w:rPr>
                <w:rFonts w:ascii="Times New Roman" w:hAnsi="Times New Roman" w:cs="Times New Roman"/>
                <w:sz w:val="20"/>
                <w:szCs w:val="20"/>
              </w:rPr>
            </w:pPr>
          </w:p>
          <w:p w:rsidR="005C1CA8" w:rsidRDefault="005C1CA8" w:rsidP="005C5A3D">
            <w:pPr>
              <w:tabs>
                <w:tab w:val="left" w:pos="5227"/>
              </w:tabs>
              <w:spacing w:after="0" w:line="240" w:lineRule="auto"/>
              <w:jc w:val="both"/>
              <w:rPr>
                <w:rFonts w:ascii="Times New Roman" w:hAnsi="Times New Roman" w:cs="Times New Roman"/>
                <w:sz w:val="20"/>
                <w:szCs w:val="20"/>
              </w:rPr>
            </w:pPr>
          </w:p>
          <w:p w:rsidR="00A65064" w:rsidRPr="00974020" w:rsidRDefault="005C5A3D" w:rsidP="005C5A3D">
            <w:pPr>
              <w:tabs>
                <w:tab w:val="left" w:pos="5227"/>
              </w:tabs>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Zimbabwe has been receiving financial</w:t>
            </w:r>
            <w:r w:rsidR="00524881" w:rsidRPr="00974020">
              <w:rPr>
                <w:rFonts w:ascii="Times New Roman" w:hAnsi="Times New Roman" w:cs="Times New Roman"/>
                <w:sz w:val="20"/>
                <w:szCs w:val="20"/>
              </w:rPr>
              <w:t xml:space="preserve"> </w:t>
            </w:r>
            <w:r w:rsidRPr="00974020">
              <w:rPr>
                <w:rFonts w:ascii="Times New Roman" w:hAnsi="Times New Roman" w:cs="Times New Roman"/>
                <w:sz w:val="20"/>
                <w:szCs w:val="20"/>
              </w:rPr>
              <w:t xml:space="preserve">and technical support from development partners and Government has </w:t>
            </w:r>
            <w:r w:rsidR="005F16F8" w:rsidRPr="00974020">
              <w:rPr>
                <w:rFonts w:ascii="Times New Roman" w:hAnsi="Times New Roman" w:cs="Times New Roman"/>
                <w:sz w:val="20"/>
                <w:szCs w:val="20"/>
              </w:rPr>
              <w:t>continued to make efforts to mobilise more support.</w:t>
            </w:r>
          </w:p>
          <w:p w:rsidR="005F16F8" w:rsidRDefault="005F16F8"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972CBB" w:rsidRDefault="00972CBB" w:rsidP="005C5A3D">
            <w:pPr>
              <w:tabs>
                <w:tab w:val="left" w:pos="5227"/>
              </w:tabs>
              <w:spacing w:after="0" w:line="240" w:lineRule="auto"/>
              <w:jc w:val="both"/>
              <w:rPr>
                <w:rFonts w:ascii="Times New Roman" w:hAnsi="Times New Roman" w:cs="Times New Roman"/>
                <w:sz w:val="20"/>
                <w:szCs w:val="20"/>
              </w:rPr>
            </w:pPr>
          </w:p>
          <w:p w:rsidR="00EC458C" w:rsidRPr="00974020" w:rsidRDefault="00EC458C" w:rsidP="005C5A3D">
            <w:pPr>
              <w:tabs>
                <w:tab w:val="left" w:pos="5227"/>
              </w:tabs>
              <w:spacing w:after="0" w:line="240" w:lineRule="auto"/>
              <w:jc w:val="both"/>
              <w:rPr>
                <w:rFonts w:ascii="Times New Roman" w:hAnsi="Times New Roman" w:cs="Times New Roman"/>
                <w:sz w:val="20"/>
                <w:szCs w:val="20"/>
              </w:rPr>
            </w:pPr>
          </w:p>
          <w:p w:rsidR="005F16F8" w:rsidRPr="00974020" w:rsidRDefault="005F16F8" w:rsidP="005F16F8">
            <w:pPr>
              <w:spacing w:after="0" w:line="240" w:lineRule="auto"/>
              <w:ind w:left="2" w:hanging="2"/>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w:t>
            </w:r>
          </w:p>
          <w:p w:rsidR="005F16F8" w:rsidRPr="00974020" w:rsidRDefault="005F16F8" w:rsidP="005F16F8">
            <w:pPr>
              <w:spacing w:after="0" w:line="240" w:lineRule="auto"/>
              <w:jc w:val="both"/>
              <w:rPr>
                <w:rFonts w:ascii="Times New Roman" w:hAnsi="Times New Roman" w:cs="Times New Roman"/>
                <w:sz w:val="20"/>
                <w:szCs w:val="20"/>
              </w:rPr>
            </w:pPr>
          </w:p>
          <w:p w:rsidR="005F16F8" w:rsidRPr="00974020" w:rsidRDefault="005F16F8" w:rsidP="005F16F8">
            <w:pPr>
              <w:spacing w:after="0" w:line="240" w:lineRule="auto"/>
              <w:jc w:val="both"/>
              <w:rPr>
                <w:rFonts w:ascii="Times New Roman" w:hAnsi="Times New Roman" w:cs="Times New Roman"/>
                <w:sz w:val="20"/>
                <w:szCs w:val="20"/>
              </w:rPr>
            </w:pPr>
          </w:p>
          <w:p w:rsidR="00636702" w:rsidRPr="00974020" w:rsidRDefault="005F16F8" w:rsidP="005F16F8">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Government will seek to establish public-private partnerships and continue making efforts to mobilise resources for the implementation of </w:t>
            </w:r>
            <w:r w:rsidR="00A65064">
              <w:rPr>
                <w:rFonts w:ascii="Times New Roman" w:hAnsi="Times New Roman" w:cs="Times New Roman"/>
                <w:sz w:val="20"/>
                <w:szCs w:val="20"/>
              </w:rPr>
              <w:t>UPR Recommendation</w:t>
            </w:r>
            <w:r w:rsidR="00D25FEA">
              <w:rPr>
                <w:rFonts w:ascii="Times New Roman" w:hAnsi="Times New Roman" w:cs="Times New Roman"/>
                <w:sz w:val="20"/>
                <w:szCs w:val="20"/>
              </w:rPr>
              <w:t>s</w:t>
            </w:r>
            <w:r w:rsidR="00A65064">
              <w:rPr>
                <w:rFonts w:ascii="Times New Roman" w:hAnsi="Times New Roman" w:cs="Times New Roman"/>
                <w:sz w:val="20"/>
                <w:szCs w:val="20"/>
              </w:rPr>
              <w:t xml:space="preserve"> </w:t>
            </w:r>
            <w:r w:rsidR="00636702">
              <w:rPr>
                <w:rFonts w:ascii="Times New Roman" w:hAnsi="Times New Roman" w:cs="Times New Roman"/>
                <w:sz w:val="20"/>
                <w:szCs w:val="20"/>
              </w:rPr>
              <w:t>Government will continue to re-engage the technical partners to provide direct support to Government programmes.</w:t>
            </w:r>
          </w:p>
          <w:p w:rsidR="003876D0" w:rsidRDefault="003876D0" w:rsidP="008B74AC">
            <w:pPr>
              <w:spacing w:after="0" w:line="240" w:lineRule="auto"/>
              <w:jc w:val="both"/>
              <w:rPr>
                <w:rFonts w:ascii="Times New Roman" w:hAnsi="Times New Roman" w:cs="Times New Roman"/>
                <w:sz w:val="20"/>
                <w:szCs w:val="20"/>
              </w:rPr>
            </w:pPr>
          </w:p>
          <w:p w:rsidR="00C26D52" w:rsidRPr="00974020" w:rsidRDefault="00C26D52" w:rsidP="008B74AC">
            <w:pPr>
              <w:spacing w:after="0" w:line="240" w:lineRule="auto"/>
              <w:jc w:val="both"/>
              <w:rPr>
                <w:rFonts w:ascii="Times New Roman" w:hAnsi="Times New Roman" w:cs="Times New Roman"/>
                <w:sz w:val="20"/>
                <w:szCs w:val="20"/>
              </w:rPr>
            </w:pPr>
          </w:p>
        </w:tc>
      </w:tr>
      <w:tr w:rsidR="001F6975" w:rsidRPr="00974020">
        <w:tc>
          <w:tcPr>
            <w:tcW w:w="2834" w:type="dxa"/>
          </w:tcPr>
          <w:p w:rsidR="004C72FE" w:rsidRPr="00974020" w:rsidRDefault="004C72FE" w:rsidP="004C72FE">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Co-operation with Human Rights Mechanisms</w:t>
            </w:r>
          </w:p>
          <w:p w:rsidR="004C72FE" w:rsidRPr="00974020" w:rsidRDefault="004C72FE" w:rsidP="004C72FE">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 xml:space="preserve">Cooperate further with the Special Procedures and with all the human rights mechanisms  and issue a standing invitation to all UN Special Procedures mandate holders </w:t>
            </w:r>
          </w:p>
          <w:p w:rsidR="006A6AE3" w:rsidRDefault="006A6AE3" w:rsidP="004C72FE">
            <w:pPr>
              <w:spacing w:after="0" w:line="240" w:lineRule="auto"/>
              <w:jc w:val="both"/>
              <w:rPr>
                <w:rFonts w:ascii="Times New Roman" w:eastAsia="Cambria" w:hAnsi="Times New Roman" w:cs="Times New Roman"/>
                <w:sz w:val="20"/>
                <w:szCs w:val="20"/>
              </w:rPr>
            </w:pPr>
          </w:p>
          <w:p w:rsidR="001F6975" w:rsidRPr="00974020" w:rsidRDefault="004C72FE" w:rsidP="004C72FE">
            <w:pPr>
              <w:spacing w:after="0" w:line="240" w:lineRule="auto"/>
              <w:jc w:val="both"/>
              <w:rPr>
                <w:rFonts w:ascii="Times New Roman" w:hAnsi="Times New Roman" w:cs="Times New Roman"/>
                <w:sz w:val="20"/>
                <w:szCs w:val="20"/>
              </w:rPr>
            </w:pPr>
            <w:r w:rsidRPr="00974020">
              <w:rPr>
                <w:rFonts w:ascii="Times New Roman" w:eastAsia="Cambria" w:hAnsi="Times New Roman" w:cs="Times New Roman"/>
                <w:sz w:val="20"/>
                <w:szCs w:val="20"/>
              </w:rPr>
              <w:t>Collaborate with the treaty bodies by submitting regularly state party reports and  seek technical assistance from the OHCHR, other relevant UN agencies and funds in this regard</w:t>
            </w:r>
            <w:r w:rsidRPr="00974020">
              <w:rPr>
                <w:rFonts w:ascii="Cambria" w:eastAsia="Cambria" w:hAnsi="Cambria"/>
                <w:sz w:val="19"/>
                <w:szCs w:val="19"/>
              </w:rPr>
              <w:t xml:space="preserve"> </w:t>
            </w:r>
          </w:p>
        </w:tc>
        <w:tc>
          <w:tcPr>
            <w:tcW w:w="3876" w:type="dxa"/>
          </w:tcPr>
          <w:p w:rsidR="004C72FE" w:rsidRPr="00974020" w:rsidRDefault="004C72FE" w:rsidP="004C72FE">
            <w:pPr>
              <w:spacing w:after="0" w:line="240" w:lineRule="auto"/>
              <w:jc w:val="both"/>
              <w:rPr>
                <w:rFonts w:ascii="Times New Roman" w:eastAsia="Cambria" w:hAnsi="Times New Roman" w:cs="Times New Roman"/>
                <w:sz w:val="20"/>
                <w:szCs w:val="20"/>
              </w:rPr>
            </w:pPr>
          </w:p>
          <w:p w:rsidR="004C72FE" w:rsidRPr="00974020" w:rsidRDefault="004C72FE" w:rsidP="006D403A">
            <w:pPr>
              <w:numPr>
                <w:ilvl w:val="0"/>
                <w:numId w:val="36"/>
              </w:numPr>
              <w:tabs>
                <w:tab w:val="clear" w:pos="720"/>
                <w:tab w:val="num" w:pos="248"/>
              </w:tabs>
              <w:spacing w:after="0" w:line="240" w:lineRule="auto"/>
              <w:ind w:left="248" w:hanging="22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Prioritise invitations to Special Procedures mandate holders</w:t>
            </w:r>
          </w:p>
          <w:p w:rsidR="004C72FE" w:rsidRPr="00974020" w:rsidRDefault="004C72FE" w:rsidP="004C72FE">
            <w:pPr>
              <w:spacing w:after="0" w:line="240" w:lineRule="auto"/>
              <w:jc w:val="both"/>
              <w:rPr>
                <w:rFonts w:ascii="Times New Roman" w:eastAsia="Cambria" w:hAnsi="Times New Roman" w:cs="Times New Roman"/>
                <w:sz w:val="20"/>
                <w:szCs w:val="20"/>
              </w:rPr>
            </w:pPr>
          </w:p>
          <w:p w:rsidR="004C72FE" w:rsidRPr="00974020" w:rsidRDefault="004C72FE" w:rsidP="004C72FE">
            <w:pPr>
              <w:spacing w:after="0" w:line="240" w:lineRule="auto"/>
              <w:jc w:val="both"/>
              <w:rPr>
                <w:rFonts w:ascii="Times New Roman" w:eastAsia="Cambria" w:hAnsi="Times New Roman" w:cs="Times New Roman"/>
                <w:sz w:val="20"/>
                <w:szCs w:val="20"/>
              </w:rPr>
            </w:pPr>
          </w:p>
          <w:p w:rsidR="004C72FE" w:rsidRPr="00974020" w:rsidRDefault="004C72FE" w:rsidP="004C72FE">
            <w:pPr>
              <w:spacing w:after="0" w:line="240" w:lineRule="auto"/>
              <w:jc w:val="both"/>
              <w:rPr>
                <w:rFonts w:ascii="Times New Roman" w:eastAsia="Cambria" w:hAnsi="Times New Roman" w:cs="Times New Roman"/>
                <w:sz w:val="20"/>
                <w:szCs w:val="20"/>
              </w:rPr>
            </w:pPr>
          </w:p>
          <w:p w:rsidR="004C72FE" w:rsidRDefault="004C72FE" w:rsidP="004C72FE">
            <w:pPr>
              <w:spacing w:after="0" w:line="240" w:lineRule="auto"/>
              <w:jc w:val="both"/>
              <w:rPr>
                <w:rFonts w:ascii="Times New Roman" w:eastAsia="Cambria" w:hAnsi="Times New Roman" w:cs="Times New Roman"/>
                <w:sz w:val="20"/>
                <w:szCs w:val="20"/>
              </w:rPr>
            </w:pPr>
          </w:p>
          <w:p w:rsidR="001156DC" w:rsidRDefault="001156DC" w:rsidP="004C72FE">
            <w:pPr>
              <w:spacing w:after="0" w:line="240" w:lineRule="auto"/>
              <w:jc w:val="both"/>
              <w:rPr>
                <w:rFonts w:ascii="Times New Roman" w:eastAsia="Cambria" w:hAnsi="Times New Roman" w:cs="Times New Roman"/>
                <w:sz w:val="20"/>
                <w:szCs w:val="20"/>
              </w:rPr>
            </w:pPr>
          </w:p>
          <w:p w:rsidR="00C26D52" w:rsidRPr="00974020" w:rsidRDefault="00C26D52" w:rsidP="00C26D52">
            <w:pPr>
              <w:numPr>
                <w:ilvl w:val="0"/>
                <w:numId w:val="3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Prepare reports</w:t>
            </w:r>
          </w:p>
          <w:p w:rsidR="00C26D52" w:rsidRPr="00974020" w:rsidRDefault="00C26D52" w:rsidP="00C26D52">
            <w:pPr>
              <w:numPr>
                <w:ilvl w:val="0"/>
                <w:numId w:val="3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Timely submission of reports</w:t>
            </w:r>
          </w:p>
          <w:p w:rsidR="00C26D52" w:rsidRPr="00974020" w:rsidRDefault="00C26D52" w:rsidP="00C26D52">
            <w:pPr>
              <w:numPr>
                <w:ilvl w:val="0"/>
                <w:numId w:val="35"/>
              </w:numPr>
              <w:tabs>
                <w:tab w:val="clear" w:pos="720"/>
                <w:tab w:val="num" w:pos="286"/>
              </w:tabs>
              <w:suppressAutoHyphens w:val="0"/>
              <w:spacing w:after="0" w:line="240" w:lineRule="auto"/>
              <w:ind w:left="286" w:hanging="180"/>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Presentation of reports and follow up</w:t>
            </w:r>
          </w:p>
          <w:p w:rsidR="004C72FE" w:rsidRPr="00974020" w:rsidRDefault="004C72FE" w:rsidP="004C72FE">
            <w:pPr>
              <w:spacing w:after="0" w:line="240" w:lineRule="auto"/>
              <w:jc w:val="both"/>
              <w:rPr>
                <w:rFonts w:ascii="Times New Roman" w:eastAsia="Cambria" w:hAnsi="Times New Roman" w:cs="Times New Roman"/>
                <w:sz w:val="20"/>
                <w:szCs w:val="20"/>
              </w:rPr>
            </w:pPr>
          </w:p>
          <w:p w:rsidR="001F6975" w:rsidRPr="00974020" w:rsidRDefault="001F6975" w:rsidP="00C26D52">
            <w:pPr>
              <w:suppressAutoHyphens w:val="0"/>
              <w:spacing w:after="0" w:line="240" w:lineRule="auto"/>
              <w:ind w:left="286"/>
              <w:jc w:val="both"/>
              <w:rPr>
                <w:rFonts w:ascii="Times New Roman" w:hAnsi="Times New Roman" w:cs="Times New Roman"/>
                <w:sz w:val="20"/>
                <w:szCs w:val="20"/>
              </w:rPr>
            </w:pPr>
          </w:p>
        </w:tc>
        <w:tc>
          <w:tcPr>
            <w:tcW w:w="8140" w:type="dxa"/>
          </w:tcPr>
          <w:p w:rsidR="00C26D52" w:rsidRPr="00974020" w:rsidRDefault="00C26D52" w:rsidP="008B74AC">
            <w:pPr>
              <w:spacing w:after="0" w:line="240" w:lineRule="auto"/>
              <w:jc w:val="both"/>
              <w:rPr>
                <w:rFonts w:ascii="Times New Roman" w:hAnsi="Times New Roman" w:cs="Times New Roman"/>
                <w:sz w:val="20"/>
                <w:szCs w:val="20"/>
              </w:rPr>
            </w:pPr>
          </w:p>
          <w:p w:rsidR="005F63FD" w:rsidRDefault="005F63FD" w:rsidP="005F63FD">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In 2012 Zimbabwe invited the UN High Commissioner for Human Rights who </w:t>
            </w:r>
            <w:r w:rsidR="003D01DB">
              <w:rPr>
                <w:rFonts w:ascii="Times New Roman" w:hAnsi="Times New Roman" w:cs="Times New Roman"/>
                <w:sz w:val="20"/>
                <w:szCs w:val="20"/>
              </w:rPr>
              <w:t>came to</w:t>
            </w:r>
            <w:r w:rsidRPr="00974020">
              <w:rPr>
                <w:rFonts w:ascii="Times New Roman" w:hAnsi="Times New Roman" w:cs="Times New Roman"/>
                <w:sz w:val="20"/>
                <w:szCs w:val="20"/>
              </w:rPr>
              <w:t xml:space="preserve"> the country to assess the human rights situation. In 2013 the African Committee of Experts on the Righ</w:t>
            </w:r>
            <w:r w:rsidR="00A12262" w:rsidRPr="00974020">
              <w:rPr>
                <w:rFonts w:ascii="Times New Roman" w:hAnsi="Times New Roman" w:cs="Times New Roman"/>
                <w:sz w:val="20"/>
                <w:szCs w:val="20"/>
              </w:rPr>
              <w:t>ts and Welfare of the Child was in the country, where it held an induction</w:t>
            </w:r>
            <w:r w:rsidR="00125C6B">
              <w:rPr>
                <w:rFonts w:ascii="Times New Roman" w:hAnsi="Times New Roman" w:cs="Times New Roman"/>
                <w:sz w:val="20"/>
                <w:szCs w:val="20"/>
              </w:rPr>
              <w:t xml:space="preserve"> workshop</w:t>
            </w:r>
            <w:r w:rsidR="00A12262" w:rsidRPr="00974020">
              <w:rPr>
                <w:rFonts w:ascii="Times New Roman" w:hAnsi="Times New Roman" w:cs="Times New Roman"/>
                <w:sz w:val="20"/>
                <w:szCs w:val="20"/>
              </w:rPr>
              <w:t xml:space="preserve"> for its new members and held consultations with Government and civil society on the implementation of children’s rights in the country</w:t>
            </w:r>
          </w:p>
          <w:p w:rsidR="006A6AE3" w:rsidRDefault="006A6AE3" w:rsidP="005F63FD">
            <w:pPr>
              <w:spacing w:after="0" w:line="240" w:lineRule="auto"/>
              <w:jc w:val="both"/>
              <w:rPr>
                <w:rFonts w:ascii="Times New Roman" w:hAnsi="Times New Roman" w:cs="Times New Roman"/>
                <w:sz w:val="20"/>
                <w:szCs w:val="20"/>
              </w:rPr>
            </w:pPr>
          </w:p>
          <w:p w:rsidR="001156DC" w:rsidRPr="00974020" w:rsidRDefault="001156DC" w:rsidP="005F63FD">
            <w:pPr>
              <w:spacing w:after="0" w:line="240" w:lineRule="auto"/>
              <w:jc w:val="both"/>
              <w:rPr>
                <w:rFonts w:ascii="Times New Roman" w:hAnsi="Times New Roman" w:cs="Times New Roman"/>
                <w:sz w:val="20"/>
                <w:szCs w:val="20"/>
              </w:rPr>
            </w:pPr>
          </w:p>
          <w:p w:rsidR="005F63FD" w:rsidRPr="00974020" w:rsidRDefault="0044305B"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Zimbabwe has made some progress in the area of state party reporting.</w:t>
            </w:r>
            <w:r w:rsidR="00125C6B">
              <w:rPr>
                <w:rFonts w:ascii="Times New Roman" w:hAnsi="Times New Roman" w:cs="Times New Roman"/>
                <w:sz w:val="20"/>
                <w:szCs w:val="20"/>
              </w:rPr>
              <w:t xml:space="preserve"> </w:t>
            </w:r>
            <w:r w:rsidR="001A6AE3">
              <w:rPr>
                <w:rFonts w:ascii="Times New Roman" w:hAnsi="Times New Roman" w:cs="Times New Roman"/>
                <w:sz w:val="20"/>
                <w:szCs w:val="20"/>
              </w:rPr>
              <w:t>R</w:t>
            </w:r>
            <w:r w:rsidRPr="00974020">
              <w:rPr>
                <w:rFonts w:ascii="Times New Roman" w:hAnsi="Times New Roman" w:cs="Times New Roman"/>
                <w:sz w:val="20"/>
                <w:szCs w:val="20"/>
              </w:rPr>
              <w:t>eport</w:t>
            </w:r>
            <w:r w:rsidR="001A6AE3">
              <w:rPr>
                <w:rFonts w:ascii="Times New Roman" w:hAnsi="Times New Roman" w:cs="Times New Roman"/>
                <w:sz w:val="20"/>
                <w:szCs w:val="20"/>
              </w:rPr>
              <w:t>s</w:t>
            </w:r>
            <w:r w:rsidRPr="00974020">
              <w:rPr>
                <w:rFonts w:ascii="Times New Roman" w:hAnsi="Times New Roman" w:cs="Times New Roman"/>
                <w:sz w:val="20"/>
                <w:szCs w:val="20"/>
              </w:rPr>
              <w:t xml:space="preserve"> on the </w:t>
            </w:r>
            <w:r w:rsidR="00AB3A9B" w:rsidRPr="00974020">
              <w:rPr>
                <w:rFonts w:ascii="Times New Roman" w:hAnsi="Times New Roman" w:cs="Times New Roman"/>
                <w:sz w:val="20"/>
                <w:szCs w:val="20"/>
              </w:rPr>
              <w:t xml:space="preserve">International Covenant on Economic, Social and Cultural Rights </w:t>
            </w:r>
            <w:r w:rsidR="009C2438">
              <w:rPr>
                <w:rFonts w:ascii="Times New Roman" w:hAnsi="Times New Roman" w:cs="Times New Roman"/>
                <w:sz w:val="20"/>
                <w:szCs w:val="20"/>
              </w:rPr>
              <w:t>and</w:t>
            </w:r>
            <w:r w:rsidR="00AB3A9B" w:rsidRPr="00974020">
              <w:rPr>
                <w:rFonts w:ascii="Times New Roman" w:hAnsi="Times New Roman" w:cs="Times New Roman"/>
                <w:sz w:val="20"/>
                <w:szCs w:val="20"/>
              </w:rPr>
              <w:t xml:space="preserve"> the </w:t>
            </w:r>
            <w:r w:rsidRPr="00974020">
              <w:rPr>
                <w:rFonts w:ascii="Times New Roman" w:hAnsi="Times New Roman" w:cs="Times New Roman"/>
                <w:sz w:val="20"/>
                <w:szCs w:val="20"/>
              </w:rPr>
              <w:t xml:space="preserve">International Covenant on Civil and Political Rights </w:t>
            </w:r>
            <w:r w:rsidR="009C2438">
              <w:rPr>
                <w:rFonts w:ascii="Times New Roman" w:hAnsi="Times New Roman" w:cs="Times New Roman"/>
                <w:sz w:val="20"/>
                <w:szCs w:val="20"/>
              </w:rPr>
              <w:t>have been drafted.</w:t>
            </w:r>
            <w:r w:rsidR="00AB3A9B" w:rsidRPr="00974020">
              <w:rPr>
                <w:rFonts w:ascii="Times New Roman" w:hAnsi="Times New Roman" w:cs="Times New Roman"/>
                <w:sz w:val="20"/>
                <w:szCs w:val="20"/>
              </w:rPr>
              <w:t xml:space="preserve"> The report on the </w:t>
            </w:r>
            <w:r w:rsidRPr="00974020">
              <w:rPr>
                <w:rFonts w:ascii="Times New Roman" w:hAnsi="Times New Roman" w:cs="Times New Roman"/>
                <w:sz w:val="20"/>
                <w:szCs w:val="20"/>
              </w:rPr>
              <w:t>C</w:t>
            </w:r>
            <w:r w:rsidR="00AB3A9B" w:rsidRPr="00974020">
              <w:rPr>
                <w:rFonts w:ascii="Times New Roman" w:hAnsi="Times New Roman" w:cs="Times New Roman"/>
                <w:sz w:val="20"/>
                <w:szCs w:val="20"/>
              </w:rPr>
              <w:t xml:space="preserve">onvention on the </w:t>
            </w:r>
            <w:r w:rsidRPr="00974020">
              <w:rPr>
                <w:rFonts w:ascii="Times New Roman" w:hAnsi="Times New Roman" w:cs="Times New Roman"/>
                <w:sz w:val="20"/>
                <w:szCs w:val="20"/>
              </w:rPr>
              <w:t>R</w:t>
            </w:r>
            <w:r w:rsidR="00AB3A9B" w:rsidRPr="00974020">
              <w:rPr>
                <w:rFonts w:ascii="Times New Roman" w:hAnsi="Times New Roman" w:cs="Times New Roman"/>
                <w:sz w:val="20"/>
                <w:szCs w:val="20"/>
              </w:rPr>
              <w:t xml:space="preserve">ights of the </w:t>
            </w:r>
            <w:r w:rsidRPr="00974020">
              <w:rPr>
                <w:rFonts w:ascii="Times New Roman" w:hAnsi="Times New Roman" w:cs="Times New Roman"/>
                <w:sz w:val="20"/>
                <w:szCs w:val="20"/>
              </w:rPr>
              <w:t>C</w:t>
            </w:r>
            <w:r w:rsidR="00AB3A9B" w:rsidRPr="00974020">
              <w:rPr>
                <w:rFonts w:ascii="Times New Roman" w:hAnsi="Times New Roman" w:cs="Times New Roman"/>
                <w:sz w:val="20"/>
                <w:szCs w:val="20"/>
              </w:rPr>
              <w:t>hild has been submitted to the UN and Zimbabwe is yet to be advised when the report will be considered. At regional level, the report</w:t>
            </w:r>
            <w:r w:rsidR="009C2438">
              <w:rPr>
                <w:rFonts w:ascii="Times New Roman" w:hAnsi="Times New Roman" w:cs="Times New Roman"/>
                <w:sz w:val="20"/>
                <w:szCs w:val="20"/>
              </w:rPr>
              <w:t>s</w:t>
            </w:r>
            <w:r w:rsidR="00AB3A9B" w:rsidRPr="00974020">
              <w:rPr>
                <w:rFonts w:ascii="Times New Roman" w:hAnsi="Times New Roman" w:cs="Times New Roman"/>
                <w:sz w:val="20"/>
                <w:szCs w:val="20"/>
              </w:rPr>
              <w:t xml:space="preserve"> on the African Charter on the Rights and Welfare of the Child</w:t>
            </w:r>
            <w:r w:rsidR="009C2438">
              <w:rPr>
                <w:rFonts w:ascii="Times New Roman" w:hAnsi="Times New Roman" w:cs="Times New Roman"/>
                <w:sz w:val="20"/>
                <w:szCs w:val="20"/>
              </w:rPr>
              <w:t xml:space="preserve"> and the African Charter on Human and People’s Rights have been drafted and are </w:t>
            </w:r>
            <w:r w:rsidR="009C2438" w:rsidRPr="00974020">
              <w:rPr>
                <w:rFonts w:ascii="Times New Roman" w:hAnsi="Times New Roman" w:cs="Times New Roman"/>
                <w:sz w:val="20"/>
                <w:szCs w:val="20"/>
              </w:rPr>
              <w:t xml:space="preserve">awaiting </w:t>
            </w:r>
            <w:r w:rsidR="009C2438">
              <w:rPr>
                <w:rFonts w:ascii="Times New Roman" w:hAnsi="Times New Roman" w:cs="Times New Roman"/>
                <w:sz w:val="20"/>
                <w:szCs w:val="20"/>
              </w:rPr>
              <w:t xml:space="preserve">submission </w:t>
            </w:r>
            <w:r w:rsidR="00AB3A9B" w:rsidRPr="00974020">
              <w:rPr>
                <w:rFonts w:ascii="Times New Roman" w:hAnsi="Times New Roman" w:cs="Times New Roman"/>
                <w:sz w:val="20"/>
                <w:szCs w:val="20"/>
              </w:rPr>
              <w:t>to the African Union.</w:t>
            </w:r>
          </w:p>
          <w:p w:rsidR="005F63FD" w:rsidRPr="00974020" w:rsidRDefault="005F63FD" w:rsidP="008B74AC">
            <w:pPr>
              <w:spacing w:after="0" w:line="240" w:lineRule="auto"/>
              <w:jc w:val="both"/>
              <w:rPr>
                <w:rFonts w:ascii="Times New Roman" w:hAnsi="Times New Roman" w:cs="Times New Roman"/>
                <w:sz w:val="20"/>
                <w:szCs w:val="20"/>
              </w:rPr>
            </w:pPr>
          </w:p>
          <w:p w:rsidR="005F63FD" w:rsidRDefault="003844E8" w:rsidP="003844E8">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Resource and time constraints continue to present challenges for Zimbabwe to clear its reporting backlog</w:t>
            </w:r>
            <w:r w:rsidR="0088000A">
              <w:rPr>
                <w:rFonts w:ascii="Times New Roman" w:hAnsi="Times New Roman" w:cs="Times New Roman"/>
                <w:sz w:val="20"/>
                <w:szCs w:val="20"/>
              </w:rPr>
              <w:t>.</w:t>
            </w:r>
            <w:r w:rsidRPr="00974020">
              <w:rPr>
                <w:rFonts w:ascii="Times New Roman" w:hAnsi="Times New Roman" w:cs="Times New Roman"/>
                <w:sz w:val="20"/>
                <w:szCs w:val="20"/>
              </w:rPr>
              <w:t xml:space="preserve"> </w:t>
            </w:r>
          </w:p>
          <w:p w:rsidR="00F219F1" w:rsidRPr="00974020" w:rsidRDefault="00F219F1" w:rsidP="00384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There is no full time body responsible for compiling State Party Reports</w:t>
            </w:r>
          </w:p>
          <w:p w:rsidR="005F63FD" w:rsidRPr="00974020" w:rsidRDefault="005F63FD" w:rsidP="008B74AC">
            <w:pPr>
              <w:spacing w:after="0" w:line="240" w:lineRule="auto"/>
              <w:jc w:val="both"/>
              <w:rPr>
                <w:rFonts w:ascii="Times New Roman" w:hAnsi="Times New Roman" w:cs="Times New Roman"/>
                <w:sz w:val="20"/>
                <w:szCs w:val="20"/>
              </w:rPr>
            </w:pPr>
          </w:p>
          <w:p w:rsidR="001F6975" w:rsidRPr="00974020" w:rsidRDefault="003844E8" w:rsidP="008B74AC">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lastRenderedPageBreak/>
              <w:t>Way Forward</w:t>
            </w:r>
            <w:r w:rsidRPr="00974020">
              <w:rPr>
                <w:rFonts w:ascii="Times New Roman" w:hAnsi="Times New Roman" w:cs="Times New Roman"/>
                <w:sz w:val="20"/>
                <w:szCs w:val="20"/>
              </w:rPr>
              <w:t xml:space="preserve">: </w:t>
            </w:r>
            <w:r w:rsidR="008F7D66" w:rsidRPr="00974020">
              <w:rPr>
                <w:rFonts w:ascii="Times New Roman" w:hAnsi="Times New Roman" w:cs="Times New Roman"/>
                <w:sz w:val="20"/>
                <w:szCs w:val="20"/>
              </w:rPr>
              <w:t xml:space="preserve">Government </w:t>
            </w:r>
            <w:r w:rsidR="00A65064" w:rsidRPr="004C44A4">
              <w:rPr>
                <w:rFonts w:ascii="Times New Roman" w:hAnsi="Times New Roman" w:cs="Times New Roman"/>
                <w:sz w:val="20"/>
                <w:szCs w:val="20"/>
              </w:rPr>
              <w:t xml:space="preserve">continues to </w:t>
            </w:r>
            <w:r w:rsidR="00A65064" w:rsidRPr="00974020">
              <w:rPr>
                <w:rFonts w:ascii="Times New Roman" w:hAnsi="Times New Roman" w:cs="Times New Roman"/>
                <w:sz w:val="20"/>
                <w:szCs w:val="20"/>
              </w:rPr>
              <w:t>coordinat</w:t>
            </w:r>
            <w:r w:rsidR="00A65064">
              <w:rPr>
                <w:rFonts w:ascii="Times New Roman" w:hAnsi="Times New Roman" w:cs="Times New Roman"/>
                <w:sz w:val="20"/>
                <w:szCs w:val="20"/>
              </w:rPr>
              <w:t xml:space="preserve">e </w:t>
            </w:r>
            <w:r w:rsidR="004C72FE" w:rsidRPr="00974020">
              <w:rPr>
                <w:rFonts w:ascii="Times New Roman" w:hAnsi="Times New Roman" w:cs="Times New Roman"/>
                <w:sz w:val="20"/>
                <w:szCs w:val="20"/>
              </w:rPr>
              <w:t>and consult with other stakeholders</w:t>
            </w:r>
            <w:r w:rsidR="008F7D66" w:rsidRPr="00974020">
              <w:rPr>
                <w:rFonts w:ascii="Times New Roman" w:hAnsi="Times New Roman" w:cs="Times New Roman"/>
                <w:sz w:val="20"/>
                <w:szCs w:val="20"/>
              </w:rPr>
              <w:t xml:space="preserve">   on an on-going basis</w:t>
            </w:r>
            <w:r w:rsidR="00897C68">
              <w:rPr>
                <w:rFonts w:ascii="Times New Roman" w:hAnsi="Times New Roman" w:cs="Times New Roman"/>
                <w:sz w:val="20"/>
                <w:szCs w:val="20"/>
              </w:rPr>
              <w:t xml:space="preserve"> to fulfil obligations</w:t>
            </w:r>
          </w:p>
          <w:p w:rsidR="001A6AE3" w:rsidRPr="00974020" w:rsidRDefault="00F219F1" w:rsidP="0027527F">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Zimbabwe will continue inviting the Special Procedures and other human rights mechanisms at mutually suitable and convenient times.</w:t>
            </w:r>
          </w:p>
        </w:tc>
      </w:tr>
      <w:tr w:rsidR="00C57EF3" w:rsidRPr="00974020" w:rsidTr="00C26D52">
        <w:trPr>
          <w:trHeight w:val="3788"/>
        </w:trPr>
        <w:tc>
          <w:tcPr>
            <w:tcW w:w="2834" w:type="dxa"/>
          </w:tcPr>
          <w:p w:rsidR="00C57EF3" w:rsidRPr="00974020" w:rsidRDefault="00C57EF3" w:rsidP="008F7D66">
            <w:pPr>
              <w:spacing w:after="0" w:line="240" w:lineRule="auto"/>
              <w:jc w:val="both"/>
              <w:rPr>
                <w:rFonts w:ascii="Times New Roman" w:eastAsia="Cambria" w:hAnsi="Times New Roman" w:cs="Times New Roman"/>
                <w:b/>
                <w:sz w:val="20"/>
                <w:szCs w:val="20"/>
              </w:rPr>
            </w:pPr>
            <w:r w:rsidRPr="00974020">
              <w:rPr>
                <w:rFonts w:ascii="Times New Roman" w:eastAsia="Cambria" w:hAnsi="Times New Roman" w:cs="Times New Roman"/>
                <w:b/>
                <w:sz w:val="20"/>
                <w:szCs w:val="20"/>
              </w:rPr>
              <w:lastRenderedPageBreak/>
              <w:t>Co-operation with Civil Society Organisations and other Stakeholders</w:t>
            </w:r>
          </w:p>
          <w:p w:rsidR="00C57EF3" w:rsidRPr="00974020" w:rsidRDefault="00C57EF3" w:rsidP="008F7D66">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Cooperate closely with local human rights organisations in the follow up to the UPR and implementation of the recommendations</w:t>
            </w:r>
          </w:p>
          <w:p w:rsidR="00C57EF3" w:rsidRPr="00974020" w:rsidRDefault="00C57EF3" w:rsidP="008B74AC">
            <w:pPr>
              <w:spacing w:after="0" w:line="240" w:lineRule="auto"/>
              <w:jc w:val="both"/>
              <w:rPr>
                <w:rFonts w:ascii="Times New Roman" w:hAnsi="Times New Roman" w:cs="Times New Roman"/>
                <w:sz w:val="20"/>
                <w:szCs w:val="20"/>
              </w:rPr>
            </w:pPr>
          </w:p>
        </w:tc>
        <w:tc>
          <w:tcPr>
            <w:tcW w:w="3876" w:type="dxa"/>
          </w:tcPr>
          <w:p w:rsidR="00C26D52" w:rsidRDefault="00C26D52" w:rsidP="008F7D66">
            <w:pPr>
              <w:spacing w:after="0" w:line="240" w:lineRule="auto"/>
              <w:jc w:val="both"/>
              <w:rPr>
                <w:rFonts w:ascii="Times New Roman" w:eastAsia="Cambria" w:hAnsi="Times New Roman" w:cs="Times New Roman"/>
                <w:sz w:val="20"/>
                <w:szCs w:val="20"/>
              </w:rPr>
            </w:pPr>
          </w:p>
          <w:p w:rsidR="00C57EF3" w:rsidRPr="00974020" w:rsidRDefault="00C57EF3" w:rsidP="008F7D66">
            <w:pPr>
              <w:spacing w:after="0" w:line="240" w:lineRule="auto"/>
              <w:jc w:val="both"/>
              <w:rPr>
                <w:rFonts w:ascii="Times New Roman" w:eastAsia="Cambria" w:hAnsi="Times New Roman" w:cs="Times New Roman"/>
                <w:sz w:val="20"/>
                <w:szCs w:val="20"/>
              </w:rPr>
            </w:pPr>
            <w:r w:rsidRPr="00974020">
              <w:rPr>
                <w:rFonts w:ascii="Times New Roman" w:eastAsia="Cambria" w:hAnsi="Times New Roman" w:cs="Times New Roman"/>
                <w:sz w:val="20"/>
                <w:szCs w:val="20"/>
              </w:rPr>
              <w:t>Continue to engage stakeholders</w:t>
            </w:r>
          </w:p>
          <w:p w:rsidR="00C57EF3" w:rsidRPr="00974020" w:rsidRDefault="00C57EF3" w:rsidP="008F7D66">
            <w:pPr>
              <w:spacing w:after="0" w:line="240" w:lineRule="auto"/>
              <w:jc w:val="both"/>
              <w:rPr>
                <w:rFonts w:ascii="Times New Roman" w:hAnsi="Times New Roman" w:cs="Times New Roman"/>
                <w:sz w:val="20"/>
                <w:szCs w:val="20"/>
              </w:rPr>
            </w:pPr>
          </w:p>
        </w:tc>
        <w:tc>
          <w:tcPr>
            <w:tcW w:w="8140" w:type="dxa"/>
          </w:tcPr>
          <w:p w:rsidR="00844D23" w:rsidRDefault="00844D23" w:rsidP="00C26D52">
            <w:pPr>
              <w:spacing w:after="0" w:line="240" w:lineRule="auto"/>
              <w:jc w:val="both"/>
              <w:rPr>
                <w:rFonts w:ascii="Times New Roman" w:hAnsi="Times New Roman" w:cs="Times New Roman"/>
                <w:sz w:val="20"/>
                <w:szCs w:val="20"/>
              </w:rPr>
            </w:pPr>
          </w:p>
          <w:p w:rsidR="00C26D52" w:rsidRDefault="00C26D52" w:rsidP="00C26D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Government has held consultative meetings with CSO’s, Independent Commissions and other stakeholders where a National Plan of Action has been developed in support of the recommendations. The UPR Steering Committee comprising representatives from Government and stakeholders was set up to oversee and monitor the implementation of the National Plan of Action.</w:t>
            </w:r>
          </w:p>
          <w:p w:rsidR="00C26D52" w:rsidRDefault="00C26D52" w:rsidP="00C26D52">
            <w:pPr>
              <w:spacing w:after="0" w:line="240" w:lineRule="auto"/>
              <w:jc w:val="both"/>
              <w:rPr>
                <w:rFonts w:ascii="Times New Roman" w:hAnsi="Times New Roman" w:cs="Times New Roman"/>
                <w:sz w:val="20"/>
                <w:szCs w:val="20"/>
              </w:rPr>
            </w:pPr>
          </w:p>
          <w:p w:rsidR="00C26D52" w:rsidRPr="00974020" w:rsidRDefault="00C26D52" w:rsidP="00C26D52">
            <w:pPr>
              <w:spacing w:after="0" w:line="240" w:lineRule="auto"/>
              <w:jc w:val="both"/>
              <w:rPr>
                <w:rFonts w:ascii="Times New Roman" w:hAnsi="Times New Roman" w:cs="Times New Roman"/>
                <w:sz w:val="20"/>
                <w:szCs w:val="20"/>
              </w:rPr>
            </w:pPr>
          </w:p>
          <w:p w:rsidR="00C26D52" w:rsidRPr="00974020"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Challenges</w:t>
            </w:r>
            <w:r w:rsidRPr="00974020">
              <w:rPr>
                <w:rFonts w:ascii="Times New Roman" w:hAnsi="Times New Roman" w:cs="Times New Roman"/>
                <w:sz w:val="20"/>
                <w:szCs w:val="20"/>
              </w:rPr>
              <w:t>: While there is scope for cooperation between Government and</w:t>
            </w:r>
            <w:r>
              <w:rPr>
                <w:rFonts w:ascii="Times New Roman" w:hAnsi="Times New Roman" w:cs="Times New Roman"/>
                <w:sz w:val="20"/>
                <w:szCs w:val="20"/>
              </w:rPr>
              <w:t xml:space="preserve"> human rights organisations</w:t>
            </w:r>
            <w:r w:rsidRPr="00974020">
              <w:rPr>
                <w:rFonts w:ascii="Times New Roman" w:hAnsi="Times New Roman" w:cs="Times New Roman"/>
                <w:sz w:val="20"/>
                <w:szCs w:val="20"/>
              </w:rPr>
              <w:t xml:space="preserve">, and there has been some cooperation, </w:t>
            </w:r>
            <w:r>
              <w:rPr>
                <w:rFonts w:ascii="Times New Roman" w:hAnsi="Times New Roman" w:cs="Times New Roman"/>
                <w:sz w:val="20"/>
                <w:szCs w:val="20"/>
              </w:rPr>
              <w:t>not all stakeholders have been forthcoming.</w:t>
            </w:r>
          </w:p>
          <w:p w:rsidR="00C26D52" w:rsidRPr="00974020"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 </w:t>
            </w:r>
          </w:p>
          <w:p w:rsidR="00C26D52" w:rsidRPr="00974020" w:rsidRDefault="00C26D52" w:rsidP="00C26D52">
            <w:pPr>
              <w:spacing w:after="0" w:line="240" w:lineRule="auto"/>
              <w:jc w:val="both"/>
              <w:rPr>
                <w:rFonts w:ascii="Times New Roman" w:hAnsi="Times New Roman" w:cs="Times New Roman"/>
                <w:sz w:val="20"/>
                <w:szCs w:val="20"/>
              </w:rPr>
            </w:pPr>
          </w:p>
          <w:p w:rsidR="008A3747" w:rsidRDefault="00C26D52"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b/>
                <w:i/>
                <w:sz w:val="20"/>
                <w:szCs w:val="20"/>
              </w:rPr>
              <w:t>Way Forward</w:t>
            </w:r>
            <w:r w:rsidRPr="00974020">
              <w:rPr>
                <w:rFonts w:ascii="Times New Roman" w:hAnsi="Times New Roman" w:cs="Times New Roman"/>
                <w:sz w:val="20"/>
                <w:szCs w:val="20"/>
              </w:rPr>
              <w:t xml:space="preserve">: </w:t>
            </w:r>
            <w:r>
              <w:rPr>
                <w:rFonts w:ascii="Times New Roman" w:hAnsi="Times New Roman" w:cs="Times New Roman"/>
                <w:sz w:val="20"/>
                <w:szCs w:val="20"/>
              </w:rPr>
              <w:t>C</w:t>
            </w:r>
            <w:r w:rsidRPr="00974020">
              <w:rPr>
                <w:rFonts w:ascii="Times New Roman" w:hAnsi="Times New Roman" w:cs="Times New Roman"/>
                <w:sz w:val="20"/>
                <w:szCs w:val="20"/>
              </w:rPr>
              <w:t>oordination and consultation with other stakeholders</w:t>
            </w:r>
            <w:r>
              <w:rPr>
                <w:rFonts w:ascii="Times New Roman" w:hAnsi="Times New Roman" w:cs="Times New Roman"/>
                <w:sz w:val="20"/>
                <w:szCs w:val="20"/>
              </w:rPr>
              <w:t xml:space="preserve"> needs</w:t>
            </w:r>
            <w:r w:rsidRPr="00974020">
              <w:rPr>
                <w:rFonts w:ascii="Times New Roman" w:hAnsi="Times New Roman" w:cs="Times New Roman"/>
                <w:sz w:val="20"/>
                <w:szCs w:val="20"/>
              </w:rPr>
              <w:t xml:space="preserve"> to continue and to be stepped up. Government will ensure that there is continuous collaboration and engagement on matters that affect its relationship with </w:t>
            </w:r>
            <w:r>
              <w:rPr>
                <w:rFonts w:ascii="Times New Roman" w:hAnsi="Times New Roman" w:cs="Times New Roman"/>
                <w:sz w:val="20"/>
                <w:szCs w:val="20"/>
              </w:rPr>
              <w:t>CSO</w:t>
            </w:r>
            <w:r w:rsidRPr="00974020">
              <w:rPr>
                <w:rFonts w:ascii="Times New Roman" w:hAnsi="Times New Roman" w:cs="Times New Roman"/>
                <w:sz w:val="20"/>
                <w:szCs w:val="20"/>
              </w:rPr>
              <w:t>s and other stakeholders</w:t>
            </w:r>
          </w:p>
          <w:p w:rsidR="00163AAD" w:rsidRPr="00072BF7" w:rsidRDefault="00064989" w:rsidP="00C26D52">
            <w:pPr>
              <w:spacing w:after="0" w:line="240" w:lineRule="auto"/>
              <w:jc w:val="both"/>
              <w:rPr>
                <w:rFonts w:ascii="Times New Roman" w:hAnsi="Times New Roman" w:cs="Times New Roman"/>
                <w:sz w:val="20"/>
                <w:szCs w:val="20"/>
              </w:rPr>
            </w:pPr>
            <w:r w:rsidRPr="00974020">
              <w:rPr>
                <w:rFonts w:ascii="Times New Roman" w:hAnsi="Times New Roman" w:cs="Times New Roman"/>
                <w:sz w:val="20"/>
                <w:szCs w:val="20"/>
              </w:rPr>
              <w:t xml:space="preserve">. </w:t>
            </w:r>
          </w:p>
        </w:tc>
      </w:tr>
    </w:tbl>
    <w:p w:rsidR="005E606D" w:rsidRDefault="005E606D" w:rsidP="006F20C7">
      <w:pPr>
        <w:pStyle w:val="Sansinterligne"/>
        <w:jc w:val="both"/>
        <w:rPr>
          <w:rFonts w:ascii="Times New Roman" w:hAnsi="Times New Roman"/>
          <w:sz w:val="24"/>
          <w:szCs w:val="24"/>
        </w:rPr>
      </w:pPr>
    </w:p>
    <w:p w:rsidR="006F20C7" w:rsidRPr="006F20C7" w:rsidRDefault="006F20C7" w:rsidP="006F20C7">
      <w:pPr>
        <w:pStyle w:val="Sansinterligne"/>
        <w:jc w:val="both"/>
        <w:rPr>
          <w:rFonts w:ascii="Times New Roman" w:hAnsi="Times New Roman"/>
          <w:sz w:val="24"/>
          <w:szCs w:val="24"/>
        </w:rPr>
      </w:pPr>
    </w:p>
    <w:p w:rsidR="006F20C7" w:rsidRPr="006F20C7" w:rsidRDefault="006F20C7" w:rsidP="006F20C7">
      <w:pPr>
        <w:pStyle w:val="Sansinterligne"/>
        <w:jc w:val="both"/>
        <w:rPr>
          <w:rFonts w:ascii="Times New Roman" w:hAnsi="Times New Roman"/>
          <w:b/>
          <w:sz w:val="24"/>
          <w:szCs w:val="24"/>
        </w:rPr>
      </w:pPr>
      <w:r w:rsidRPr="006F20C7">
        <w:rPr>
          <w:rFonts w:ascii="Times New Roman" w:hAnsi="Times New Roman"/>
          <w:b/>
          <w:sz w:val="24"/>
          <w:szCs w:val="24"/>
        </w:rPr>
        <w:t>Conclusion</w:t>
      </w:r>
    </w:p>
    <w:p w:rsidR="00D76074" w:rsidRDefault="00406B25" w:rsidP="00406B25">
      <w:pPr>
        <w:pStyle w:val="Sansinterligne"/>
        <w:tabs>
          <w:tab w:val="left" w:pos="1369"/>
        </w:tabs>
        <w:jc w:val="both"/>
        <w:rPr>
          <w:rFonts w:ascii="Times New Roman" w:hAnsi="Times New Roman"/>
          <w:b/>
          <w:sz w:val="20"/>
          <w:szCs w:val="20"/>
        </w:rPr>
      </w:pPr>
      <w:r>
        <w:rPr>
          <w:rFonts w:ascii="Times New Roman" w:hAnsi="Times New Roman"/>
          <w:b/>
          <w:sz w:val="20"/>
          <w:szCs w:val="20"/>
        </w:rPr>
        <w:tab/>
      </w:r>
    </w:p>
    <w:p w:rsidR="00406B25" w:rsidRPr="00406B25" w:rsidRDefault="00897C68" w:rsidP="00406B25">
      <w:pPr>
        <w:rPr>
          <w:rFonts w:ascii="Times New Roman" w:hAnsi="Times New Roman" w:cs="Times New Roman"/>
          <w:sz w:val="20"/>
          <w:szCs w:val="20"/>
        </w:rPr>
      </w:pPr>
      <w:r>
        <w:rPr>
          <w:rFonts w:ascii="Times New Roman" w:hAnsi="Times New Roman"/>
          <w:sz w:val="20"/>
          <w:szCs w:val="20"/>
        </w:rPr>
        <w:t xml:space="preserve"> The </w:t>
      </w:r>
      <w:r w:rsidR="00406B25">
        <w:rPr>
          <w:rFonts w:ascii="Times New Roman" w:hAnsi="Times New Roman"/>
          <w:sz w:val="20"/>
          <w:szCs w:val="20"/>
        </w:rPr>
        <w:t>Government of Zimbabwe is committed to the implementation of the</w:t>
      </w:r>
      <w:r w:rsidR="00F219F1">
        <w:rPr>
          <w:rFonts w:ascii="Times New Roman" w:hAnsi="Times New Roman"/>
          <w:sz w:val="20"/>
          <w:szCs w:val="20"/>
        </w:rPr>
        <w:t xml:space="preserve"> UPR</w:t>
      </w:r>
      <w:r w:rsidR="00406B25">
        <w:rPr>
          <w:rFonts w:ascii="Times New Roman" w:hAnsi="Times New Roman"/>
          <w:sz w:val="20"/>
          <w:szCs w:val="20"/>
        </w:rPr>
        <w:t xml:space="preserve"> recommendations it has accepted. Government</w:t>
      </w:r>
      <w:r w:rsidR="00F219F1">
        <w:rPr>
          <w:rFonts w:ascii="Times New Roman" w:hAnsi="Times New Roman"/>
          <w:sz w:val="20"/>
          <w:szCs w:val="20"/>
        </w:rPr>
        <w:t xml:space="preserve"> will</w:t>
      </w:r>
      <w:r w:rsidR="00406B25">
        <w:rPr>
          <w:rFonts w:ascii="Times New Roman" w:hAnsi="Times New Roman"/>
          <w:sz w:val="20"/>
          <w:szCs w:val="20"/>
        </w:rPr>
        <w:t xml:space="preserve"> continue to work closely with stakeholders and development partners to ensure the realization of human rights for the people of Zimbabwe.</w:t>
      </w:r>
    </w:p>
    <w:p w:rsidR="006B3AE7" w:rsidRDefault="006B3AE7">
      <w:bookmarkStart w:id="0" w:name="_GoBack"/>
      <w:bookmarkEnd w:id="0"/>
    </w:p>
    <w:p w:rsidR="00015101" w:rsidRDefault="00015101"/>
    <w:p w:rsidR="00015101" w:rsidRDefault="00015101"/>
    <w:p w:rsidR="00015101" w:rsidRDefault="00015101"/>
    <w:p w:rsidR="00015101" w:rsidRDefault="00015101"/>
    <w:p w:rsidR="00015101" w:rsidRDefault="00015101"/>
    <w:p w:rsidR="00015101" w:rsidRDefault="00015101" w:rsidP="00015101">
      <w:pPr>
        <w:jc w:val="center"/>
        <w:rPr>
          <w:rFonts w:ascii="Tahoma" w:hAnsi="Tahoma" w:cs="Tahoma"/>
          <w:b/>
          <w:sz w:val="32"/>
          <w:szCs w:val="32"/>
        </w:rPr>
      </w:pPr>
      <w:r>
        <w:rPr>
          <w:rFonts w:ascii="Tahoma" w:hAnsi="Tahoma" w:cs="Tahoma"/>
          <w:b/>
          <w:sz w:val="32"/>
          <w:szCs w:val="32"/>
        </w:rPr>
        <w:lastRenderedPageBreak/>
        <w:t>LIST OF ORGANISATIONS THAT WERE CONSULTED AND PARTICIPATED IN THE UPR PROCESS FOR THE PREPARATION OF THE REPORT</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Law Society of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United Nations Development Programme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International Labour Organisation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Justice for Children Trust</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Catholic Bishops Conference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Human Rights Commission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UNAIDS</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Lawyers for Human Rights</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Media Institute of Southern Africa –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Legal Resources Foundation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United Nations High Commissioner for Refugees</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National Association for Non-Governmental Organisations</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Organ on National Healing, Reconciliation and Integration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Members of Parliament</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Anti-Corruption Commission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Human Rights NGO Forum</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Centre for Peace Initiative in Africa</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Congress of Trade Unions</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Media Commission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Women’s Coalition of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 xml:space="preserve">New </w:t>
      </w:r>
      <w:proofErr w:type="spellStart"/>
      <w:r>
        <w:rPr>
          <w:rFonts w:ascii="Tahoma" w:hAnsi="Tahoma" w:cs="Tahoma"/>
          <w:sz w:val="24"/>
          <w:szCs w:val="24"/>
        </w:rPr>
        <w:t>Ziana</w:t>
      </w:r>
      <w:proofErr w:type="spellEnd"/>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Women Lawyers’ Association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Aids Network</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Action Aid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lastRenderedPageBreak/>
        <w:t>Zimbabwe National Council for the Welfare of Children</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National Council of Disabled Persons of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Catholic Commission for Justice and Peace in Zimbabwe</w:t>
      </w:r>
    </w:p>
    <w:p w:rsidR="00C35C8E" w:rsidRDefault="00C35C8E" w:rsidP="00C35C8E">
      <w:pPr>
        <w:pStyle w:val="ListParagraph"/>
        <w:numPr>
          <w:ilvl w:val="0"/>
          <w:numId w:val="61"/>
        </w:numPr>
        <w:suppressAutoHyphens w:val="0"/>
        <w:contextualSpacing/>
        <w:rPr>
          <w:rFonts w:ascii="Tahoma" w:hAnsi="Tahoma" w:cs="Tahoma"/>
          <w:sz w:val="24"/>
          <w:szCs w:val="24"/>
        </w:rPr>
      </w:pPr>
      <w:r>
        <w:rPr>
          <w:rFonts w:ascii="Tahoma" w:hAnsi="Tahoma" w:cs="Tahoma"/>
          <w:sz w:val="24"/>
          <w:szCs w:val="24"/>
        </w:rPr>
        <w:t>Zimbabwe Electoral Commission</w:t>
      </w:r>
    </w:p>
    <w:p w:rsidR="00C35C8E" w:rsidRPr="0036791B" w:rsidRDefault="00C35C8E" w:rsidP="00C35C8E">
      <w:pPr>
        <w:pStyle w:val="ListParagraph"/>
        <w:numPr>
          <w:ilvl w:val="0"/>
          <w:numId w:val="61"/>
        </w:numPr>
        <w:suppressAutoHyphens w:val="0"/>
        <w:contextualSpacing/>
        <w:rPr>
          <w:rFonts w:ascii="Tahoma" w:hAnsi="Tahoma" w:cs="Tahoma"/>
          <w:sz w:val="24"/>
          <w:szCs w:val="24"/>
        </w:rPr>
      </w:pPr>
      <w:proofErr w:type="spellStart"/>
      <w:r>
        <w:rPr>
          <w:rFonts w:ascii="Tahoma" w:hAnsi="Tahoma" w:cs="Tahoma"/>
          <w:sz w:val="24"/>
          <w:szCs w:val="24"/>
        </w:rPr>
        <w:t>Zimpapers</w:t>
      </w:r>
      <w:proofErr w:type="spellEnd"/>
    </w:p>
    <w:p w:rsidR="00015101" w:rsidRPr="00015101" w:rsidRDefault="00015101" w:rsidP="00C35C8E">
      <w:pPr>
        <w:pStyle w:val="ListParagraph"/>
        <w:suppressAutoHyphens w:val="0"/>
        <w:contextualSpacing/>
        <w:rPr>
          <w:rFonts w:ascii="Tahoma" w:hAnsi="Tahoma" w:cs="Tahoma"/>
          <w:sz w:val="24"/>
          <w:szCs w:val="24"/>
        </w:rPr>
      </w:pPr>
    </w:p>
    <w:sectPr w:rsidR="00015101" w:rsidRPr="00015101" w:rsidSect="00280511">
      <w:footerReference w:type="even"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D28" w:rsidRDefault="00066D28" w:rsidP="006D403A">
      <w:pPr>
        <w:rPr>
          <w:rFonts w:eastAsia="Times New Roman" w:cs="Times New Roman"/>
        </w:rPr>
      </w:pPr>
      <w:r>
        <w:rPr>
          <w:rFonts w:eastAsia="Times New Roman" w:cs="Times New Roman"/>
        </w:rPr>
        <w:separator/>
      </w:r>
    </w:p>
  </w:endnote>
  <w:endnote w:type="continuationSeparator" w:id="0">
    <w:p w:rsidR="00066D28" w:rsidRDefault="00066D28" w:rsidP="006D403A">
      <w:pPr>
        <w:rPr>
          <w:rFonts w:eastAsia="Times New Roman" w:cs="Times New Roman"/>
        </w:rPr>
      </w:pPr>
      <w:r>
        <w:rPr>
          <w:rFonts w:eastAsia="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ont44">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76" w:rsidRDefault="008D0373" w:rsidP="00280511">
    <w:pPr>
      <w:pStyle w:val="Footer"/>
      <w:framePr w:wrap="around" w:vAnchor="text" w:hAnchor="margin" w:xAlign="right" w:y="1"/>
      <w:rPr>
        <w:rStyle w:val="PageNumber"/>
      </w:rPr>
    </w:pPr>
    <w:r>
      <w:rPr>
        <w:rStyle w:val="PageNumber"/>
      </w:rPr>
      <w:fldChar w:fldCharType="begin"/>
    </w:r>
    <w:r w:rsidR="00B80F76">
      <w:rPr>
        <w:rStyle w:val="PageNumber"/>
      </w:rPr>
      <w:instrText xml:space="preserve">PAGE  </w:instrText>
    </w:r>
    <w:r>
      <w:rPr>
        <w:rStyle w:val="PageNumber"/>
      </w:rPr>
      <w:fldChar w:fldCharType="end"/>
    </w:r>
  </w:p>
  <w:p w:rsidR="00B80F76" w:rsidRDefault="00B80F76" w:rsidP="002805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76" w:rsidRDefault="008D0373" w:rsidP="00280511">
    <w:pPr>
      <w:pStyle w:val="Footer"/>
      <w:framePr w:wrap="around" w:vAnchor="text" w:hAnchor="margin" w:xAlign="right" w:y="1"/>
      <w:rPr>
        <w:rStyle w:val="PageNumber"/>
      </w:rPr>
    </w:pPr>
    <w:r>
      <w:rPr>
        <w:rStyle w:val="PageNumber"/>
      </w:rPr>
      <w:fldChar w:fldCharType="begin"/>
    </w:r>
    <w:r w:rsidR="00B80F76">
      <w:rPr>
        <w:rStyle w:val="PageNumber"/>
      </w:rPr>
      <w:instrText xml:space="preserve">PAGE  </w:instrText>
    </w:r>
    <w:r>
      <w:rPr>
        <w:rStyle w:val="PageNumber"/>
      </w:rPr>
      <w:fldChar w:fldCharType="separate"/>
    </w:r>
    <w:r w:rsidR="00BB37A4">
      <w:rPr>
        <w:rStyle w:val="PageNumber"/>
        <w:noProof/>
      </w:rPr>
      <w:t>24</w:t>
    </w:r>
    <w:r>
      <w:rPr>
        <w:rStyle w:val="PageNumber"/>
      </w:rPr>
      <w:fldChar w:fldCharType="end"/>
    </w:r>
  </w:p>
  <w:p w:rsidR="00B80F76" w:rsidRDefault="00B80F76" w:rsidP="002805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D28" w:rsidRDefault="00066D28" w:rsidP="006D403A">
      <w:pPr>
        <w:rPr>
          <w:rFonts w:eastAsia="Times New Roman" w:cs="Times New Roman"/>
        </w:rPr>
      </w:pPr>
      <w:r>
        <w:rPr>
          <w:rFonts w:eastAsia="Times New Roman" w:cs="Times New Roman"/>
        </w:rPr>
        <w:separator/>
      </w:r>
    </w:p>
  </w:footnote>
  <w:footnote w:type="continuationSeparator" w:id="0">
    <w:p w:rsidR="00066D28" w:rsidRDefault="00066D28" w:rsidP="006D403A">
      <w:pPr>
        <w:rPr>
          <w:rFonts w:eastAsia="Times New Roman" w:cs="Times New Roman"/>
        </w:rPr>
      </w:pPr>
      <w:r>
        <w:rPr>
          <w:rFonts w:eastAsia="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023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D22AF2C"/>
    <w:lvl w:ilvl="0">
      <w:start w:val="1"/>
      <w:numFmt w:val="decimal"/>
      <w:lvlText w:val="%1."/>
      <w:lvlJc w:val="left"/>
      <w:pPr>
        <w:tabs>
          <w:tab w:val="num" w:pos="1800"/>
        </w:tabs>
        <w:ind w:left="1800" w:hanging="360"/>
      </w:pPr>
    </w:lvl>
  </w:abstractNum>
  <w:abstractNum w:abstractNumId="2">
    <w:nsid w:val="FFFFFF7D"/>
    <w:multiLevelType w:val="singleLevel"/>
    <w:tmpl w:val="511E4202"/>
    <w:lvl w:ilvl="0">
      <w:start w:val="1"/>
      <w:numFmt w:val="decimal"/>
      <w:lvlText w:val="%1."/>
      <w:lvlJc w:val="left"/>
      <w:pPr>
        <w:tabs>
          <w:tab w:val="num" w:pos="1440"/>
        </w:tabs>
        <w:ind w:left="1440" w:hanging="360"/>
      </w:pPr>
    </w:lvl>
  </w:abstractNum>
  <w:abstractNum w:abstractNumId="3">
    <w:nsid w:val="FFFFFF7E"/>
    <w:multiLevelType w:val="singleLevel"/>
    <w:tmpl w:val="7116CF08"/>
    <w:lvl w:ilvl="0">
      <w:start w:val="1"/>
      <w:numFmt w:val="decimal"/>
      <w:lvlText w:val="%1."/>
      <w:lvlJc w:val="left"/>
      <w:pPr>
        <w:tabs>
          <w:tab w:val="num" w:pos="1080"/>
        </w:tabs>
        <w:ind w:left="1080" w:hanging="360"/>
      </w:pPr>
    </w:lvl>
  </w:abstractNum>
  <w:abstractNum w:abstractNumId="4">
    <w:nsid w:val="FFFFFF7F"/>
    <w:multiLevelType w:val="singleLevel"/>
    <w:tmpl w:val="43849E1A"/>
    <w:lvl w:ilvl="0">
      <w:start w:val="1"/>
      <w:numFmt w:val="decimal"/>
      <w:lvlText w:val="%1."/>
      <w:lvlJc w:val="left"/>
      <w:pPr>
        <w:tabs>
          <w:tab w:val="num" w:pos="720"/>
        </w:tabs>
        <w:ind w:left="720" w:hanging="360"/>
      </w:pPr>
    </w:lvl>
  </w:abstractNum>
  <w:abstractNum w:abstractNumId="5">
    <w:nsid w:val="FFFFFF80"/>
    <w:multiLevelType w:val="singleLevel"/>
    <w:tmpl w:val="B0368B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36A1A5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692B6D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41410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4F66C5A"/>
    <w:lvl w:ilvl="0">
      <w:start w:val="1"/>
      <w:numFmt w:val="decimal"/>
      <w:lvlText w:val="%1."/>
      <w:lvlJc w:val="left"/>
      <w:pPr>
        <w:tabs>
          <w:tab w:val="num" w:pos="360"/>
        </w:tabs>
        <w:ind w:left="360" w:hanging="360"/>
      </w:pPr>
    </w:lvl>
  </w:abstractNum>
  <w:abstractNum w:abstractNumId="10">
    <w:nsid w:val="FFFFFF89"/>
    <w:multiLevelType w:val="singleLevel"/>
    <w:tmpl w:val="9AD0CD1A"/>
    <w:lvl w:ilvl="0">
      <w:start w:val="1"/>
      <w:numFmt w:val="bullet"/>
      <w:lvlText w:val=""/>
      <w:lvlJc w:val="left"/>
      <w:pPr>
        <w:tabs>
          <w:tab w:val="num" w:pos="360"/>
        </w:tabs>
        <w:ind w:left="360" w:hanging="360"/>
      </w:pPr>
      <w:rPr>
        <w:rFonts w:ascii="Symbol" w:hAnsi="Symbol" w:hint="default"/>
      </w:rPr>
    </w:lvl>
  </w:abstractNum>
  <w:abstractNum w:abstractNumId="11">
    <w:nsid w:val="02D4282A"/>
    <w:multiLevelType w:val="hybridMultilevel"/>
    <w:tmpl w:val="B17C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6B446B"/>
    <w:multiLevelType w:val="hybridMultilevel"/>
    <w:tmpl w:val="0E68F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DD475A"/>
    <w:multiLevelType w:val="hybridMultilevel"/>
    <w:tmpl w:val="E8C4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222E09"/>
    <w:multiLevelType w:val="hybridMultilevel"/>
    <w:tmpl w:val="2F82D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88D3574"/>
    <w:multiLevelType w:val="hybridMultilevel"/>
    <w:tmpl w:val="408C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294BC2"/>
    <w:multiLevelType w:val="hybridMultilevel"/>
    <w:tmpl w:val="F09E6380"/>
    <w:lvl w:ilvl="0" w:tplc="806C55EA">
      <w:start w:val="1"/>
      <w:numFmt w:val="bullet"/>
      <w:lvlText w:val=""/>
      <w:lvlJc w:val="left"/>
      <w:pPr>
        <w:tabs>
          <w:tab w:val="num" w:pos="720"/>
        </w:tabs>
        <w:ind w:left="720" w:hanging="360"/>
      </w:pPr>
      <w:rPr>
        <w:rFonts w:ascii="Symbol" w:hAnsi="Symbol"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4D348D"/>
    <w:multiLevelType w:val="hybridMultilevel"/>
    <w:tmpl w:val="C97E6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3E35DC"/>
    <w:multiLevelType w:val="hybridMultilevel"/>
    <w:tmpl w:val="F112E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B43771"/>
    <w:multiLevelType w:val="hybridMultilevel"/>
    <w:tmpl w:val="64580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5DC6006"/>
    <w:multiLevelType w:val="hybridMultilevel"/>
    <w:tmpl w:val="36B4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61478C"/>
    <w:multiLevelType w:val="hybridMultilevel"/>
    <w:tmpl w:val="01B84CD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2">
    <w:nsid w:val="16D112EF"/>
    <w:multiLevelType w:val="hybridMultilevel"/>
    <w:tmpl w:val="0906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EB5D59"/>
    <w:multiLevelType w:val="hybridMultilevel"/>
    <w:tmpl w:val="5E5681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17442F5B"/>
    <w:multiLevelType w:val="hybridMultilevel"/>
    <w:tmpl w:val="EA94E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5A7F0D"/>
    <w:multiLevelType w:val="hybridMultilevel"/>
    <w:tmpl w:val="B6542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8302BCB"/>
    <w:multiLevelType w:val="hybridMultilevel"/>
    <w:tmpl w:val="33E2D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9A62860"/>
    <w:multiLevelType w:val="hybridMultilevel"/>
    <w:tmpl w:val="456233F4"/>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23791D0C"/>
    <w:multiLevelType w:val="hybridMultilevel"/>
    <w:tmpl w:val="067C2F8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253F0E65"/>
    <w:multiLevelType w:val="hybridMultilevel"/>
    <w:tmpl w:val="B8AC2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8BA3197"/>
    <w:multiLevelType w:val="hybridMultilevel"/>
    <w:tmpl w:val="1B88A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B29780E"/>
    <w:multiLevelType w:val="hybridMultilevel"/>
    <w:tmpl w:val="59441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E86070D"/>
    <w:multiLevelType w:val="hybridMultilevel"/>
    <w:tmpl w:val="F76CAC5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3080507A"/>
    <w:multiLevelType w:val="hybridMultilevel"/>
    <w:tmpl w:val="5352E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0C77813"/>
    <w:multiLevelType w:val="hybridMultilevel"/>
    <w:tmpl w:val="6F662C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746403F"/>
    <w:multiLevelType w:val="hybridMultilevel"/>
    <w:tmpl w:val="D6E0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8026D87"/>
    <w:multiLevelType w:val="hybridMultilevel"/>
    <w:tmpl w:val="C0620B1A"/>
    <w:lvl w:ilvl="0" w:tplc="2F449C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976151B"/>
    <w:multiLevelType w:val="hybridMultilevel"/>
    <w:tmpl w:val="F1B43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4C3C8E"/>
    <w:multiLevelType w:val="hybridMultilevel"/>
    <w:tmpl w:val="38687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724689"/>
    <w:multiLevelType w:val="hybridMultilevel"/>
    <w:tmpl w:val="85F6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2FF6C5F"/>
    <w:multiLevelType w:val="hybridMultilevel"/>
    <w:tmpl w:val="879AC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40A7132"/>
    <w:multiLevelType w:val="hybridMultilevel"/>
    <w:tmpl w:val="C016A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5B323DD"/>
    <w:multiLevelType w:val="hybridMultilevel"/>
    <w:tmpl w:val="283E3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5C94118"/>
    <w:multiLevelType w:val="hybridMultilevel"/>
    <w:tmpl w:val="F12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5CE036F"/>
    <w:multiLevelType w:val="hybridMultilevel"/>
    <w:tmpl w:val="C1C2C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C0435F"/>
    <w:multiLevelType w:val="hybridMultilevel"/>
    <w:tmpl w:val="8DB84EC6"/>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46">
    <w:nsid w:val="59F025F6"/>
    <w:multiLevelType w:val="hybridMultilevel"/>
    <w:tmpl w:val="2124ED0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47">
    <w:nsid w:val="5BDE2C69"/>
    <w:multiLevelType w:val="hybridMultilevel"/>
    <w:tmpl w:val="F3361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3D35C2A"/>
    <w:multiLevelType w:val="hybridMultilevel"/>
    <w:tmpl w:val="648A7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8A2684B"/>
    <w:multiLevelType w:val="hybridMultilevel"/>
    <w:tmpl w:val="240AE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C913BE7"/>
    <w:multiLevelType w:val="hybridMultilevel"/>
    <w:tmpl w:val="4BF68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641970"/>
    <w:multiLevelType w:val="hybridMultilevel"/>
    <w:tmpl w:val="4434E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4843B6E"/>
    <w:multiLevelType w:val="hybridMultilevel"/>
    <w:tmpl w:val="08BEAE38"/>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53">
    <w:nsid w:val="751442AC"/>
    <w:multiLevelType w:val="hybridMultilevel"/>
    <w:tmpl w:val="8814DDC6"/>
    <w:lvl w:ilvl="0" w:tplc="91004412">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3A0385"/>
    <w:multiLevelType w:val="hybridMultilevel"/>
    <w:tmpl w:val="D570B240"/>
    <w:lvl w:ilvl="0" w:tplc="886630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7500428"/>
    <w:multiLevelType w:val="hybridMultilevel"/>
    <w:tmpl w:val="A7840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FA7904"/>
    <w:multiLevelType w:val="hybridMultilevel"/>
    <w:tmpl w:val="E4F41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8FB0FE4"/>
    <w:multiLevelType w:val="hybridMultilevel"/>
    <w:tmpl w:val="9086F8E0"/>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58">
    <w:nsid w:val="791E35EE"/>
    <w:multiLevelType w:val="hybridMultilevel"/>
    <w:tmpl w:val="696CD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9E73EA"/>
    <w:multiLevelType w:val="hybridMultilevel"/>
    <w:tmpl w:val="5498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F23EA1"/>
    <w:multiLevelType w:val="hybridMultilevel"/>
    <w:tmpl w:val="1688A384"/>
    <w:lvl w:ilvl="0" w:tplc="3260EFE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60"/>
  </w:num>
  <w:num w:numId="3">
    <w:abstractNumId w:val="31"/>
  </w:num>
  <w:num w:numId="4">
    <w:abstractNumId w:val="47"/>
  </w:num>
  <w:num w:numId="5">
    <w:abstractNumId w:val="51"/>
  </w:num>
  <w:num w:numId="6">
    <w:abstractNumId w:val="42"/>
  </w:num>
  <w:num w:numId="7">
    <w:abstractNumId w:val="16"/>
  </w:num>
  <w:num w:numId="8">
    <w:abstractNumId w:val="49"/>
  </w:num>
  <w:num w:numId="9">
    <w:abstractNumId w:val="26"/>
  </w:num>
  <w:num w:numId="10">
    <w:abstractNumId w:val="55"/>
  </w:num>
  <w:num w:numId="11">
    <w:abstractNumId w:val="29"/>
  </w:num>
  <w:num w:numId="12">
    <w:abstractNumId w:val="33"/>
  </w:num>
  <w:num w:numId="13">
    <w:abstractNumId w:val="35"/>
  </w:num>
  <w:num w:numId="14">
    <w:abstractNumId w:val="25"/>
  </w:num>
  <w:num w:numId="15">
    <w:abstractNumId w:val="38"/>
  </w:num>
  <w:num w:numId="16">
    <w:abstractNumId w:val="13"/>
  </w:num>
  <w:num w:numId="17">
    <w:abstractNumId w:val="58"/>
  </w:num>
  <w:num w:numId="18">
    <w:abstractNumId w:val="53"/>
  </w:num>
  <w:num w:numId="19">
    <w:abstractNumId w:val="19"/>
  </w:num>
  <w:num w:numId="20">
    <w:abstractNumId w:val="11"/>
  </w:num>
  <w:num w:numId="21">
    <w:abstractNumId w:val="39"/>
  </w:num>
  <w:num w:numId="22">
    <w:abstractNumId w:val="48"/>
  </w:num>
  <w:num w:numId="23">
    <w:abstractNumId w:val="56"/>
  </w:num>
  <w:num w:numId="24">
    <w:abstractNumId w:val="52"/>
  </w:num>
  <w:num w:numId="25">
    <w:abstractNumId w:val="36"/>
  </w:num>
  <w:num w:numId="26">
    <w:abstractNumId w:val="12"/>
  </w:num>
  <w:num w:numId="27">
    <w:abstractNumId w:val="59"/>
  </w:num>
  <w:num w:numId="28">
    <w:abstractNumId w:val="20"/>
  </w:num>
  <w:num w:numId="29">
    <w:abstractNumId w:val="50"/>
  </w:num>
  <w:num w:numId="30">
    <w:abstractNumId w:val="17"/>
  </w:num>
  <w:num w:numId="31">
    <w:abstractNumId w:val="40"/>
  </w:num>
  <w:num w:numId="32">
    <w:abstractNumId w:val="57"/>
  </w:num>
  <w:num w:numId="33">
    <w:abstractNumId w:val="30"/>
  </w:num>
  <w:num w:numId="34">
    <w:abstractNumId w:val="24"/>
  </w:num>
  <w:num w:numId="35">
    <w:abstractNumId w:val="43"/>
  </w:num>
  <w:num w:numId="36">
    <w:abstractNumId w:val="41"/>
  </w:num>
  <w:num w:numId="37">
    <w:abstractNumId w:val="22"/>
  </w:num>
  <w:num w:numId="38">
    <w:abstractNumId w:val="15"/>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44"/>
  </w:num>
  <w:num w:numId="50">
    <w:abstractNumId w:val="0"/>
  </w:num>
  <w:num w:numId="51">
    <w:abstractNumId w:val="46"/>
  </w:num>
  <w:num w:numId="52">
    <w:abstractNumId w:val="45"/>
  </w:num>
  <w:num w:numId="53">
    <w:abstractNumId w:val="21"/>
  </w:num>
  <w:num w:numId="54">
    <w:abstractNumId w:val="27"/>
  </w:num>
  <w:num w:numId="55">
    <w:abstractNumId w:val="32"/>
  </w:num>
  <w:num w:numId="56">
    <w:abstractNumId w:val="54"/>
  </w:num>
  <w:num w:numId="57">
    <w:abstractNumId w:val="14"/>
  </w:num>
  <w:num w:numId="58">
    <w:abstractNumId w:val="34"/>
  </w:num>
  <w:num w:numId="59">
    <w:abstractNumId w:val="23"/>
  </w:num>
  <w:num w:numId="60">
    <w:abstractNumId w:val="18"/>
  </w:num>
  <w:num w:numId="61">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84BB3"/>
    <w:rsid w:val="00001C89"/>
    <w:rsid w:val="0000232A"/>
    <w:rsid w:val="000023D6"/>
    <w:rsid w:val="00002F84"/>
    <w:rsid w:val="000032A7"/>
    <w:rsid w:val="000108FD"/>
    <w:rsid w:val="00012448"/>
    <w:rsid w:val="0001448D"/>
    <w:rsid w:val="000145BF"/>
    <w:rsid w:val="00015101"/>
    <w:rsid w:val="00016F51"/>
    <w:rsid w:val="00023EFE"/>
    <w:rsid w:val="00027542"/>
    <w:rsid w:val="00036402"/>
    <w:rsid w:val="000409E9"/>
    <w:rsid w:val="000466E7"/>
    <w:rsid w:val="00051F08"/>
    <w:rsid w:val="00055897"/>
    <w:rsid w:val="00064989"/>
    <w:rsid w:val="0006580A"/>
    <w:rsid w:val="00066D28"/>
    <w:rsid w:val="00067457"/>
    <w:rsid w:val="000700B9"/>
    <w:rsid w:val="000713C6"/>
    <w:rsid w:val="00072BF7"/>
    <w:rsid w:val="00072EE3"/>
    <w:rsid w:val="00076883"/>
    <w:rsid w:val="00077FD9"/>
    <w:rsid w:val="00083035"/>
    <w:rsid w:val="00083EC4"/>
    <w:rsid w:val="000841FE"/>
    <w:rsid w:val="00086D42"/>
    <w:rsid w:val="000915C3"/>
    <w:rsid w:val="00093E1C"/>
    <w:rsid w:val="000941A9"/>
    <w:rsid w:val="00094B7B"/>
    <w:rsid w:val="00095835"/>
    <w:rsid w:val="000969AE"/>
    <w:rsid w:val="000A0611"/>
    <w:rsid w:val="000A076A"/>
    <w:rsid w:val="000A5664"/>
    <w:rsid w:val="000B1F13"/>
    <w:rsid w:val="000B67B1"/>
    <w:rsid w:val="000C3C52"/>
    <w:rsid w:val="000D3C1F"/>
    <w:rsid w:val="000D53BB"/>
    <w:rsid w:val="000D7F9D"/>
    <w:rsid w:val="000E2A06"/>
    <w:rsid w:val="000E34BF"/>
    <w:rsid w:val="000F4BEC"/>
    <w:rsid w:val="00100442"/>
    <w:rsid w:val="00100AE2"/>
    <w:rsid w:val="0010307F"/>
    <w:rsid w:val="00105D96"/>
    <w:rsid w:val="00105E33"/>
    <w:rsid w:val="00114F7C"/>
    <w:rsid w:val="001156DC"/>
    <w:rsid w:val="0011575C"/>
    <w:rsid w:val="00115922"/>
    <w:rsid w:val="00115B3C"/>
    <w:rsid w:val="0011622F"/>
    <w:rsid w:val="00117494"/>
    <w:rsid w:val="001176BF"/>
    <w:rsid w:val="00117A99"/>
    <w:rsid w:val="00121837"/>
    <w:rsid w:val="00125B7A"/>
    <w:rsid w:val="00125C6B"/>
    <w:rsid w:val="001277EF"/>
    <w:rsid w:val="00127E43"/>
    <w:rsid w:val="001329FA"/>
    <w:rsid w:val="00135328"/>
    <w:rsid w:val="00135FEF"/>
    <w:rsid w:val="001363DC"/>
    <w:rsid w:val="00137325"/>
    <w:rsid w:val="00142A2D"/>
    <w:rsid w:val="0014664C"/>
    <w:rsid w:val="0014692D"/>
    <w:rsid w:val="00147830"/>
    <w:rsid w:val="00157465"/>
    <w:rsid w:val="00163AAD"/>
    <w:rsid w:val="001642E8"/>
    <w:rsid w:val="0016737D"/>
    <w:rsid w:val="00173B63"/>
    <w:rsid w:val="00181311"/>
    <w:rsid w:val="0018447B"/>
    <w:rsid w:val="00192250"/>
    <w:rsid w:val="00193AB5"/>
    <w:rsid w:val="00196A9B"/>
    <w:rsid w:val="001A5F3A"/>
    <w:rsid w:val="001A6293"/>
    <w:rsid w:val="001A6AE3"/>
    <w:rsid w:val="001A70C7"/>
    <w:rsid w:val="001B16AA"/>
    <w:rsid w:val="001C34D5"/>
    <w:rsid w:val="001C59E7"/>
    <w:rsid w:val="001C7801"/>
    <w:rsid w:val="001C7A99"/>
    <w:rsid w:val="001D0D06"/>
    <w:rsid w:val="001D75CA"/>
    <w:rsid w:val="001E3796"/>
    <w:rsid w:val="001F18CD"/>
    <w:rsid w:val="001F6975"/>
    <w:rsid w:val="0020239B"/>
    <w:rsid w:val="0020349F"/>
    <w:rsid w:val="00205403"/>
    <w:rsid w:val="00205D99"/>
    <w:rsid w:val="00210E93"/>
    <w:rsid w:val="00211F7A"/>
    <w:rsid w:val="00213CDB"/>
    <w:rsid w:val="0021408C"/>
    <w:rsid w:val="00215DF3"/>
    <w:rsid w:val="0021627F"/>
    <w:rsid w:val="00220618"/>
    <w:rsid w:val="00222941"/>
    <w:rsid w:val="00222C99"/>
    <w:rsid w:val="00224B6B"/>
    <w:rsid w:val="0022524B"/>
    <w:rsid w:val="00231694"/>
    <w:rsid w:val="00234377"/>
    <w:rsid w:val="00235358"/>
    <w:rsid w:val="00242B1B"/>
    <w:rsid w:val="0024700A"/>
    <w:rsid w:val="00250423"/>
    <w:rsid w:val="00254EFF"/>
    <w:rsid w:val="00262E69"/>
    <w:rsid w:val="002650AB"/>
    <w:rsid w:val="002664CB"/>
    <w:rsid w:val="00274690"/>
    <w:rsid w:val="0027527F"/>
    <w:rsid w:val="00276143"/>
    <w:rsid w:val="00280511"/>
    <w:rsid w:val="00280CB3"/>
    <w:rsid w:val="00286BFC"/>
    <w:rsid w:val="0029497E"/>
    <w:rsid w:val="002A0AAD"/>
    <w:rsid w:val="002A1BA3"/>
    <w:rsid w:val="002A24E5"/>
    <w:rsid w:val="002A5B42"/>
    <w:rsid w:val="002B324A"/>
    <w:rsid w:val="002B50D2"/>
    <w:rsid w:val="002C14CF"/>
    <w:rsid w:val="002C3CEF"/>
    <w:rsid w:val="002C676E"/>
    <w:rsid w:val="002D1A49"/>
    <w:rsid w:val="002D490A"/>
    <w:rsid w:val="002D4A40"/>
    <w:rsid w:val="002D52A9"/>
    <w:rsid w:val="002E2E00"/>
    <w:rsid w:val="002E57D4"/>
    <w:rsid w:val="002F62CD"/>
    <w:rsid w:val="003006ED"/>
    <w:rsid w:val="003006FA"/>
    <w:rsid w:val="003046F4"/>
    <w:rsid w:val="00305BAA"/>
    <w:rsid w:val="003060F2"/>
    <w:rsid w:val="00307255"/>
    <w:rsid w:val="00311479"/>
    <w:rsid w:val="00313CF3"/>
    <w:rsid w:val="00320DF9"/>
    <w:rsid w:val="00321E2B"/>
    <w:rsid w:val="00331284"/>
    <w:rsid w:val="00335A79"/>
    <w:rsid w:val="003362C6"/>
    <w:rsid w:val="00341FCC"/>
    <w:rsid w:val="00343D76"/>
    <w:rsid w:val="00346236"/>
    <w:rsid w:val="00347983"/>
    <w:rsid w:val="00350DA8"/>
    <w:rsid w:val="00361A8C"/>
    <w:rsid w:val="003643AF"/>
    <w:rsid w:val="00367916"/>
    <w:rsid w:val="00370732"/>
    <w:rsid w:val="00372181"/>
    <w:rsid w:val="00372E24"/>
    <w:rsid w:val="003779C9"/>
    <w:rsid w:val="00383914"/>
    <w:rsid w:val="003844E8"/>
    <w:rsid w:val="00384D08"/>
    <w:rsid w:val="00386DCC"/>
    <w:rsid w:val="003876D0"/>
    <w:rsid w:val="00387BD6"/>
    <w:rsid w:val="00391170"/>
    <w:rsid w:val="00392C0F"/>
    <w:rsid w:val="00393042"/>
    <w:rsid w:val="00396242"/>
    <w:rsid w:val="00397D3C"/>
    <w:rsid w:val="003A0671"/>
    <w:rsid w:val="003A5A2A"/>
    <w:rsid w:val="003B0A1E"/>
    <w:rsid w:val="003B5010"/>
    <w:rsid w:val="003D01DB"/>
    <w:rsid w:val="003E1209"/>
    <w:rsid w:val="003E1D9F"/>
    <w:rsid w:val="003E30E3"/>
    <w:rsid w:val="003F0AD8"/>
    <w:rsid w:val="003F3371"/>
    <w:rsid w:val="003F3F18"/>
    <w:rsid w:val="00401720"/>
    <w:rsid w:val="00406B25"/>
    <w:rsid w:val="00416998"/>
    <w:rsid w:val="004239D5"/>
    <w:rsid w:val="0043116B"/>
    <w:rsid w:val="00433870"/>
    <w:rsid w:val="00441165"/>
    <w:rsid w:val="0044305B"/>
    <w:rsid w:val="0044329E"/>
    <w:rsid w:val="0045141D"/>
    <w:rsid w:val="004557C2"/>
    <w:rsid w:val="00457764"/>
    <w:rsid w:val="00465D48"/>
    <w:rsid w:val="00466E3D"/>
    <w:rsid w:val="00483B24"/>
    <w:rsid w:val="00484250"/>
    <w:rsid w:val="00484D36"/>
    <w:rsid w:val="00491883"/>
    <w:rsid w:val="00493DC8"/>
    <w:rsid w:val="00493F74"/>
    <w:rsid w:val="00494DF7"/>
    <w:rsid w:val="00497BD7"/>
    <w:rsid w:val="004A219E"/>
    <w:rsid w:val="004A3080"/>
    <w:rsid w:val="004A4D8D"/>
    <w:rsid w:val="004B2657"/>
    <w:rsid w:val="004B2F55"/>
    <w:rsid w:val="004B315D"/>
    <w:rsid w:val="004B58E6"/>
    <w:rsid w:val="004B766F"/>
    <w:rsid w:val="004C25E7"/>
    <w:rsid w:val="004C44A4"/>
    <w:rsid w:val="004C5AAD"/>
    <w:rsid w:val="004C6978"/>
    <w:rsid w:val="004C72FE"/>
    <w:rsid w:val="004C7DA6"/>
    <w:rsid w:val="004E6E1A"/>
    <w:rsid w:val="004F2EAC"/>
    <w:rsid w:val="004F3339"/>
    <w:rsid w:val="004F4D74"/>
    <w:rsid w:val="004F52A1"/>
    <w:rsid w:val="005050C0"/>
    <w:rsid w:val="00505A45"/>
    <w:rsid w:val="00505BAC"/>
    <w:rsid w:val="00510701"/>
    <w:rsid w:val="005123BC"/>
    <w:rsid w:val="0051730A"/>
    <w:rsid w:val="005232B9"/>
    <w:rsid w:val="00523938"/>
    <w:rsid w:val="005242A1"/>
    <w:rsid w:val="005242F7"/>
    <w:rsid w:val="00524881"/>
    <w:rsid w:val="00524B5A"/>
    <w:rsid w:val="00525A69"/>
    <w:rsid w:val="005260A2"/>
    <w:rsid w:val="00532C9C"/>
    <w:rsid w:val="00532CB3"/>
    <w:rsid w:val="00535C1E"/>
    <w:rsid w:val="005403C1"/>
    <w:rsid w:val="00550151"/>
    <w:rsid w:val="0055317B"/>
    <w:rsid w:val="00553258"/>
    <w:rsid w:val="00560A7C"/>
    <w:rsid w:val="0057032D"/>
    <w:rsid w:val="0057257F"/>
    <w:rsid w:val="00576B38"/>
    <w:rsid w:val="005778BC"/>
    <w:rsid w:val="00584BB3"/>
    <w:rsid w:val="0059219E"/>
    <w:rsid w:val="00593457"/>
    <w:rsid w:val="00593AD8"/>
    <w:rsid w:val="00594B6F"/>
    <w:rsid w:val="00597D4F"/>
    <w:rsid w:val="005A331E"/>
    <w:rsid w:val="005A33DB"/>
    <w:rsid w:val="005A6C9D"/>
    <w:rsid w:val="005C1CA8"/>
    <w:rsid w:val="005C299D"/>
    <w:rsid w:val="005C44A3"/>
    <w:rsid w:val="005C5A3D"/>
    <w:rsid w:val="005C5F94"/>
    <w:rsid w:val="005D797F"/>
    <w:rsid w:val="005E06E5"/>
    <w:rsid w:val="005E14DC"/>
    <w:rsid w:val="005E423F"/>
    <w:rsid w:val="005E606D"/>
    <w:rsid w:val="005E7575"/>
    <w:rsid w:val="005F16F8"/>
    <w:rsid w:val="005F4039"/>
    <w:rsid w:val="005F5CD4"/>
    <w:rsid w:val="005F63FD"/>
    <w:rsid w:val="0060515B"/>
    <w:rsid w:val="006051B8"/>
    <w:rsid w:val="00606E33"/>
    <w:rsid w:val="00612718"/>
    <w:rsid w:val="006130BA"/>
    <w:rsid w:val="00613AEB"/>
    <w:rsid w:val="006149F1"/>
    <w:rsid w:val="00617955"/>
    <w:rsid w:val="0062226C"/>
    <w:rsid w:val="006261AB"/>
    <w:rsid w:val="0063181D"/>
    <w:rsid w:val="006325A3"/>
    <w:rsid w:val="00636702"/>
    <w:rsid w:val="00637DBF"/>
    <w:rsid w:val="0064189D"/>
    <w:rsid w:val="006436BE"/>
    <w:rsid w:val="0064582D"/>
    <w:rsid w:val="006522C8"/>
    <w:rsid w:val="00656229"/>
    <w:rsid w:val="00656363"/>
    <w:rsid w:val="00656567"/>
    <w:rsid w:val="00657019"/>
    <w:rsid w:val="00663DB1"/>
    <w:rsid w:val="00667311"/>
    <w:rsid w:val="00667649"/>
    <w:rsid w:val="006704F8"/>
    <w:rsid w:val="00675793"/>
    <w:rsid w:val="00675E9F"/>
    <w:rsid w:val="006911CF"/>
    <w:rsid w:val="00692C51"/>
    <w:rsid w:val="00694129"/>
    <w:rsid w:val="0069456D"/>
    <w:rsid w:val="00695AB4"/>
    <w:rsid w:val="006A0E3F"/>
    <w:rsid w:val="006A2F57"/>
    <w:rsid w:val="006A6AE3"/>
    <w:rsid w:val="006B1BDE"/>
    <w:rsid w:val="006B3AE7"/>
    <w:rsid w:val="006B6303"/>
    <w:rsid w:val="006C07D7"/>
    <w:rsid w:val="006C35B7"/>
    <w:rsid w:val="006C3B8F"/>
    <w:rsid w:val="006D003B"/>
    <w:rsid w:val="006D1579"/>
    <w:rsid w:val="006D403A"/>
    <w:rsid w:val="006E0582"/>
    <w:rsid w:val="006E7484"/>
    <w:rsid w:val="006E752B"/>
    <w:rsid w:val="006E7BBB"/>
    <w:rsid w:val="006F20C7"/>
    <w:rsid w:val="006F2D04"/>
    <w:rsid w:val="006F3DD5"/>
    <w:rsid w:val="006F4D7D"/>
    <w:rsid w:val="00700880"/>
    <w:rsid w:val="007037B7"/>
    <w:rsid w:val="0070715A"/>
    <w:rsid w:val="00713F61"/>
    <w:rsid w:val="00716200"/>
    <w:rsid w:val="00716837"/>
    <w:rsid w:val="00721F52"/>
    <w:rsid w:val="00732363"/>
    <w:rsid w:val="00733070"/>
    <w:rsid w:val="00733AB6"/>
    <w:rsid w:val="00742A1B"/>
    <w:rsid w:val="0074652D"/>
    <w:rsid w:val="00746D1C"/>
    <w:rsid w:val="007515C2"/>
    <w:rsid w:val="0076225B"/>
    <w:rsid w:val="00765F93"/>
    <w:rsid w:val="0076707B"/>
    <w:rsid w:val="0077093A"/>
    <w:rsid w:val="00770B6C"/>
    <w:rsid w:val="00773060"/>
    <w:rsid w:val="00776781"/>
    <w:rsid w:val="00777BB6"/>
    <w:rsid w:val="00780C21"/>
    <w:rsid w:val="0078392A"/>
    <w:rsid w:val="00784AE8"/>
    <w:rsid w:val="0078796F"/>
    <w:rsid w:val="00790038"/>
    <w:rsid w:val="007908A0"/>
    <w:rsid w:val="00790D5C"/>
    <w:rsid w:val="0079119A"/>
    <w:rsid w:val="007970DC"/>
    <w:rsid w:val="00797A0D"/>
    <w:rsid w:val="007A1AB2"/>
    <w:rsid w:val="007A6F79"/>
    <w:rsid w:val="007B0343"/>
    <w:rsid w:val="007B1B58"/>
    <w:rsid w:val="007B3C92"/>
    <w:rsid w:val="007C09B8"/>
    <w:rsid w:val="007C1EFA"/>
    <w:rsid w:val="007C752D"/>
    <w:rsid w:val="007C7852"/>
    <w:rsid w:val="007D5E0D"/>
    <w:rsid w:val="007E49C0"/>
    <w:rsid w:val="007E741C"/>
    <w:rsid w:val="007F2F20"/>
    <w:rsid w:val="007F342F"/>
    <w:rsid w:val="007F4117"/>
    <w:rsid w:val="008024DF"/>
    <w:rsid w:val="00802E0F"/>
    <w:rsid w:val="008031C3"/>
    <w:rsid w:val="00804ABB"/>
    <w:rsid w:val="00805528"/>
    <w:rsid w:val="0080744B"/>
    <w:rsid w:val="00807A12"/>
    <w:rsid w:val="00820F55"/>
    <w:rsid w:val="008217F5"/>
    <w:rsid w:val="00835DE4"/>
    <w:rsid w:val="00835EEB"/>
    <w:rsid w:val="00837DDA"/>
    <w:rsid w:val="00841F6C"/>
    <w:rsid w:val="00842B4B"/>
    <w:rsid w:val="00844109"/>
    <w:rsid w:val="00844D23"/>
    <w:rsid w:val="008618D8"/>
    <w:rsid w:val="00862CB6"/>
    <w:rsid w:val="00865EEB"/>
    <w:rsid w:val="008722FC"/>
    <w:rsid w:val="0088000A"/>
    <w:rsid w:val="00880D45"/>
    <w:rsid w:val="0088126E"/>
    <w:rsid w:val="008818E1"/>
    <w:rsid w:val="00881BA2"/>
    <w:rsid w:val="0088744A"/>
    <w:rsid w:val="00897C68"/>
    <w:rsid w:val="008A2E45"/>
    <w:rsid w:val="008A35B3"/>
    <w:rsid w:val="008A3747"/>
    <w:rsid w:val="008B23FE"/>
    <w:rsid w:val="008B4283"/>
    <w:rsid w:val="008B6711"/>
    <w:rsid w:val="008B74AC"/>
    <w:rsid w:val="008B777D"/>
    <w:rsid w:val="008C0344"/>
    <w:rsid w:val="008C07A4"/>
    <w:rsid w:val="008C08ED"/>
    <w:rsid w:val="008C095E"/>
    <w:rsid w:val="008C2908"/>
    <w:rsid w:val="008C52F5"/>
    <w:rsid w:val="008D0373"/>
    <w:rsid w:val="008D3FDA"/>
    <w:rsid w:val="008D7C0A"/>
    <w:rsid w:val="008F4FE7"/>
    <w:rsid w:val="008F7D66"/>
    <w:rsid w:val="00911DB4"/>
    <w:rsid w:val="009141A3"/>
    <w:rsid w:val="00915EAE"/>
    <w:rsid w:val="0092057D"/>
    <w:rsid w:val="00927EA8"/>
    <w:rsid w:val="009316B4"/>
    <w:rsid w:val="00932790"/>
    <w:rsid w:val="00932ABA"/>
    <w:rsid w:val="00932AC3"/>
    <w:rsid w:val="009368C1"/>
    <w:rsid w:val="0093712D"/>
    <w:rsid w:val="00937FBF"/>
    <w:rsid w:val="00942118"/>
    <w:rsid w:val="0094499B"/>
    <w:rsid w:val="00945C6D"/>
    <w:rsid w:val="00947247"/>
    <w:rsid w:val="00947273"/>
    <w:rsid w:val="00947B60"/>
    <w:rsid w:val="00960F36"/>
    <w:rsid w:val="0096525F"/>
    <w:rsid w:val="00965733"/>
    <w:rsid w:val="00972CBB"/>
    <w:rsid w:val="00974020"/>
    <w:rsid w:val="00974F3A"/>
    <w:rsid w:val="009772BC"/>
    <w:rsid w:val="009835C1"/>
    <w:rsid w:val="00985A60"/>
    <w:rsid w:val="0098704B"/>
    <w:rsid w:val="00996064"/>
    <w:rsid w:val="009A1BB8"/>
    <w:rsid w:val="009A7FA8"/>
    <w:rsid w:val="009B0092"/>
    <w:rsid w:val="009B08F7"/>
    <w:rsid w:val="009B531F"/>
    <w:rsid w:val="009C0A7B"/>
    <w:rsid w:val="009C2438"/>
    <w:rsid w:val="009C3624"/>
    <w:rsid w:val="009C7971"/>
    <w:rsid w:val="009D407C"/>
    <w:rsid w:val="009D454B"/>
    <w:rsid w:val="009E2325"/>
    <w:rsid w:val="009E2699"/>
    <w:rsid w:val="009E291A"/>
    <w:rsid w:val="009E44AF"/>
    <w:rsid w:val="009E68C9"/>
    <w:rsid w:val="009F0F95"/>
    <w:rsid w:val="009F3AFE"/>
    <w:rsid w:val="00A015C6"/>
    <w:rsid w:val="00A05272"/>
    <w:rsid w:val="00A12262"/>
    <w:rsid w:val="00A138AB"/>
    <w:rsid w:val="00A20599"/>
    <w:rsid w:val="00A21480"/>
    <w:rsid w:val="00A226D4"/>
    <w:rsid w:val="00A231FC"/>
    <w:rsid w:val="00A26BA8"/>
    <w:rsid w:val="00A27936"/>
    <w:rsid w:val="00A27F48"/>
    <w:rsid w:val="00A3083B"/>
    <w:rsid w:val="00A317D5"/>
    <w:rsid w:val="00A342C7"/>
    <w:rsid w:val="00A35146"/>
    <w:rsid w:val="00A36ED3"/>
    <w:rsid w:val="00A406EB"/>
    <w:rsid w:val="00A4127E"/>
    <w:rsid w:val="00A413C2"/>
    <w:rsid w:val="00A41580"/>
    <w:rsid w:val="00A42E42"/>
    <w:rsid w:val="00A579B7"/>
    <w:rsid w:val="00A57F30"/>
    <w:rsid w:val="00A65064"/>
    <w:rsid w:val="00A705D7"/>
    <w:rsid w:val="00A71F5B"/>
    <w:rsid w:val="00A72934"/>
    <w:rsid w:val="00A730B5"/>
    <w:rsid w:val="00A7497A"/>
    <w:rsid w:val="00A80A9C"/>
    <w:rsid w:val="00A80B94"/>
    <w:rsid w:val="00A862BE"/>
    <w:rsid w:val="00A869A2"/>
    <w:rsid w:val="00A90B4B"/>
    <w:rsid w:val="00A9612C"/>
    <w:rsid w:val="00A96ECA"/>
    <w:rsid w:val="00AA03A1"/>
    <w:rsid w:val="00AA5F07"/>
    <w:rsid w:val="00AB2928"/>
    <w:rsid w:val="00AB294D"/>
    <w:rsid w:val="00AB3A9B"/>
    <w:rsid w:val="00AB3F19"/>
    <w:rsid w:val="00AB6682"/>
    <w:rsid w:val="00AB7CF7"/>
    <w:rsid w:val="00AB7F04"/>
    <w:rsid w:val="00AC379E"/>
    <w:rsid w:val="00AC4AB5"/>
    <w:rsid w:val="00AD135E"/>
    <w:rsid w:val="00AD226D"/>
    <w:rsid w:val="00AD64D8"/>
    <w:rsid w:val="00AD7F1E"/>
    <w:rsid w:val="00AE7A88"/>
    <w:rsid w:val="00AF23C3"/>
    <w:rsid w:val="00AF68B0"/>
    <w:rsid w:val="00AF6F62"/>
    <w:rsid w:val="00B02010"/>
    <w:rsid w:val="00B02330"/>
    <w:rsid w:val="00B0695E"/>
    <w:rsid w:val="00B074F6"/>
    <w:rsid w:val="00B1233B"/>
    <w:rsid w:val="00B12CC3"/>
    <w:rsid w:val="00B1764B"/>
    <w:rsid w:val="00B179A9"/>
    <w:rsid w:val="00B213DB"/>
    <w:rsid w:val="00B2367C"/>
    <w:rsid w:val="00B2409B"/>
    <w:rsid w:val="00B25BC4"/>
    <w:rsid w:val="00B26E93"/>
    <w:rsid w:val="00B33490"/>
    <w:rsid w:val="00B33CF3"/>
    <w:rsid w:val="00B37CBA"/>
    <w:rsid w:val="00B410B5"/>
    <w:rsid w:val="00B432F2"/>
    <w:rsid w:val="00B445C5"/>
    <w:rsid w:val="00B47577"/>
    <w:rsid w:val="00B52BD7"/>
    <w:rsid w:val="00B54EA3"/>
    <w:rsid w:val="00B63F38"/>
    <w:rsid w:val="00B707D7"/>
    <w:rsid w:val="00B80F76"/>
    <w:rsid w:val="00B8150D"/>
    <w:rsid w:val="00B81D11"/>
    <w:rsid w:val="00B8388D"/>
    <w:rsid w:val="00B845AD"/>
    <w:rsid w:val="00B85D20"/>
    <w:rsid w:val="00B869AD"/>
    <w:rsid w:val="00B86E5D"/>
    <w:rsid w:val="00B93C5A"/>
    <w:rsid w:val="00B944DE"/>
    <w:rsid w:val="00B95E30"/>
    <w:rsid w:val="00B97DDE"/>
    <w:rsid w:val="00BA01DA"/>
    <w:rsid w:val="00BA5F5A"/>
    <w:rsid w:val="00BB2E87"/>
    <w:rsid w:val="00BB37A4"/>
    <w:rsid w:val="00BB6BFF"/>
    <w:rsid w:val="00BC1DD2"/>
    <w:rsid w:val="00BC36B8"/>
    <w:rsid w:val="00BC4496"/>
    <w:rsid w:val="00BC751D"/>
    <w:rsid w:val="00BD13AF"/>
    <w:rsid w:val="00BD2851"/>
    <w:rsid w:val="00BD2CB9"/>
    <w:rsid w:val="00BD3231"/>
    <w:rsid w:val="00BE36F3"/>
    <w:rsid w:val="00BF3406"/>
    <w:rsid w:val="00C00B5F"/>
    <w:rsid w:val="00C042DA"/>
    <w:rsid w:val="00C05820"/>
    <w:rsid w:val="00C1545F"/>
    <w:rsid w:val="00C2149C"/>
    <w:rsid w:val="00C21923"/>
    <w:rsid w:val="00C2296A"/>
    <w:rsid w:val="00C25C81"/>
    <w:rsid w:val="00C2612D"/>
    <w:rsid w:val="00C26410"/>
    <w:rsid w:val="00C26D52"/>
    <w:rsid w:val="00C27870"/>
    <w:rsid w:val="00C32076"/>
    <w:rsid w:val="00C331CB"/>
    <w:rsid w:val="00C33C8F"/>
    <w:rsid w:val="00C33CAE"/>
    <w:rsid w:val="00C345AF"/>
    <w:rsid w:val="00C359BF"/>
    <w:rsid w:val="00C35C8E"/>
    <w:rsid w:val="00C360A7"/>
    <w:rsid w:val="00C46FF3"/>
    <w:rsid w:val="00C50638"/>
    <w:rsid w:val="00C51AB7"/>
    <w:rsid w:val="00C54D24"/>
    <w:rsid w:val="00C5714A"/>
    <w:rsid w:val="00C57923"/>
    <w:rsid w:val="00C57EF3"/>
    <w:rsid w:val="00C61C12"/>
    <w:rsid w:val="00C61C65"/>
    <w:rsid w:val="00C61FFC"/>
    <w:rsid w:val="00C62125"/>
    <w:rsid w:val="00C65027"/>
    <w:rsid w:val="00C655AE"/>
    <w:rsid w:val="00C6767E"/>
    <w:rsid w:val="00C67F10"/>
    <w:rsid w:val="00C71041"/>
    <w:rsid w:val="00C74E2C"/>
    <w:rsid w:val="00C74EFA"/>
    <w:rsid w:val="00C75BD5"/>
    <w:rsid w:val="00C86B17"/>
    <w:rsid w:val="00C93DCE"/>
    <w:rsid w:val="00C97153"/>
    <w:rsid w:val="00CA2B30"/>
    <w:rsid w:val="00CA33D9"/>
    <w:rsid w:val="00CB1463"/>
    <w:rsid w:val="00CB22D7"/>
    <w:rsid w:val="00CB6745"/>
    <w:rsid w:val="00CC0763"/>
    <w:rsid w:val="00CC32A5"/>
    <w:rsid w:val="00CC3B46"/>
    <w:rsid w:val="00CD1612"/>
    <w:rsid w:val="00CD3371"/>
    <w:rsid w:val="00CD42C3"/>
    <w:rsid w:val="00CD6DF4"/>
    <w:rsid w:val="00CE1DB2"/>
    <w:rsid w:val="00CE237C"/>
    <w:rsid w:val="00CE3B79"/>
    <w:rsid w:val="00CE48B4"/>
    <w:rsid w:val="00D00585"/>
    <w:rsid w:val="00D0184C"/>
    <w:rsid w:val="00D05355"/>
    <w:rsid w:val="00D12346"/>
    <w:rsid w:val="00D16499"/>
    <w:rsid w:val="00D213BD"/>
    <w:rsid w:val="00D22FDD"/>
    <w:rsid w:val="00D23BB0"/>
    <w:rsid w:val="00D25F09"/>
    <w:rsid w:val="00D25FEA"/>
    <w:rsid w:val="00D31484"/>
    <w:rsid w:val="00D33101"/>
    <w:rsid w:val="00D3412D"/>
    <w:rsid w:val="00D3485B"/>
    <w:rsid w:val="00D34D25"/>
    <w:rsid w:val="00D37082"/>
    <w:rsid w:val="00D47244"/>
    <w:rsid w:val="00D47827"/>
    <w:rsid w:val="00D47ABC"/>
    <w:rsid w:val="00D541B4"/>
    <w:rsid w:val="00D66304"/>
    <w:rsid w:val="00D67585"/>
    <w:rsid w:val="00D70325"/>
    <w:rsid w:val="00D71FAA"/>
    <w:rsid w:val="00D75777"/>
    <w:rsid w:val="00D76074"/>
    <w:rsid w:val="00D77789"/>
    <w:rsid w:val="00D82F22"/>
    <w:rsid w:val="00D84B99"/>
    <w:rsid w:val="00D908DC"/>
    <w:rsid w:val="00D91705"/>
    <w:rsid w:val="00DA0195"/>
    <w:rsid w:val="00DA0754"/>
    <w:rsid w:val="00DA11F6"/>
    <w:rsid w:val="00DA4937"/>
    <w:rsid w:val="00DB0AB9"/>
    <w:rsid w:val="00DC16D2"/>
    <w:rsid w:val="00DC4659"/>
    <w:rsid w:val="00DC5C95"/>
    <w:rsid w:val="00DD0A85"/>
    <w:rsid w:val="00DD0CE3"/>
    <w:rsid w:val="00DE3C1E"/>
    <w:rsid w:val="00DE5521"/>
    <w:rsid w:val="00DE65AB"/>
    <w:rsid w:val="00DF4406"/>
    <w:rsid w:val="00DF511A"/>
    <w:rsid w:val="00DF7AC4"/>
    <w:rsid w:val="00E002F7"/>
    <w:rsid w:val="00E025CE"/>
    <w:rsid w:val="00E05416"/>
    <w:rsid w:val="00E07AE7"/>
    <w:rsid w:val="00E07DD3"/>
    <w:rsid w:val="00E128B1"/>
    <w:rsid w:val="00E15712"/>
    <w:rsid w:val="00E1605B"/>
    <w:rsid w:val="00E2189F"/>
    <w:rsid w:val="00E22A26"/>
    <w:rsid w:val="00E22A9C"/>
    <w:rsid w:val="00E246E5"/>
    <w:rsid w:val="00E27919"/>
    <w:rsid w:val="00E30F28"/>
    <w:rsid w:val="00E316FA"/>
    <w:rsid w:val="00E3756D"/>
    <w:rsid w:val="00E4326D"/>
    <w:rsid w:val="00E46CA9"/>
    <w:rsid w:val="00E62376"/>
    <w:rsid w:val="00E745D0"/>
    <w:rsid w:val="00E752D5"/>
    <w:rsid w:val="00E77424"/>
    <w:rsid w:val="00E7772E"/>
    <w:rsid w:val="00E77CD0"/>
    <w:rsid w:val="00E82A4E"/>
    <w:rsid w:val="00E910B8"/>
    <w:rsid w:val="00EA4DE6"/>
    <w:rsid w:val="00EA537E"/>
    <w:rsid w:val="00EA7311"/>
    <w:rsid w:val="00EC0C0C"/>
    <w:rsid w:val="00EC458C"/>
    <w:rsid w:val="00EC58EE"/>
    <w:rsid w:val="00ED3778"/>
    <w:rsid w:val="00ED3D9B"/>
    <w:rsid w:val="00ED4794"/>
    <w:rsid w:val="00ED5260"/>
    <w:rsid w:val="00ED579D"/>
    <w:rsid w:val="00ED7AA7"/>
    <w:rsid w:val="00EE0E8C"/>
    <w:rsid w:val="00EF3C03"/>
    <w:rsid w:val="00F00825"/>
    <w:rsid w:val="00F0360E"/>
    <w:rsid w:val="00F20C87"/>
    <w:rsid w:val="00F219F1"/>
    <w:rsid w:val="00F23BD1"/>
    <w:rsid w:val="00F564D2"/>
    <w:rsid w:val="00F61D80"/>
    <w:rsid w:val="00F62980"/>
    <w:rsid w:val="00F6452E"/>
    <w:rsid w:val="00F64B0A"/>
    <w:rsid w:val="00F72273"/>
    <w:rsid w:val="00F735C9"/>
    <w:rsid w:val="00F80B6F"/>
    <w:rsid w:val="00F84DAE"/>
    <w:rsid w:val="00F94570"/>
    <w:rsid w:val="00F953BA"/>
    <w:rsid w:val="00FA0294"/>
    <w:rsid w:val="00FA034A"/>
    <w:rsid w:val="00FA44AB"/>
    <w:rsid w:val="00FA5B99"/>
    <w:rsid w:val="00FD3149"/>
    <w:rsid w:val="00FD7CFE"/>
    <w:rsid w:val="00FF2689"/>
    <w:rsid w:val="00FF2DB4"/>
    <w:rsid w:val="00FF6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D2"/>
    <w:pPr>
      <w:suppressAutoHyphens/>
      <w:spacing w:after="200" w:line="276" w:lineRule="auto"/>
    </w:pPr>
    <w:rPr>
      <w:rFonts w:ascii="Calibri" w:hAnsi="Calibri" w:cs="font44"/>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C16D2"/>
    <w:pPr>
      <w:ind w:left="720"/>
    </w:pPr>
  </w:style>
  <w:style w:type="table" w:styleId="TableGrid">
    <w:name w:val="Table Grid"/>
    <w:basedOn w:val="TableNormal"/>
    <w:uiPriority w:val="59"/>
    <w:rsid w:val="00584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unhideWhenUsed/>
    <w:rsid w:val="00667311"/>
    <w:rPr>
      <w:sz w:val="16"/>
      <w:szCs w:val="16"/>
    </w:rPr>
  </w:style>
  <w:style w:type="paragraph" w:styleId="CommentText">
    <w:name w:val="annotation text"/>
    <w:basedOn w:val="Normal"/>
    <w:link w:val="CommentTextChar"/>
    <w:semiHidden/>
    <w:unhideWhenUsed/>
    <w:rsid w:val="00667311"/>
    <w:pPr>
      <w:suppressAutoHyphens w:val="0"/>
    </w:pPr>
    <w:rPr>
      <w:rFonts w:eastAsia="Calibri" w:cs="Times New Roman"/>
      <w:kern w:val="0"/>
      <w:sz w:val="20"/>
      <w:szCs w:val="20"/>
      <w:lang w:val="en-US" w:eastAsia="en-US"/>
    </w:rPr>
  </w:style>
  <w:style w:type="character" w:customStyle="1" w:styleId="CommentTextChar">
    <w:name w:val="Comment Text Char"/>
    <w:link w:val="CommentText"/>
    <w:semiHidden/>
    <w:rsid w:val="00667311"/>
    <w:rPr>
      <w:rFonts w:ascii="Calibri" w:eastAsia="Calibri" w:hAnsi="Calibri"/>
      <w:lang w:val="en-US" w:eastAsia="en-US" w:bidi="ar-SA"/>
    </w:rPr>
  </w:style>
  <w:style w:type="paragraph" w:styleId="BalloonText">
    <w:name w:val="Balloon Text"/>
    <w:basedOn w:val="Normal"/>
    <w:semiHidden/>
    <w:rsid w:val="00667311"/>
    <w:rPr>
      <w:rFonts w:ascii="Tahoma" w:hAnsi="Tahoma" w:cs="Tahoma"/>
      <w:sz w:val="16"/>
      <w:szCs w:val="16"/>
    </w:rPr>
  </w:style>
  <w:style w:type="paragraph" w:customStyle="1" w:styleId="Sansinterligne">
    <w:name w:val="Sans interligne"/>
    <w:qFormat/>
    <w:rsid w:val="00370732"/>
    <w:rPr>
      <w:rFonts w:ascii="Calibri" w:eastAsia="Calibri" w:hAnsi="Calibri"/>
      <w:sz w:val="22"/>
      <w:szCs w:val="22"/>
      <w:lang w:val="en-US" w:eastAsia="en-US"/>
    </w:rPr>
  </w:style>
  <w:style w:type="paragraph" w:styleId="BodyText">
    <w:name w:val="Body Text"/>
    <w:basedOn w:val="Normal"/>
    <w:rsid w:val="00E30F28"/>
    <w:pPr>
      <w:spacing w:after="120"/>
    </w:pPr>
  </w:style>
  <w:style w:type="paragraph" w:customStyle="1" w:styleId="Heading71">
    <w:name w:val="Heading 71"/>
    <w:basedOn w:val="Normal"/>
    <w:next w:val="Normal"/>
    <w:semiHidden/>
    <w:unhideWhenUsed/>
    <w:qFormat/>
    <w:rsid w:val="00EA4DE6"/>
    <w:pPr>
      <w:suppressAutoHyphens w:val="0"/>
      <w:spacing w:before="120" w:after="240" w:line="360" w:lineRule="auto"/>
      <w:ind w:left="680"/>
      <w:jc w:val="both"/>
      <w:outlineLvl w:val="6"/>
    </w:pPr>
    <w:rPr>
      <w:rFonts w:eastAsia="Calibri" w:cs="Times New Roman"/>
      <w:smallCaps/>
      <w:color w:val="000000"/>
      <w:spacing w:val="10"/>
      <w:kern w:val="0"/>
      <w:sz w:val="23"/>
      <w:szCs w:val="20"/>
      <w:lang w:eastAsia="ja-JP"/>
    </w:rPr>
  </w:style>
  <w:style w:type="paragraph" w:styleId="Footer">
    <w:name w:val="footer"/>
    <w:basedOn w:val="Normal"/>
    <w:rsid w:val="00280511"/>
    <w:pPr>
      <w:tabs>
        <w:tab w:val="center" w:pos="4320"/>
        <w:tab w:val="right" w:pos="8640"/>
      </w:tabs>
    </w:pPr>
  </w:style>
  <w:style w:type="character" w:styleId="PageNumber">
    <w:name w:val="page number"/>
    <w:basedOn w:val="DefaultParagraphFont"/>
    <w:rsid w:val="00280511"/>
  </w:style>
  <w:style w:type="character" w:customStyle="1" w:styleId="CharChar1">
    <w:name w:val="Char Char1"/>
    <w:semiHidden/>
    <w:rsid w:val="00127E43"/>
    <w:rPr>
      <w:rFonts w:ascii="Calibri" w:eastAsia="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2F62CD"/>
    <w:pPr>
      <w:suppressAutoHyphens/>
    </w:pPr>
    <w:rPr>
      <w:rFonts w:cs="font44"/>
      <w:b/>
      <w:bCs/>
      <w:kern w:val="1"/>
      <w:lang w:val="en-GB" w:eastAsia="ar-SA"/>
    </w:rPr>
  </w:style>
  <w:style w:type="character" w:customStyle="1" w:styleId="CommentSubjectChar">
    <w:name w:val="Comment Subject Char"/>
    <w:link w:val="CommentSubject"/>
    <w:uiPriority w:val="99"/>
    <w:semiHidden/>
    <w:rsid w:val="002F62CD"/>
    <w:rPr>
      <w:rFonts w:ascii="Calibri" w:eastAsia="Calibri" w:hAnsi="Calibri" w:cs="font44"/>
      <w:b/>
      <w:bCs/>
      <w:kern w:val="1"/>
      <w:lang w:val="en-GB" w:eastAsia="ar-SA" w:bidi="ar-SA"/>
    </w:rPr>
  </w:style>
  <w:style w:type="paragraph" w:styleId="Subtitle">
    <w:name w:val="Subtitle"/>
    <w:basedOn w:val="Normal"/>
    <w:next w:val="Normal"/>
    <w:link w:val="SubtitleChar"/>
    <w:uiPriority w:val="11"/>
    <w:qFormat/>
    <w:rsid w:val="00286BF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286BFC"/>
    <w:rPr>
      <w:rFonts w:ascii="Cambria" w:eastAsia="Times New Roman" w:hAnsi="Cambria" w:cs="Times New Roman"/>
      <w:kern w:val="1"/>
      <w:sz w:val="24"/>
      <w:szCs w:val="24"/>
      <w:lang w:val="en-GB" w:eastAsia="ar-SA"/>
    </w:rPr>
  </w:style>
  <w:style w:type="paragraph" w:styleId="ListParagraph">
    <w:name w:val="List Paragraph"/>
    <w:basedOn w:val="Normal"/>
    <w:uiPriority w:val="34"/>
    <w:qFormat/>
    <w:rsid w:val="00DC5C95"/>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259396-D273-4DD0-960A-8611A2B37BA4}"/>
</file>

<file path=customXml/itemProps2.xml><?xml version="1.0" encoding="utf-8"?>
<ds:datastoreItem xmlns:ds="http://schemas.openxmlformats.org/officeDocument/2006/customXml" ds:itemID="{8A9DE844-AE7B-4175-8B82-E0FFFBA3E09F}"/>
</file>

<file path=customXml/itemProps3.xml><?xml version="1.0" encoding="utf-8"?>
<ds:datastoreItem xmlns:ds="http://schemas.openxmlformats.org/officeDocument/2006/customXml" ds:itemID="{D935494B-7E37-4662-8674-67BE02ED678A}"/>
</file>

<file path=customXml/itemProps4.xml><?xml version="1.0" encoding="utf-8"?>
<ds:datastoreItem xmlns:ds="http://schemas.openxmlformats.org/officeDocument/2006/customXml" ds:itemID="{D4CE8D17-2C19-4066-BB7E-C09BCE463D94}"/>
</file>

<file path=docProps/app.xml><?xml version="1.0" encoding="utf-8"?>
<Properties xmlns="http://schemas.openxmlformats.org/officeDocument/2006/extended-properties" xmlns:vt="http://schemas.openxmlformats.org/officeDocument/2006/docPropsVTypes">
  <Template>Normal</Template>
  <TotalTime>0</TotalTime>
  <Pages>24</Pages>
  <Words>9104</Words>
  <Characters>51897</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Midterm Report of Implementation of accepted recommendations</vt:lpstr>
      <vt:lpstr>Midterm Report of Implementation of accepted recommendations</vt:lpstr>
    </vt:vector>
  </TitlesOfParts>
  <Company>Hewlett-Packard</Company>
  <LinksUpToDate>false</LinksUpToDate>
  <CharactersWithSpaces>60880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Report of Implementation of accepted recommendations</dc:title>
  <dc:creator>Cecile Pentori</dc:creator>
  <cp:lastModifiedBy>Charles</cp:lastModifiedBy>
  <cp:revision>2</cp:revision>
  <cp:lastPrinted>2014-07-15T12:53:00Z</cp:lastPrinted>
  <dcterms:created xsi:type="dcterms:W3CDTF">2014-07-24T13:52:00Z</dcterms:created>
  <dcterms:modified xsi:type="dcterms:W3CDTF">2014-07-24T13:52:00Z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1306800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